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05" w:rsidRPr="006233D7" w:rsidRDefault="002B6F05" w:rsidP="003B5E31">
      <w:pPr>
        <w:suppressAutoHyphens/>
        <w:spacing w:before="0"/>
        <w:jc w:val="center"/>
        <w:rPr>
          <w:rFonts w:eastAsia="Arial Unicode MS" w:cs="Arial"/>
          <w:b/>
          <w:color w:val="000000"/>
          <w:kern w:val="1"/>
          <w:sz w:val="24"/>
          <w:szCs w:val="24"/>
          <w:lang w:val="sr-Latn-RS" w:eastAsia="ar-SA"/>
        </w:rPr>
      </w:pPr>
    </w:p>
    <w:p w:rsidR="00113B84" w:rsidRPr="009E308E" w:rsidRDefault="00113B84" w:rsidP="003B5E31">
      <w:pPr>
        <w:suppressAutoHyphens/>
        <w:spacing w:before="0"/>
        <w:jc w:val="center"/>
        <w:rPr>
          <w:rFonts w:eastAsia="Arial Unicode MS" w:cs="Arial"/>
          <w:b/>
          <w:color w:val="000000"/>
          <w:kern w:val="1"/>
          <w:sz w:val="24"/>
          <w:szCs w:val="24"/>
          <w:lang w:val="sr-Cyrl-RS" w:eastAsia="ar-SA"/>
        </w:rPr>
      </w:pPr>
      <w:r w:rsidRPr="009E308E">
        <w:rPr>
          <w:rFonts w:eastAsia="Arial Unicode MS" w:cs="Arial"/>
          <w:b/>
          <w:color w:val="000000"/>
          <w:kern w:val="1"/>
          <w:sz w:val="24"/>
          <w:szCs w:val="24"/>
          <w:lang w:eastAsia="ar-SA"/>
        </w:rPr>
        <w:t>ЈАВНО ПРЕДУЗЕЋЕ «ЕЛЕКТРОПРИВРЕДА СРБИЈЕ»</w:t>
      </w:r>
      <w:r w:rsidRPr="009E308E">
        <w:rPr>
          <w:rFonts w:eastAsia="Arial Unicode MS" w:cs="Arial"/>
          <w:b/>
          <w:color w:val="000000"/>
          <w:kern w:val="1"/>
          <w:sz w:val="24"/>
          <w:szCs w:val="24"/>
          <w:lang w:val="sr-Cyrl-RS" w:eastAsia="ar-SA"/>
        </w:rPr>
        <w:t xml:space="preserve"> БЕОГРАД</w:t>
      </w:r>
    </w:p>
    <w:p w:rsidR="00210557" w:rsidRPr="009E308E" w:rsidRDefault="00210557" w:rsidP="003B5E31">
      <w:pPr>
        <w:spacing w:before="0"/>
        <w:jc w:val="center"/>
        <w:rPr>
          <w:rFonts w:cs="Arial"/>
          <w:b/>
          <w:color w:val="00B0F0"/>
          <w:sz w:val="24"/>
          <w:szCs w:val="24"/>
          <w:lang w:val="sr-Cyrl-RS"/>
        </w:rPr>
      </w:pPr>
    </w:p>
    <w:p w:rsidR="002B6F05" w:rsidRPr="009E308E" w:rsidRDefault="002B6F05" w:rsidP="003B5E31">
      <w:pPr>
        <w:spacing w:before="0"/>
        <w:jc w:val="center"/>
        <w:rPr>
          <w:rFonts w:cs="Arial"/>
          <w:b/>
          <w:color w:val="00B0F0"/>
          <w:sz w:val="24"/>
          <w:szCs w:val="24"/>
          <w:lang w:val="sr-Cyrl-RS"/>
        </w:rPr>
      </w:pPr>
    </w:p>
    <w:p w:rsidR="002B6F05" w:rsidRPr="009E308E" w:rsidRDefault="002B6F05" w:rsidP="003B5E31">
      <w:pPr>
        <w:spacing w:before="0"/>
        <w:jc w:val="center"/>
        <w:rPr>
          <w:rFonts w:cs="Arial"/>
          <w:b/>
          <w:color w:val="00B0F0"/>
          <w:sz w:val="24"/>
          <w:szCs w:val="24"/>
          <w:lang w:val="sr-Cyrl-RS"/>
        </w:rPr>
      </w:pPr>
    </w:p>
    <w:p w:rsidR="002B6F05" w:rsidRPr="009E308E" w:rsidRDefault="002B6F05" w:rsidP="003B5E31">
      <w:pPr>
        <w:spacing w:before="0"/>
        <w:jc w:val="center"/>
        <w:rPr>
          <w:rFonts w:cs="Arial"/>
          <w:b/>
          <w:color w:val="00B0F0"/>
          <w:sz w:val="24"/>
          <w:szCs w:val="24"/>
          <w:lang w:val="sr-Cyrl-RS"/>
        </w:rPr>
      </w:pPr>
    </w:p>
    <w:p w:rsidR="002B6F05" w:rsidRPr="009E308E" w:rsidRDefault="002B6F05" w:rsidP="003B5E31">
      <w:pPr>
        <w:spacing w:before="0"/>
        <w:jc w:val="center"/>
        <w:rPr>
          <w:rFonts w:cs="Arial"/>
          <w:sz w:val="24"/>
          <w:szCs w:val="24"/>
        </w:rPr>
      </w:pPr>
    </w:p>
    <w:p w:rsidR="00F07165" w:rsidRPr="00C6616E" w:rsidRDefault="00B67C02" w:rsidP="00C6616E">
      <w:pPr>
        <w:spacing w:before="0"/>
        <w:jc w:val="center"/>
        <w:rPr>
          <w:rFonts w:cs="Arial"/>
          <w:sz w:val="24"/>
          <w:szCs w:val="24"/>
          <w:lang w:val="sr-Latn-CS"/>
        </w:rPr>
      </w:pPr>
      <w:r w:rsidRPr="009E308E">
        <w:rPr>
          <w:rFonts w:cs="Arial"/>
          <w:noProof/>
          <w:sz w:val="24"/>
          <w:szCs w:val="24"/>
        </w:rPr>
        <w:drawing>
          <wp:inline distT="0" distB="0" distL="0" distR="0" wp14:anchorId="592898A0" wp14:editId="05741ED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07165" w:rsidRPr="0075060A" w:rsidRDefault="00F07165" w:rsidP="00F07165">
      <w:pPr>
        <w:tabs>
          <w:tab w:val="left" w:pos="0"/>
        </w:tabs>
        <w:spacing w:before="0"/>
        <w:jc w:val="center"/>
        <w:rPr>
          <w:rFonts w:cs="Arial"/>
          <w:b/>
          <w:color w:val="FF0000"/>
          <w:lang w:val="sr-Latn-CS"/>
        </w:rPr>
      </w:pPr>
    </w:p>
    <w:p w:rsidR="00F07165" w:rsidRPr="00F07165" w:rsidRDefault="00F07165" w:rsidP="00F07165">
      <w:pPr>
        <w:tabs>
          <w:tab w:val="left" w:pos="0"/>
        </w:tabs>
        <w:spacing w:before="0"/>
        <w:jc w:val="center"/>
        <w:rPr>
          <w:rFonts w:cs="Arial"/>
          <w:b/>
          <w:lang w:val="sr-Latn-CS"/>
        </w:rPr>
      </w:pPr>
    </w:p>
    <w:p w:rsidR="00F07165" w:rsidRPr="00F07165" w:rsidRDefault="00F07165" w:rsidP="00F07165">
      <w:pPr>
        <w:tabs>
          <w:tab w:val="left" w:pos="0"/>
        </w:tabs>
        <w:spacing w:before="0"/>
        <w:jc w:val="center"/>
        <w:rPr>
          <w:rFonts w:cs="Arial"/>
          <w:b/>
        </w:rPr>
      </w:pPr>
      <w:bookmarkStart w:id="0" w:name="_Toc441215596"/>
      <w:bookmarkStart w:id="1" w:name="_Toc441651535"/>
      <w:bookmarkStart w:id="2" w:name="_Toc442559872"/>
      <w:r w:rsidRPr="00F07165">
        <w:rPr>
          <w:rFonts w:cs="Arial"/>
          <w:b/>
        </w:rPr>
        <w:t>КОНКУРСН</w:t>
      </w:r>
      <w:r w:rsidR="00C6616E">
        <w:rPr>
          <w:rFonts w:cs="Arial"/>
          <w:b/>
          <w:lang w:val="sr-Cyrl-RS"/>
        </w:rPr>
        <w:t>А</w:t>
      </w:r>
      <w:r w:rsidRPr="00F07165">
        <w:rPr>
          <w:rFonts w:cs="Arial"/>
          <w:b/>
        </w:rPr>
        <w:t xml:space="preserve"> ДОКУМЕНТАЦИЈ</w:t>
      </w:r>
      <w:bookmarkEnd w:id="0"/>
      <w:bookmarkEnd w:id="1"/>
      <w:bookmarkEnd w:id="2"/>
      <w:r w:rsidR="00C6616E">
        <w:rPr>
          <w:rFonts w:cs="Arial"/>
          <w:b/>
        </w:rPr>
        <w:t>А</w:t>
      </w:r>
    </w:p>
    <w:p w:rsidR="00210557" w:rsidRPr="009E308E" w:rsidRDefault="00210557" w:rsidP="003B5E31">
      <w:pPr>
        <w:spacing w:before="0"/>
        <w:jc w:val="center"/>
        <w:rPr>
          <w:rFonts w:cs="Arial"/>
          <w:sz w:val="24"/>
          <w:szCs w:val="24"/>
        </w:rPr>
      </w:pPr>
      <w:proofErr w:type="gramStart"/>
      <w:r w:rsidRPr="009E308E">
        <w:rPr>
          <w:rFonts w:cs="Arial"/>
          <w:sz w:val="24"/>
          <w:szCs w:val="24"/>
        </w:rPr>
        <w:t>у</w:t>
      </w:r>
      <w:proofErr w:type="gramEnd"/>
      <w:r w:rsidRPr="009E308E">
        <w:rPr>
          <w:rFonts w:cs="Arial"/>
          <w:sz w:val="24"/>
          <w:szCs w:val="24"/>
        </w:rPr>
        <w:t xml:space="preserve"> </w:t>
      </w:r>
      <w:r w:rsidR="00B7166F" w:rsidRPr="009E308E">
        <w:rPr>
          <w:rFonts w:cs="Arial"/>
          <w:sz w:val="24"/>
          <w:szCs w:val="24"/>
          <w:lang w:val="sr-Cyrl-RS"/>
        </w:rPr>
        <w:t xml:space="preserve">отвореном </w:t>
      </w:r>
      <w:r w:rsidRPr="009E308E">
        <w:rPr>
          <w:rFonts w:cs="Arial"/>
          <w:sz w:val="24"/>
          <w:szCs w:val="24"/>
        </w:rPr>
        <w:t xml:space="preserve">поступку </w:t>
      </w:r>
      <w:r w:rsidR="00A62752" w:rsidRPr="00A62752">
        <w:rPr>
          <w:rFonts w:cs="Arial"/>
          <w:sz w:val="24"/>
          <w:szCs w:val="24"/>
        </w:rPr>
        <w:t>ради закључења оквирног споразума са једним понуђачем на период од две године</w:t>
      </w:r>
    </w:p>
    <w:p w:rsidR="00210557" w:rsidRPr="009E308E" w:rsidRDefault="00210557" w:rsidP="009D03D4">
      <w:pPr>
        <w:spacing w:before="0"/>
        <w:jc w:val="center"/>
        <w:rPr>
          <w:rFonts w:cs="Arial"/>
          <w:sz w:val="24"/>
          <w:szCs w:val="24"/>
          <w:lang w:val="sr-Cyrl-RS"/>
        </w:rPr>
      </w:pPr>
      <w:bookmarkStart w:id="3" w:name="_Toc441215597"/>
      <w:bookmarkStart w:id="4" w:name="_Toc441651536"/>
      <w:bookmarkStart w:id="5" w:name="_Toc442559873"/>
      <w:proofErr w:type="gramStart"/>
      <w:r w:rsidRPr="009E308E">
        <w:rPr>
          <w:rFonts w:cs="Arial"/>
          <w:sz w:val="24"/>
          <w:szCs w:val="24"/>
        </w:rPr>
        <w:t>за</w:t>
      </w:r>
      <w:proofErr w:type="gramEnd"/>
      <w:r w:rsidRPr="009E308E">
        <w:rPr>
          <w:rFonts w:cs="Arial"/>
          <w:sz w:val="24"/>
          <w:szCs w:val="24"/>
        </w:rPr>
        <w:t xml:space="preserve"> јавну набавку </w:t>
      </w:r>
      <w:r w:rsidR="00A63575" w:rsidRPr="009E308E">
        <w:rPr>
          <w:rFonts w:cs="Arial"/>
          <w:sz w:val="24"/>
          <w:szCs w:val="24"/>
          <w:lang w:val="sr-Cyrl-RS"/>
        </w:rPr>
        <w:t xml:space="preserve">услуга </w:t>
      </w:r>
      <w:r w:rsidRPr="009E308E">
        <w:rPr>
          <w:rFonts w:cs="Arial"/>
          <w:sz w:val="24"/>
          <w:szCs w:val="24"/>
        </w:rPr>
        <w:t>бр</w:t>
      </w:r>
      <w:bookmarkEnd w:id="3"/>
      <w:bookmarkEnd w:id="4"/>
      <w:bookmarkEnd w:id="5"/>
      <w:r w:rsidR="00113B84" w:rsidRPr="009E308E">
        <w:rPr>
          <w:rFonts w:cs="Arial"/>
          <w:sz w:val="24"/>
          <w:szCs w:val="24"/>
        </w:rPr>
        <w:t>.</w:t>
      </w:r>
      <w:r w:rsidR="002B6F05" w:rsidRPr="009E308E">
        <w:rPr>
          <w:rFonts w:cs="Arial"/>
          <w:sz w:val="24"/>
          <w:szCs w:val="24"/>
          <w:lang w:val="sr-Latn-RS"/>
        </w:rPr>
        <w:t xml:space="preserve"> </w:t>
      </w:r>
      <w:r w:rsidR="00C6616E" w:rsidRPr="00C6616E">
        <w:rPr>
          <w:rFonts w:cs="Arial"/>
          <w:sz w:val="24"/>
          <w:szCs w:val="24"/>
          <w:lang w:val="sr-Cyrl-RS"/>
        </w:rPr>
        <w:t>ЈНО/8000/0060/2019 (3421/2019)</w:t>
      </w:r>
    </w:p>
    <w:p w:rsidR="00210557" w:rsidRPr="009E308E" w:rsidRDefault="00210557" w:rsidP="003B5E31">
      <w:pPr>
        <w:spacing w:before="0"/>
        <w:jc w:val="center"/>
        <w:rPr>
          <w:rFonts w:cs="Arial"/>
          <w:sz w:val="24"/>
          <w:szCs w:val="24"/>
        </w:rPr>
      </w:pPr>
    </w:p>
    <w:p w:rsidR="00210557" w:rsidRPr="00C6616E" w:rsidRDefault="00C6616E" w:rsidP="003B5E31">
      <w:pPr>
        <w:pStyle w:val="Title"/>
        <w:spacing w:before="0"/>
        <w:rPr>
          <w:rFonts w:cs="Arial"/>
          <w:sz w:val="28"/>
          <w:szCs w:val="28"/>
          <w:lang w:val="en-US"/>
        </w:rPr>
      </w:pPr>
      <w:r w:rsidRPr="00C6616E">
        <w:rPr>
          <w:rFonts w:cs="Arial"/>
          <w:sz w:val="28"/>
          <w:szCs w:val="28"/>
          <w:lang w:val="en-US"/>
        </w:rPr>
        <w:t>Испитивање услова радне околине, испитивање и обука АДР</w:t>
      </w:r>
    </w:p>
    <w:p w:rsidR="00C6616E" w:rsidRPr="00C6616E" w:rsidRDefault="00C6616E" w:rsidP="00C6616E">
      <w:pPr>
        <w:pStyle w:val="Subtitle"/>
        <w:rPr>
          <w:lang w:val="en-US"/>
        </w:rPr>
      </w:pPr>
    </w:p>
    <w:p w:rsidR="009642F1" w:rsidRPr="009E308E" w:rsidRDefault="009642F1" w:rsidP="003B5E31">
      <w:pPr>
        <w:spacing w:before="0"/>
        <w:rPr>
          <w:rFonts w:eastAsia="Arial Unicode MS" w:cs="Arial"/>
          <w:b/>
          <w:kern w:val="2"/>
          <w:sz w:val="24"/>
          <w:szCs w:val="24"/>
          <w:lang w:val="ru-RU"/>
        </w:rPr>
      </w:pPr>
      <w:r w:rsidRPr="009E308E">
        <w:rPr>
          <w:rFonts w:eastAsia="Arial Unicode MS" w:cs="Arial"/>
          <w:b/>
          <w:kern w:val="2"/>
          <w:sz w:val="24"/>
          <w:szCs w:val="24"/>
          <w:lang w:val="ru-RU"/>
        </w:rPr>
        <w:t xml:space="preserve">                                                                                    К О М И С И Ј А</w:t>
      </w:r>
    </w:p>
    <w:p w:rsidR="009D03D4" w:rsidRPr="009E308E" w:rsidRDefault="009642F1" w:rsidP="003B5E31">
      <w:pPr>
        <w:spacing w:before="0"/>
        <w:jc w:val="right"/>
        <w:rPr>
          <w:rFonts w:eastAsia="Arial Unicode MS" w:cs="Arial"/>
          <w:kern w:val="2"/>
          <w:sz w:val="24"/>
          <w:szCs w:val="24"/>
          <w:lang w:val="ru-RU"/>
        </w:rPr>
      </w:pPr>
      <w:r w:rsidRPr="009E308E">
        <w:rPr>
          <w:rFonts w:eastAsia="Arial Unicode MS" w:cs="Arial"/>
          <w:kern w:val="2"/>
          <w:sz w:val="24"/>
          <w:szCs w:val="24"/>
          <w:lang w:val="ru-RU"/>
        </w:rPr>
        <w:t xml:space="preserve">за спровођење </w:t>
      </w:r>
      <w:r w:rsidR="00C6616E" w:rsidRPr="00C6616E">
        <w:rPr>
          <w:rFonts w:cs="Arial"/>
          <w:sz w:val="24"/>
          <w:szCs w:val="24"/>
          <w:lang w:val="sr-Cyrl-RS"/>
        </w:rPr>
        <w:t>ЈНО/8000/0060/2019 (3421/2019)</w:t>
      </w:r>
    </w:p>
    <w:p w:rsidR="009642F1" w:rsidRPr="009E308E" w:rsidRDefault="009642F1" w:rsidP="003B5E31">
      <w:pPr>
        <w:spacing w:before="0"/>
        <w:jc w:val="right"/>
        <w:rPr>
          <w:rFonts w:eastAsia="Arial Unicode MS" w:cs="Arial"/>
          <w:kern w:val="2"/>
          <w:sz w:val="24"/>
          <w:szCs w:val="24"/>
          <w:lang w:val="ru-RU"/>
        </w:rPr>
      </w:pPr>
      <w:r w:rsidRPr="009E308E">
        <w:rPr>
          <w:rFonts w:eastAsia="Arial Unicode MS" w:cs="Arial"/>
          <w:kern w:val="2"/>
          <w:sz w:val="24"/>
          <w:szCs w:val="24"/>
          <w:lang w:val="ru-RU"/>
        </w:rPr>
        <w:t xml:space="preserve">формирана Решењем </w:t>
      </w:r>
      <w:r w:rsidRPr="009070E5">
        <w:rPr>
          <w:rFonts w:eastAsia="Arial Unicode MS" w:cs="Arial"/>
          <w:kern w:val="2"/>
          <w:sz w:val="24"/>
          <w:szCs w:val="24"/>
          <w:lang w:val="ru-RU"/>
        </w:rPr>
        <w:t>бр.</w:t>
      </w:r>
      <w:r w:rsidR="00C6616E">
        <w:rPr>
          <w:rFonts w:eastAsia="Arial Unicode MS" w:cs="Arial"/>
          <w:kern w:val="2"/>
          <w:sz w:val="24"/>
          <w:szCs w:val="24"/>
          <w:lang w:val="sr-Latn-RS"/>
        </w:rPr>
        <w:t xml:space="preserve"> 12.01.727525/2-19 од 30.12.2019</w:t>
      </w:r>
      <w:r w:rsidR="009070E5" w:rsidRPr="009070E5">
        <w:rPr>
          <w:rFonts w:eastAsia="Arial Unicode MS" w:cs="Arial"/>
          <w:kern w:val="2"/>
          <w:sz w:val="24"/>
          <w:szCs w:val="24"/>
          <w:lang w:val="sr-Latn-RS"/>
        </w:rPr>
        <w:t>. године</w:t>
      </w:r>
    </w:p>
    <w:p w:rsidR="009642F1" w:rsidRPr="009E308E" w:rsidRDefault="009642F1" w:rsidP="003B5E31">
      <w:pPr>
        <w:pStyle w:val="Title"/>
        <w:spacing w:before="0"/>
        <w:rPr>
          <w:rFonts w:cs="Arial"/>
          <w:b w:val="0"/>
          <w:color w:val="FF0000"/>
          <w:szCs w:val="24"/>
        </w:rPr>
      </w:pPr>
    </w:p>
    <w:p w:rsidR="00210557" w:rsidRPr="009E308E" w:rsidRDefault="00210557" w:rsidP="003B5E31">
      <w:pPr>
        <w:pStyle w:val="Title"/>
        <w:spacing w:before="0"/>
        <w:rPr>
          <w:rFonts w:cs="Arial"/>
          <w:b w:val="0"/>
          <w:color w:val="FF0000"/>
          <w:szCs w:val="24"/>
        </w:rPr>
      </w:pPr>
    </w:p>
    <w:p w:rsidR="00150FCE" w:rsidRPr="009E308E" w:rsidRDefault="00150FCE" w:rsidP="003B5E31">
      <w:pPr>
        <w:pStyle w:val="BodyText"/>
        <w:spacing w:before="0"/>
        <w:jc w:val="center"/>
        <w:rPr>
          <w:rFonts w:cs="Arial"/>
          <w:szCs w:val="24"/>
          <w:lang w:val="ru-RU"/>
        </w:rPr>
      </w:pPr>
    </w:p>
    <w:p w:rsidR="00150FCE" w:rsidRDefault="00150FCE" w:rsidP="003B5E31">
      <w:pPr>
        <w:pStyle w:val="BodyText"/>
        <w:spacing w:before="0"/>
        <w:jc w:val="center"/>
        <w:rPr>
          <w:rFonts w:cs="Arial"/>
          <w:szCs w:val="24"/>
          <w:lang w:val="ru-RU"/>
        </w:rPr>
      </w:pPr>
    </w:p>
    <w:p w:rsidR="00C6616E" w:rsidRDefault="00C6616E" w:rsidP="003B5E31">
      <w:pPr>
        <w:pStyle w:val="BodyText"/>
        <w:spacing w:before="0"/>
        <w:jc w:val="center"/>
        <w:rPr>
          <w:rFonts w:cs="Arial"/>
          <w:szCs w:val="24"/>
          <w:lang w:val="ru-RU"/>
        </w:rPr>
      </w:pPr>
    </w:p>
    <w:p w:rsidR="00C6616E" w:rsidRPr="009E308E" w:rsidRDefault="00C6616E" w:rsidP="003B5E31">
      <w:pPr>
        <w:pStyle w:val="BodyText"/>
        <w:spacing w:before="0"/>
        <w:jc w:val="center"/>
        <w:rPr>
          <w:rFonts w:cs="Arial"/>
          <w:szCs w:val="24"/>
          <w:lang w:val="ru-RU"/>
        </w:rPr>
      </w:pPr>
    </w:p>
    <w:p w:rsidR="00150FCE" w:rsidRPr="009E308E" w:rsidRDefault="00150FCE" w:rsidP="003B5E31">
      <w:pPr>
        <w:pStyle w:val="BodyText"/>
        <w:spacing w:before="0"/>
        <w:jc w:val="center"/>
        <w:rPr>
          <w:rFonts w:cs="Arial"/>
          <w:szCs w:val="24"/>
          <w:lang w:val="ru-RU"/>
        </w:rPr>
      </w:pPr>
    </w:p>
    <w:p w:rsidR="00EB2C6E" w:rsidRPr="009E308E" w:rsidRDefault="00EB2C6E" w:rsidP="003B5E31">
      <w:pPr>
        <w:spacing w:before="0"/>
        <w:jc w:val="center"/>
        <w:rPr>
          <w:rFonts w:eastAsia="Arial Unicode MS" w:cs="Arial"/>
          <w:kern w:val="2"/>
          <w:sz w:val="24"/>
          <w:szCs w:val="24"/>
          <w:lang w:val="ru-RU"/>
        </w:rPr>
      </w:pPr>
      <w:r w:rsidRPr="009E308E">
        <w:rPr>
          <w:rFonts w:eastAsia="Arial Unicode MS" w:cs="Arial"/>
          <w:kern w:val="2"/>
          <w:sz w:val="24"/>
          <w:szCs w:val="24"/>
          <w:lang w:val="ru-RU"/>
        </w:rPr>
        <w:t>(</w:t>
      </w:r>
      <w:r w:rsidRPr="00A914CF">
        <w:rPr>
          <w:rFonts w:eastAsia="Arial Unicode MS" w:cs="Arial"/>
          <w:kern w:val="2"/>
          <w:sz w:val="24"/>
          <w:szCs w:val="24"/>
          <w:lang w:val="ru-RU"/>
        </w:rPr>
        <w:t>заведено у ЈП ЕПС број</w:t>
      </w:r>
      <w:r w:rsidRPr="009E308E">
        <w:rPr>
          <w:rFonts w:eastAsia="Arial Unicode MS" w:cs="Arial"/>
          <w:kern w:val="2"/>
          <w:sz w:val="24"/>
          <w:szCs w:val="24"/>
          <w:lang w:val="ru-RU"/>
        </w:rPr>
        <w:t xml:space="preserve"> </w:t>
      </w:r>
      <w:r w:rsidR="008D6504">
        <w:rPr>
          <w:rFonts w:eastAsia="Arial Unicode MS" w:cs="Arial"/>
          <w:kern w:val="2"/>
          <w:sz w:val="24"/>
          <w:szCs w:val="24"/>
          <w:lang w:val="sr-Latn-RS"/>
        </w:rPr>
        <w:t xml:space="preserve">12.01.8858/8-20 </w:t>
      </w:r>
      <w:r w:rsidR="009070E5" w:rsidRPr="009070E5">
        <w:rPr>
          <w:rFonts w:eastAsia="Arial Unicode MS" w:cs="Arial"/>
          <w:kern w:val="2"/>
          <w:sz w:val="24"/>
          <w:szCs w:val="24"/>
          <w:lang w:val="sr-Latn-RS"/>
        </w:rPr>
        <w:t>од</w:t>
      </w:r>
      <w:r w:rsidR="008D6504">
        <w:rPr>
          <w:rFonts w:eastAsia="Arial Unicode MS" w:cs="Arial"/>
          <w:kern w:val="2"/>
          <w:sz w:val="24"/>
          <w:szCs w:val="24"/>
          <w:lang w:val="sr-Latn-RS"/>
        </w:rPr>
        <w:t xml:space="preserve"> 19.06.2020. </w:t>
      </w:r>
      <w:r w:rsidR="009070E5" w:rsidRPr="009070E5">
        <w:rPr>
          <w:rFonts w:eastAsia="Arial Unicode MS" w:cs="Arial"/>
          <w:kern w:val="2"/>
          <w:sz w:val="24"/>
          <w:szCs w:val="24"/>
          <w:lang w:val="sr-Latn-RS"/>
        </w:rPr>
        <w:t>године</w:t>
      </w:r>
      <w:r w:rsidRPr="009E308E">
        <w:rPr>
          <w:rFonts w:eastAsia="Arial Unicode MS" w:cs="Arial"/>
          <w:kern w:val="2"/>
          <w:sz w:val="24"/>
          <w:szCs w:val="24"/>
          <w:lang w:val="ru-RU"/>
        </w:rPr>
        <w:t>)</w:t>
      </w:r>
    </w:p>
    <w:p w:rsidR="000C50A0" w:rsidRPr="009E308E" w:rsidRDefault="000C50A0" w:rsidP="003B5E31">
      <w:pPr>
        <w:spacing w:before="0"/>
        <w:jc w:val="center"/>
        <w:rPr>
          <w:rFonts w:eastAsia="Arial Unicode MS" w:cs="Arial"/>
          <w:kern w:val="2"/>
          <w:sz w:val="24"/>
          <w:szCs w:val="24"/>
          <w:lang w:val="ru-RU"/>
        </w:rPr>
      </w:pPr>
    </w:p>
    <w:p w:rsidR="00A3774E" w:rsidRPr="009E308E" w:rsidRDefault="00A3774E" w:rsidP="003B5E31">
      <w:pPr>
        <w:pStyle w:val="BodyText"/>
        <w:spacing w:before="0"/>
        <w:jc w:val="center"/>
        <w:rPr>
          <w:rFonts w:cs="Arial"/>
          <w:szCs w:val="24"/>
        </w:rPr>
      </w:pPr>
    </w:p>
    <w:p w:rsidR="00C53AC6" w:rsidRPr="009E308E" w:rsidRDefault="00C53AC6" w:rsidP="003B5E31">
      <w:pPr>
        <w:pStyle w:val="BodyText"/>
        <w:spacing w:before="0"/>
        <w:jc w:val="center"/>
        <w:rPr>
          <w:rFonts w:cs="Arial"/>
          <w:szCs w:val="24"/>
        </w:rPr>
      </w:pPr>
    </w:p>
    <w:p w:rsidR="00C53AC6" w:rsidRPr="009E308E" w:rsidRDefault="00C53AC6" w:rsidP="003B5E31">
      <w:pPr>
        <w:pStyle w:val="BodyText"/>
        <w:spacing w:before="0"/>
        <w:jc w:val="center"/>
        <w:rPr>
          <w:rFonts w:cs="Arial"/>
          <w:szCs w:val="24"/>
        </w:rPr>
      </w:pPr>
    </w:p>
    <w:p w:rsidR="00C53AC6" w:rsidRDefault="00C53AC6" w:rsidP="003B5E31">
      <w:pPr>
        <w:pStyle w:val="BodyText"/>
        <w:spacing w:before="0"/>
        <w:jc w:val="center"/>
        <w:rPr>
          <w:rFonts w:cs="Arial"/>
          <w:szCs w:val="24"/>
          <w:lang w:val="en-US"/>
        </w:rPr>
      </w:pPr>
    </w:p>
    <w:p w:rsidR="00C6616E" w:rsidRDefault="00C6616E" w:rsidP="003B5E31">
      <w:pPr>
        <w:pStyle w:val="BodyText"/>
        <w:spacing w:before="0"/>
        <w:jc w:val="center"/>
        <w:rPr>
          <w:rFonts w:cs="Arial"/>
          <w:szCs w:val="24"/>
          <w:lang w:val="en-US"/>
        </w:rPr>
      </w:pPr>
    </w:p>
    <w:p w:rsidR="00C6616E" w:rsidRDefault="00C6616E" w:rsidP="003B5E31">
      <w:pPr>
        <w:pStyle w:val="BodyText"/>
        <w:spacing w:before="0"/>
        <w:jc w:val="center"/>
        <w:rPr>
          <w:rFonts w:cs="Arial"/>
          <w:szCs w:val="24"/>
          <w:lang w:val="en-US"/>
        </w:rPr>
      </w:pPr>
    </w:p>
    <w:p w:rsidR="00C6616E" w:rsidRDefault="00C6616E" w:rsidP="003B5E31">
      <w:pPr>
        <w:pStyle w:val="BodyText"/>
        <w:spacing w:before="0"/>
        <w:jc w:val="center"/>
        <w:rPr>
          <w:rFonts w:cs="Arial"/>
          <w:szCs w:val="24"/>
          <w:lang w:val="en-US"/>
        </w:rPr>
      </w:pPr>
    </w:p>
    <w:p w:rsidR="00C6616E" w:rsidRPr="009E308E" w:rsidRDefault="00C6616E" w:rsidP="003B5E31">
      <w:pPr>
        <w:pStyle w:val="BodyText"/>
        <w:spacing w:before="0"/>
        <w:jc w:val="center"/>
        <w:rPr>
          <w:rFonts w:cs="Arial"/>
          <w:szCs w:val="24"/>
          <w:lang w:val="en-US"/>
        </w:rPr>
      </w:pPr>
    </w:p>
    <w:p w:rsidR="002B6F05" w:rsidRPr="009E308E" w:rsidRDefault="002B6F05" w:rsidP="003B5E31">
      <w:pPr>
        <w:spacing w:before="0"/>
        <w:jc w:val="center"/>
        <w:rPr>
          <w:rFonts w:cs="Arial"/>
          <w:sz w:val="24"/>
          <w:szCs w:val="24"/>
          <w:lang w:val="ru-RU"/>
        </w:rPr>
      </w:pPr>
    </w:p>
    <w:p w:rsidR="00B37917" w:rsidRPr="009E308E" w:rsidRDefault="002B6F05" w:rsidP="003B5E31">
      <w:pPr>
        <w:spacing w:before="0"/>
        <w:jc w:val="center"/>
        <w:rPr>
          <w:rFonts w:cs="Arial"/>
          <w:sz w:val="24"/>
          <w:szCs w:val="24"/>
          <w:lang w:val="ru-RU"/>
        </w:rPr>
      </w:pPr>
      <w:r w:rsidRPr="009E308E">
        <w:rPr>
          <w:rFonts w:cs="Arial"/>
          <w:sz w:val="24"/>
          <w:szCs w:val="24"/>
          <w:lang w:val="ru-RU"/>
        </w:rPr>
        <w:t>Београд</w:t>
      </w:r>
      <w:r w:rsidR="00EB2566" w:rsidRPr="009E308E">
        <w:rPr>
          <w:rFonts w:cs="Arial"/>
          <w:sz w:val="24"/>
          <w:szCs w:val="24"/>
          <w:lang w:val="ru-RU"/>
        </w:rPr>
        <w:t>,</w:t>
      </w:r>
      <w:r w:rsidRPr="009E308E">
        <w:rPr>
          <w:rFonts w:cs="Arial"/>
          <w:sz w:val="24"/>
          <w:szCs w:val="24"/>
          <w:lang w:val="ru-RU"/>
        </w:rPr>
        <w:t xml:space="preserve"> </w:t>
      </w:r>
      <w:r w:rsidR="00286656">
        <w:rPr>
          <w:rFonts w:cs="Arial"/>
          <w:sz w:val="24"/>
          <w:szCs w:val="24"/>
          <w:lang w:val="sr-Cyrl-RS"/>
        </w:rPr>
        <w:t>јун</w:t>
      </w:r>
      <w:r w:rsidR="00C6616E" w:rsidRPr="005A2C82">
        <w:rPr>
          <w:rFonts w:cs="Arial"/>
          <w:sz w:val="24"/>
          <w:szCs w:val="24"/>
          <w:lang w:val="ru-RU"/>
        </w:rPr>
        <w:t xml:space="preserve"> 2020</w:t>
      </w:r>
      <w:r w:rsidR="001F62BF" w:rsidRPr="005A2C82">
        <w:rPr>
          <w:rFonts w:cs="Arial"/>
          <w:sz w:val="24"/>
          <w:szCs w:val="24"/>
          <w:lang w:val="ru-RU"/>
        </w:rPr>
        <w:t xml:space="preserve">. </w:t>
      </w:r>
      <w:r w:rsidR="00210557" w:rsidRPr="005A2C82">
        <w:rPr>
          <w:rFonts w:cs="Arial"/>
          <w:sz w:val="24"/>
          <w:szCs w:val="24"/>
          <w:lang w:val="ru-RU"/>
        </w:rPr>
        <w:t>г</w:t>
      </w:r>
      <w:r w:rsidR="001F62BF" w:rsidRPr="005A2C82">
        <w:rPr>
          <w:rFonts w:cs="Arial"/>
          <w:sz w:val="24"/>
          <w:szCs w:val="24"/>
          <w:lang w:val="ru-RU"/>
        </w:rPr>
        <w:t>одине</w:t>
      </w:r>
    </w:p>
    <w:p w:rsidR="00113B84" w:rsidRPr="009E308E" w:rsidRDefault="00113B84" w:rsidP="003B5E31">
      <w:pPr>
        <w:pStyle w:val="Title"/>
        <w:spacing w:before="0"/>
        <w:jc w:val="both"/>
        <w:rPr>
          <w:rFonts w:cs="Arial"/>
          <w:b w:val="0"/>
          <w:color w:val="FF0000"/>
          <w:szCs w:val="24"/>
          <w:lang w:val="sr-Cyrl-RS"/>
        </w:rPr>
      </w:pPr>
      <w:r w:rsidRPr="009E308E">
        <w:rPr>
          <w:rFonts w:cs="Arial"/>
          <w:i/>
          <w:color w:val="00B0F0"/>
          <w:szCs w:val="24"/>
          <w:lang w:val="sr-Cyrl-RS"/>
        </w:rPr>
        <w:t xml:space="preserve">                                        </w:t>
      </w:r>
    </w:p>
    <w:p w:rsidR="000C50A0" w:rsidRPr="009E308E" w:rsidRDefault="000C50A0" w:rsidP="003B5E31">
      <w:pPr>
        <w:spacing w:before="0"/>
        <w:jc w:val="center"/>
        <w:rPr>
          <w:rFonts w:cs="Arial"/>
          <w:b/>
          <w:sz w:val="24"/>
          <w:szCs w:val="24"/>
          <w:lang w:val="ru-RU"/>
        </w:rPr>
      </w:pPr>
    </w:p>
    <w:p w:rsidR="00261778" w:rsidRPr="009E308E" w:rsidRDefault="000C50A0" w:rsidP="003B5E31">
      <w:pPr>
        <w:spacing w:before="0"/>
        <w:rPr>
          <w:rFonts w:cs="Arial"/>
          <w:sz w:val="24"/>
          <w:szCs w:val="24"/>
          <w:lang w:val="ru-RU"/>
        </w:rPr>
      </w:pPr>
      <w:r w:rsidRPr="009E308E">
        <w:rPr>
          <w:rFonts w:eastAsia="TimesNewRomanPSMT" w:cs="Arial"/>
          <w:color w:val="000000"/>
          <w:kern w:val="2"/>
          <w:sz w:val="24"/>
          <w:szCs w:val="24"/>
          <w:lang w:val="ru-RU"/>
        </w:rPr>
        <w:br w:type="page"/>
      </w:r>
      <w:r w:rsidR="006D5354" w:rsidRPr="009E308E">
        <w:rPr>
          <w:rFonts w:cs="Arial"/>
          <w:sz w:val="24"/>
          <w:szCs w:val="24"/>
          <w:lang w:val="ru-RU"/>
        </w:rPr>
        <w:lastRenderedPageBreak/>
        <w:t>На основу члана 32, 40, 40</w:t>
      </w:r>
      <w:r w:rsidR="006D5354" w:rsidRPr="009E308E">
        <w:rPr>
          <w:rFonts w:cs="Arial"/>
          <w:sz w:val="24"/>
          <w:szCs w:val="24"/>
        </w:rPr>
        <w:t>a</w:t>
      </w:r>
      <w:r w:rsidR="006D5354" w:rsidRPr="009E308E">
        <w:rPr>
          <w:rFonts w:cs="Arial"/>
          <w:sz w:val="24"/>
          <w:szCs w:val="24"/>
          <w:lang w:val="ru-RU"/>
        </w:rPr>
        <w:t>, и 61. Закона о јавним набавкама („Сл. гласник РС” бр. 124/</w:t>
      </w:r>
      <w:r w:rsidR="009D03D4" w:rsidRPr="009E308E">
        <w:rPr>
          <w:rFonts w:cs="Arial"/>
          <w:sz w:val="24"/>
          <w:szCs w:val="24"/>
          <w:lang w:val="ru-RU"/>
        </w:rPr>
        <w:t>20</w:t>
      </w:r>
      <w:r w:rsidR="006D5354" w:rsidRPr="009E308E">
        <w:rPr>
          <w:rFonts w:cs="Arial"/>
          <w:sz w:val="24"/>
          <w:szCs w:val="24"/>
          <w:lang w:val="ru-RU"/>
        </w:rPr>
        <w:t>12, 14/</w:t>
      </w:r>
      <w:r w:rsidR="009D03D4" w:rsidRPr="009E308E">
        <w:rPr>
          <w:rFonts w:cs="Arial"/>
          <w:sz w:val="24"/>
          <w:szCs w:val="24"/>
          <w:lang w:val="ru-RU"/>
        </w:rPr>
        <w:t>20</w:t>
      </w:r>
      <w:r w:rsidR="006D5354" w:rsidRPr="009E308E">
        <w:rPr>
          <w:rFonts w:cs="Arial"/>
          <w:sz w:val="24"/>
          <w:szCs w:val="24"/>
          <w:lang w:val="ru-RU"/>
        </w:rPr>
        <w:t>15 и 68/</w:t>
      </w:r>
      <w:r w:rsidR="009D03D4" w:rsidRPr="009E308E">
        <w:rPr>
          <w:rFonts w:cs="Arial"/>
          <w:sz w:val="24"/>
          <w:szCs w:val="24"/>
          <w:lang w:val="ru-RU"/>
        </w:rPr>
        <w:t>20</w:t>
      </w:r>
      <w:r w:rsidR="006D5354" w:rsidRPr="009E308E">
        <w:rPr>
          <w:rFonts w:cs="Arial"/>
          <w:sz w:val="24"/>
          <w:szCs w:val="24"/>
          <w:lang w:val="ru-RU"/>
        </w:rPr>
        <w:t xml:space="preserve">15), у даљем тексту </w:t>
      </w:r>
      <w:r w:rsidR="006D5354" w:rsidRPr="009E308E">
        <w:rPr>
          <w:rFonts w:cs="Arial"/>
          <w:bCs/>
          <w:sz w:val="24"/>
          <w:szCs w:val="24"/>
          <w:lang w:val="ru-RU"/>
        </w:rPr>
        <w:t>Закон</w:t>
      </w:r>
      <w:r w:rsidR="006D5354" w:rsidRPr="009E308E">
        <w:rPr>
          <w:rFonts w:cs="Arial"/>
          <w:sz w:val="24"/>
          <w:szCs w:val="24"/>
          <w:lang w:val="ru-RU"/>
        </w:rPr>
        <w:t>, члана 2.</w:t>
      </w:r>
      <w:r w:rsidR="006D5354" w:rsidRPr="009E308E">
        <w:rPr>
          <w:rFonts w:cs="Arial"/>
          <w:sz w:val="24"/>
          <w:szCs w:val="24"/>
          <w:lang w:val="sr-Latn-RS"/>
        </w:rPr>
        <w:t xml:space="preserve"> </w:t>
      </w:r>
      <w:r w:rsidR="006D5354" w:rsidRPr="009E308E">
        <w:rPr>
          <w:rFonts w:cs="Arial"/>
          <w:sz w:val="24"/>
          <w:szCs w:val="24"/>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9E308E" w:rsidRPr="009E308E">
        <w:rPr>
          <w:rFonts w:cs="Arial"/>
          <w:sz w:val="24"/>
          <w:szCs w:val="24"/>
          <w:lang w:val="ru-RU"/>
        </w:rPr>
        <w:t>20</w:t>
      </w:r>
      <w:r w:rsidR="006D5354" w:rsidRPr="009E308E">
        <w:rPr>
          <w:rFonts w:cs="Arial"/>
          <w:sz w:val="24"/>
          <w:szCs w:val="24"/>
          <w:lang w:val="ru-RU"/>
        </w:rPr>
        <w:t>15</w:t>
      </w:r>
      <w:r w:rsidR="009E308E" w:rsidRPr="009E308E">
        <w:rPr>
          <w:rFonts w:cs="Arial"/>
          <w:sz w:val="24"/>
          <w:szCs w:val="24"/>
          <w:lang w:val="ru-RU"/>
        </w:rPr>
        <w:t xml:space="preserve"> и 41/2019</w:t>
      </w:r>
      <w:r w:rsidR="006D5354" w:rsidRPr="009E308E">
        <w:rPr>
          <w:rFonts w:cs="Arial"/>
          <w:sz w:val="24"/>
          <w:szCs w:val="24"/>
          <w:lang w:val="ru-RU"/>
        </w:rPr>
        <w:t xml:space="preserve">), Одлуке о покретању поступка јавне набавке број </w:t>
      </w:r>
      <w:r w:rsidR="00C6616E">
        <w:rPr>
          <w:rFonts w:eastAsia="Arial Unicode MS" w:cs="Arial"/>
          <w:kern w:val="2"/>
          <w:sz w:val="24"/>
          <w:szCs w:val="24"/>
          <w:lang w:val="sr-Latn-RS"/>
        </w:rPr>
        <w:t>12.01.727525/1-19 од 30.12.2019</w:t>
      </w:r>
      <w:r w:rsidR="009070E5" w:rsidRPr="009070E5">
        <w:rPr>
          <w:rFonts w:eastAsia="Arial Unicode MS" w:cs="Arial"/>
          <w:kern w:val="2"/>
          <w:sz w:val="24"/>
          <w:szCs w:val="24"/>
          <w:lang w:val="sr-Latn-RS"/>
        </w:rPr>
        <w:t>. године</w:t>
      </w:r>
      <w:r w:rsidR="006D5354" w:rsidRPr="009E308E">
        <w:rPr>
          <w:rFonts w:cs="Arial"/>
          <w:sz w:val="24"/>
          <w:szCs w:val="24"/>
          <w:lang w:val="ru-RU"/>
        </w:rPr>
        <w:t xml:space="preserve">, Решења о образовању комисије за јавну набавку број </w:t>
      </w:r>
      <w:r w:rsidR="00C6616E">
        <w:rPr>
          <w:rFonts w:eastAsia="Arial Unicode MS" w:cs="Arial"/>
          <w:kern w:val="2"/>
          <w:sz w:val="24"/>
          <w:szCs w:val="24"/>
          <w:lang w:val="sr-Latn-RS"/>
        </w:rPr>
        <w:t>12.01.727525/2-19 од 30.12.2019</w:t>
      </w:r>
      <w:r w:rsidR="00C6616E" w:rsidRPr="009070E5">
        <w:rPr>
          <w:rFonts w:eastAsia="Arial Unicode MS" w:cs="Arial"/>
          <w:kern w:val="2"/>
          <w:sz w:val="24"/>
          <w:szCs w:val="24"/>
          <w:lang w:val="sr-Latn-RS"/>
        </w:rPr>
        <w:t>.</w:t>
      </w:r>
      <w:r w:rsidR="009070E5" w:rsidRPr="009070E5">
        <w:rPr>
          <w:rFonts w:eastAsia="Arial Unicode MS" w:cs="Arial"/>
          <w:kern w:val="2"/>
          <w:sz w:val="24"/>
          <w:szCs w:val="24"/>
          <w:lang w:val="sr-Latn-RS"/>
        </w:rPr>
        <w:t>године</w:t>
      </w:r>
      <w:r w:rsidR="006D5354" w:rsidRPr="009E308E">
        <w:rPr>
          <w:rFonts w:cs="Arial"/>
          <w:sz w:val="24"/>
          <w:szCs w:val="24"/>
          <w:lang w:val="ru-RU"/>
        </w:rPr>
        <w:t>, припремљена је:</w:t>
      </w:r>
    </w:p>
    <w:p w:rsidR="00261778" w:rsidRPr="009E308E" w:rsidRDefault="00261778" w:rsidP="003B5E31">
      <w:pPr>
        <w:pStyle w:val="BodyText"/>
        <w:spacing w:before="0"/>
        <w:rPr>
          <w:rFonts w:cs="Arial"/>
          <w:b/>
          <w:spacing w:val="80"/>
          <w:szCs w:val="24"/>
          <w:lang w:val="ru-RU"/>
        </w:rPr>
      </w:pPr>
    </w:p>
    <w:p w:rsidR="000C50A0" w:rsidRPr="009E308E" w:rsidRDefault="000C50A0" w:rsidP="003B5E31">
      <w:pPr>
        <w:pStyle w:val="BodyText"/>
        <w:spacing w:before="0"/>
        <w:rPr>
          <w:rFonts w:cs="Arial"/>
          <w:b/>
          <w:spacing w:val="80"/>
          <w:szCs w:val="24"/>
          <w:lang w:val="ru-RU"/>
        </w:rPr>
      </w:pPr>
    </w:p>
    <w:p w:rsidR="00BC7B15" w:rsidRPr="00C6616E" w:rsidRDefault="00BC7B15" w:rsidP="00C6616E">
      <w:pPr>
        <w:spacing w:before="0"/>
        <w:rPr>
          <w:rFonts w:cs="Arial"/>
          <w:b/>
          <w:color w:val="FF0000"/>
          <w:sz w:val="24"/>
          <w:szCs w:val="24"/>
          <w:u w:val="single"/>
          <w:lang w:val="sr-Cyrl-RS"/>
        </w:rPr>
      </w:pPr>
      <w:bookmarkStart w:id="6" w:name="_Toc441215598"/>
      <w:bookmarkStart w:id="7" w:name="_Toc441651537"/>
      <w:bookmarkStart w:id="8" w:name="_Toc442559874"/>
    </w:p>
    <w:p w:rsidR="00210557" w:rsidRPr="009E308E" w:rsidRDefault="00210557" w:rsidP="003B5E31">
      <w:pPr>
        <w:spacing w:before="0"/>
        <w:jc w:val="center"/>
        <w:rPr>
          <w:rFonts w:cs="Arial"/>
          <w:b/>
          <w:sz w:val="24"/>
          <w:szCs w:val="24"/>
        </w:rPr>
      </w:pPr>
      <w:r w:rsidRPr="009E308E">
        <w:rPr>
          <w:rFonts w:cs="Arial"/>
          <w:b/>
          <w:sz w:val="24"/>
          <w:szCs w:val="24"/>
        </w:rPr>
        <w:t>КОНКУРСНА ДОКУМЕНТАЦИЈА</w:t>
      </w:r>
      <w:bookmarkEnd w:id="6"/>
      <w:bookmarkEnd w:id="7"/>
      <w:bookmarkEnd w:id="8"/>
    </w:p>
    <w:p w:rsidR="00210557" w:rsidRPr="009E308E" w:rsidRDefault="00210557" w:rsidP="003B5E31">
      <w:pPr>
        <w:spacing w:before="0"/>
        <w:jc w:val="center"/>
        <w:rPr>
          <w:rFonts w:cs="Arial"/>
          <w:sz w:val="24"/>
          <w:szCs w:val="24"/>
          <w:lang w:val="sr-Cyrl-RS"/>
        </w:rPr>
      </w:pPr>
      <w:proofErr w:type="gramStart"/>
      <w:r w:rsidRPr="009E308E">
        <w:rPr>
          <w:rFonts w:cs="Arial"/>
          <w:sz w:val="24"/>
          <w:szCs w:val="24"/>
        </w:rPr>
        <w:t>у</w:t>
      </w:r>
      <w:proofErr w:type="gramEnd"/>
      <w:r w:rsidRPr="009E308E">
        <w:rPr>
          <w:rFonts w:cs="Arial"/>
          <w:sz w:val="24"/>
          <w:szCs w:val="24"/>
        </w:rPr>
        <w:t xml:space="preserve"> </w:t>
      </w:r>
      <w:r w:rsidR="00010E49" w:rsidRPr="009E308E">
        <w:rPr>
          <w:rFonts w:cs="Arial"/>
          <w:sz w:val="24"/>
          <w:szCs w:val="24"/>
          <w:lang w:val="sr-Cyrl-RS"/>
        </w:rPr>
        <w:t xml:space="preserve">отвореном </w:t>
      </w:r>
      <w:r w:rsidRPr="009E308E">
        <w:rPr>
          <w:rFonts w:cs="Arial"/>
          <w:sz w:val="24"/>
          <w:szCs w:val="24"/>
        </w:rPr>
        <w:t xml:space="preserve">поступку </w:t>
      </w:r>
      <w:r w:rsidR="003F14CE" w:rsidRPr="009E308E">
        <w:rPr>
          <w:rFonts w:cs="Arial"/>
          <w:sz w:val="24"/>
          <w:szCs w:val="24"/>
          <w:lang w:val="sr-Cyrl-RS"/>
        </w:rPr>
        <w:t xml:space="preserve">ради закључења оквирног споразума са једним понуђачем на период </w:t>
      </w:r>
      <w:r w:rsidR="00A62752">
        <w:rPr>
          <w:rFonts w:cs="Arial"/>
          <w:sz w:val="24"/>
          <w:szCs w:val="24"/>
          <w:lang w:val="sr-Cyrl-RS"/>
        </w:rPr>
        <w:t>од</w:t>
      </w:r>
      <w:r w:rsidR="003F14CE" w:rsidRPr="009E308E">
        <w:rPr>
          <w:rFonts w:cs="Arial"/>
          <w:sz w:val="24"/>
          <w:szCs w:val="24"/>
          <w:lang w:val="sr-Cyrl-RS"/>
        </w:rPr>
        <w:t xml:space="preserve"> две године</w:t>
      </w:r>
    </w:p>
    <w:p w:rsidR="00210557" w:rsidRPr="009E308E" w:rsidRDefault="00210557" w:rsidP="009E308E">
      <w:pPr>
        <w:spacing w:before="0"/>
        <w:jc w:val="center"/>
        <w:rPr>
          <w:rFonts w:cs="Arial"/>
          <w:b/>
          <w:sz w:val="24"/>
          <w:szCs w:val="24"/>
          <w:lang w:val="sr-Cyrl-RS"/>
        </w:rPr>
      </w:pPr>
      <w:bookmarkStart w:id="9" w:name="_Toc441215599"/>
      <w:bookmarkStart w:id="10" w:name="_Toc441651538"/>
      <w:bookmarkStart w:id="11" w:name="_Toc442559875"/>
      <w:proofErr w:type="gramStart"/>
      <w:r w:rsidRPr="009E308E">
        <w:rPr>
          <w:rFonts w:cs="Arial"/>
          <w:b/>
          <w:sz w:val="24"/>
          <w:szCs w:val="24"/>
        </w:rPr>
        <w:t>за</w:t>
      </w:r>
      <w:proofErr w:type="gramEnd"/>
      <w:r w:rsidRPr="009E308E">
        <w:rPr>
          <w:rFonts w:cs="Arial"/>
          <w:b/>
          <w:sz w:val="24"/>
          <w:szCs w:val="24"/>
        </w:rPr>
        <w:t xml:space="preserve"> јавну набавку </w:t>
      </w:r>
      <w:r w:rsidR="00A63575" w:rsidRPr="009E308E">
        <w:rPr>
          <w:rFonts w:cs="Arial"/>
          <w:b/>
          <w:sz w:val="24"/>
          <w:szCs w:val="24"/>
          <w:lang w:val="sr-Cyrl-RS"/>
        </w:rPr>
        <w:t xml:space="preserve">услуга </w:t>
      </w:r>
      <w:r w:rsidRPr="009E308E">
        <w:rPr>
          <w:rFonts w:cs="Arial"/>
          <w:b/>
          <w:sz w:val="24"/>
          <w:szCs w:val="24"/>
        </w:rPr>
        <w:t>бр</w:t>
      </w:r>
      <w:bookmarkEnd w:id="9"/>
      <w:bookmarkEnd w:id="10"/>
      <w:bookmarkEnd w:id="11"/>
      <w:r w:rsidR="006D5354" w:rsidRPr="009E308E">
        <w:rPr>
          <w:rFonts w:cs="Arial"/>
          <w:b/>
          <w:sz w:val="24"/>
          <w:szCs w:val="24"/>
          <w:lang w:val="sr-Cyrl-RS"/>
        </w:rPr>
        <w:t xml:space="preserve">ој </w:t>
      </w:r>
      <w:r w:rsidR="00C6616E" w:rsidRPr="00C6616E">
        <w:rPr>
          <w:rFonts w:cs="Arial"/>
          <w:b/>
          <w:sz w:val="24"/>
          <w:szCs w:val="24"/>
          <w:lang w:val="sr-Cyrl-RS"/>
        </w:rPr>
        <w:t>ЈНО/8000/0060/2019 (3421/2019)</w:t>
      </w:r>
    </w:p>
    <w:p w:rsidR="009D3699" w:rsidRPr="009E308E" w:rsidRDefault="009D3699" w:rsidP="003B5E31">
      <w:pPr>
        <w:pStyle w:val="BodyText"/>
        <w:spacing w:before="0"/>
        <w:rPr>
          <w:rFonts w:cs="Arial"/>
          <w:i/>
          <w:color w:val="00B0F0"/>
          <w:szCs w:val="24"/>
          <w:lang w:val="sr-Latn-CS"/>
        </w:rPr>
      </w:pPr>
    </w:p>
    <w:p w:rsidR="009D3699" w:rsidRPr="009E308E" w:rsidRDefault="009D3699" w:rsidP="003B5E31">
      <w:pPr>
        <w:pStyle w:val="BodyText"/>
        <w:spacing w:before="0"/>
        <w:rPr>
          <w:rFonts w:cs="Arial"/>
          <w:i/>
          <w:color w:val="00B0F0"/>
          <w:szCs w:val="24"/>
          <w:lang w:val="sr-Latn-CS"/>
        </w:rPr>
      </w:pPr>
    </w:p>
    <w:p w:rsidR="009D3699" w:rsidRPr="009E308E" w:rsidRDefault="009D3699" w:rsidP="003B5E31">
      <w:pPr>
        <w:pStyle w:val="BodyText"/>
        <w:spacing w:before="0"/>
        <w:rPr>
          <w:rFonts w:cs="Arial"/>
          <w:i/>
          <w:color w:val="00B0F0"/>
          <w:szCs w:val="24"/>
          <w:lang w:val="sr-Latn-CS"/>
        </w:rPr>
      </w:pPr>
    </w:p>
    <w:p w:rsidR="00C62AA7" w:rsidRPr="009E308E" w:rsidRDefault="00C62AA7" w:rsidP="003B5E31">
      <w:pPr>
        <w:pStyle w:val="Title"/>
        <w:spacing w:before="0"/>
        <w:rPr>
          <w:rFonts w:cs="Arial"/>
          <w:szCs w:val="24"/>
          <w:lang w:val="de-DE"/>
        </w:rPr>
      </w:pPr>
      <w:r w:rsidRPr="009868E8">
        <w:rPr>
          <w:rFonts w:cs="Arial"/>
          <w:szCs w:val="24"/>
          <w:lang w:val="de-DE"/>
        </w:rPr>
        <w:t>Садр</w:t>
      </w:r>
      <w:r w:rsidRPr="009868E8">
        <w:rPr>
          <w:rFonts w:cs="Arial"/>
          <w:szCs w:val="24"/>
          <w:lang w:val="ru-RU"/>
        </w:rPr>
        <w:t>ж</w:t>
      </w:r>
      <w:r w:rsidRPr="009868E8">
        <w:rPr>
          <w:rFonts w:cs="Arial"/>
          <w:szCs w:val="24"/>
          <w:lang w:val="de-DE"/>
        </w:rPr>
        <w:t>ај</w:t>
      </w:r>
      <w:r w:rsidRPr="009868E8">
        <w:rPr>
          <w:rFonts w:cs="Arial"/>
          <w:szCs w:val="24"/>
          <w:lang w:val="ru-RU"/>
        </w:rPr>
        <w:t xml:space="preserve"> к</w:t>
      </w:r>
      <w:r w:rsidRPr="009868E8">
        <w:rPr>
          <w:rFonts w:cs="Arial"/>
          <w:szCs w:val="24"/>
          <w:lang w:val="de-DE"/>
        </w:rPr>
        <w:t>онкурсне</w:t>
      </w:r>
      <w:r w:rsidRPr="009868E8">
        <w:rPr>
          <w:rFonts w:cs="Arial"/>
          <w:szCs w:val="24"/>
          <w:lang w:val="ru-RU"/>
        </w:rPr>
        <w:t xml:space="preserve"> </w:t>
      </w:r>
      <w:r w:rsidRPr="009868E8">
        <w:rPr>
          <w:rFonts w:cs="Arial"/>
          <w:szCs w:val="24"/>
          <w:lang w:val="de-DE"/>
        </w:rPr>
        <w:t>документације:</w:t>
      </w:r>
    </w:p>
    <w:p w:rsidR="00C62AA7" w:rsidRPr="009E308E" w:rsidRDefault="00C62AA7" w:rsidP="003B5E31">
      <w:pPr>
        <w:pStyle w:val="Title"/>
        <w:spacing w:before="0"/>
        <w:rPr>
          <w:rFonts w:cs="Arial"/>
          <w:b w:val="0"/>
          <w:szCs w:val="24"/>
          <w:lang w:val="ru-RU"/>
        </w:rPr>
      </w:pPr>
      <w:r w:rsidRPr="009E308E">
        <w:rPr>
          <w:rFonts w:cs="Arial"/>
          <w:szCs w:val="24"/>
          <w:lang w:val="ru-RU"/>
        </w:rPr>
        <w:tab/>
      </w:r>
      <w:r w:rsidRPr="009E308E">
        <w:rPr>
          <w:rFonts w:cs="Arial"/>
          <w:szCs w:val="24"/>
          <w:lang w:val="ru-RU"/>
        </w:rPr>
        <w:tab/>
      </w:r>
      <w:r w:rsidRPr="009E308E">
        <w:rPr>
          <w:rFonts w:cs="Arial"/>
          <w:szCs w:val="24"/>
          <w:lang w:val="ru-RU"/>
        </w:rPr>
        <w:tab/>
      </w:r>
      <w:r w:rsidRPr="009E308E">
        <w:rPr>
          <w:rFonts w:cs="Arial"/>
          <w:szCs w:val="24"/>
          <w:lang w:val="ru-RU"/>
        </w:rPr>
        <w:tab/>
      </w:r>
      <w:r w:rsidRPr="009E308E">
        <w:rPr>
          <w:rFonts w:cs="Arial"/>
          <w:szCs w:val="24"/>
          <w:lang w:val="ru-RU"/>
        </w:rPr>
        <w:tab/>
      </w:r>
      <w:r w:rsidRPr="009E308E">
        <w:rPr>
          <w:rFonts w:cs="Arial"/>
          <w:szCs w:val="24"/>
          <w:lang w:val="ru-RU"/>
        </w:rPr>
        <w:tab/>
      </w:r>
      <w:r w:rsidRPr="009E308E">
        <w:rPr>
          <w:rFonts w:cs="Arial"/>
          <w:szCs w:val="24"/>
          <w:lang w:val="ru-RU"/>
        </w:rPr>
        <w:tab/>
      </w:r>
      <w:r w:rsidRPr="009E308E">
        <w:rPr>
          <w:rFonts w:cs="Arial"/>
          <w:szCs w:val="24"/>
          <w:lang w:val="ru-RU"/>
        </w:rPr>
        <w:tab/>
      </w:r>
      <w:r w:rsidRPr="009E308E">
        <w:rPr>
          <w:rFonts w:cs="Arial"/>
          <w:b w:val="0"/>
          <w:szCs w:val="24"/>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7525"/>
        <w:gridCol w:w="943"/>
      </w:tblGrid>
      <w:tr w:rsidR="00C6616E" w:rsidRPr="009E308E" w:rsidTr="0070641C">
        <w:trPr>
          <w:trHeight w:val="546"/>
        </w:trPr>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rPr>
            </w:pPr>
            <w:r w:rsidRPr="009E308E">
              <w:rPr>
                <w:rFonts w:cs="Arial"/>
                <w:sz w:val="24"/>
                <w:szCs w:val="24"/>
              </w:rPr>
              <w:t>1.</w:t>
            </w:r>
          </w:p>
        </w:tc>
        <w:tc>
          <w:tcPr>
            <w:tcW w:w="4172" w:type="pct"/>
          </w:tcPr>
          <w:p w:rsidR="00C6616E" w:rsidRPr="009E308E" w:rsidRDefault="00C6616E" w:rsidP="003B5E31">
            <w:pPr>
              <w:tabs>
                <w:tab w:val="left" w:pos="360"/>
                <w:tab w:val="left" w:pos="567"/>
                <w:tab w:val="right" w:leader="dot" w:pos="9639"/>
              </w:tabs>
              <w:spacing w:before="0"/>
              <w:rPr>
                <w:rFonts w:cs="Arial"/>
                <w:sz w:val="24"/>
                <w:szCs w:val="24"/>
                <w:lang w:val="sr-Cyrl-RS"/>
              </w:rPr>
            </w:pPr>
            <w:r w:rsidRPr="009E308E">
              <w:rPr>
                <w:rFonts w:cs="Arial"/>
                <w:sz w:val="24"/>
                <w:szCs w:val="24"/>
                <w:lang w:val="sr-Cyrl-RS"/>
              </w:rPr>
              <w:t>Општи подаци о јавној набавци</w:t>
            </w:r>
          </w:p>
        </w:tc>
        <w:tc>
          <w:tcPr>
            <w:tcW w:w="523" w:type="pct"/>
          </w:tcPr>
          <w:p w:rsidR="00C6616E" w:rsidRPr="009E308E" w:rsidRDefault="0070641C" w:rsidP="005D6AC9">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3</w:t>
            </w:r>
          </w:p>
        </w:tc>
      </w:tr>
      <w:tr w:rsidR="00C6616E" w:rsidRPr="009E308E" w:rsidTr="0070641C">
        <w:trPr>
          <w:trHeight w:val="553"/>
        </w:trPr>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lang w:val="sr-Cyrl-RS"/>
              </w:rPr>
            </w:pPr>
            <w:r w:rsidRPr="009E308E">
              <w:rPr>
                <w:rFonts w:cs="Arial"/>
                <w:sz w:val="24"/>
                <w:szCs w:val="24"/>
                <w:lang w:val="sr-Cyrl-RS"/>
              </w:rPr>
              <w:t>2.</w:t>
            </w:r>
          </w:p>
        </w:tc>
        <w:tc>
          <w:tcPr>
            <w:tcW w:w="4172" w:type="pct"/>
          </w:tcPr>
          <w:p w:rsidR="00C6616E" w:rsidRPr="009E308E" w:rsidRDefault="00C6616E" w:rsidP="003B5E31">
            <w:pPr>
              <w:tabs>
                <w:tab w:val="left" w:pos="317"/>
                <w:tab w:val="left" w:pos="360"/>
                <w:tab w:val="right" w:leader="dot" w:pos="9639"/>
              </w:tabs>
              <w:spacing w:before="0"/>
              <w:rPr>
                <w:rFonts w:cs="Arial"/>
                <w:sz w:val="24"/>
                <w:szCs w:val="24"/>
                <w:lang w:val="sr-Cyrl-RS"/>
              </w:rPr>
            </w:pPr>
            <w:r w:rsidRPr="009E308E">
              <w:rPr>
                <w:rFonts w:cs="Arial"/>
                <w:sz w:val="24"/>
                <w:szCs w:val="24"/>
                <w:lang w:val="sr-Cyrl-RS"/>
              </w:rPr>
              <w:t>Подаци о предмету набавке</w:t>
            </w:r>
          </w:p>
        </w:tc>
        <w:tc>
          <w:tcPr>
            <w:tcW w:w="523" w:type="pct"/>
          </w:tcPr>
          <w:p w:rsidR="00C6616E" w:rsidRPr="009E308E" w:rsidRDefault="0070641C" w:rsidP="005D6AC9">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4</w:t>
            </w:r>
          </w:p>
        </w:tc>
      </w:tr>
      <w:tr w:rsidR="00C6616E" w:rsidRPr="009E308E" w:rsidTr="00C6616E">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lang w:val="sr-Cyrl-RS"/>
              </w:rPr>
            </w:pPr>
            <w:r w:rsidRPr="009E308E">
              <w:rPr>
                <w:rFonts w:cs="Arial"/>
                <w:sz w:val="24"/>
                <w:szCs w:val="24"/>
                <w:lang w:val="sr-Cyrl-RS"/>
              </w:rPr>
              <w:t>3.</w:t>
            </w:r>
          </w:p>
        </w:tc>
        <w:tc>
          <w:tcPr>
            <w:tcW w:w="4172" w:type="pct"/>
          </w:tcPr>
          <w:p w:rsidR="00C6616E" w:rsidRPr="009E308E" w:rsidRDefault="00C6616E" w:rsidP="003B5E31">
            <w:pPr>
              <w:tabs>
                <w:tab w:val="left" w:pos="317"/>
                <w:tab w:val="left" w:pos="360"/>
                <w:tab w:val="right" w:leader="dot" w:pos="9639"/>
              </w:tabs>
              <w:spacing w:before="0"/>
              <w:rPr>
                <w:rFonts w:cs="Arial"/>
                <w:sz w:val="24"/>
                <w:szCs w:val="24"/>
                <w:lang w:val="sr-Cyrl-RS"/>
              </w:rPr>
            </w:pPr>
            <w:r w:rsidRPr="009E308E">
              <w:rPr>
                <w:rFonts w:cs="Arial"/>
                <w:sz w:val="24"/>
                <w:szCs w:val="24"/>
                <w:lang w:val="sr-Cyrl-RS"/>
              </w:rPr>
              <w:t>Техничка спецификација (врста, техничке карактеристике, квалитет, обим и опис услуга...)</w:t>
            </w:r>
          </w:p>
        </w:tc>
        <w:tc>
          <w:tcPr>
            <w:tcW w:w="523" w:type="pct"/>
          </w:tcPr>
          <w:p w:rsidR="00C6616E" w:rsidRPr="009E308E" w:rsidRDefault="0070641C" w:rsidP="005D6AC9">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5</w:t>
            </w:r>
          </w:p>
        </w:tc>
      </w:tr>
      <w:tr w:rsidR="00C6616E" w:rsidRPr="009E308E" w:rsidTr="00C6616E">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lang w:val="sr-Cyrl-RS"/>
              </w:rPr>
            </w:pPr>
            <w:r w:rsidRPr="009E308E">
              <w:rPr>
                <w:rFonts w:cs="Arial"/>
                <w:sz w:val="24"/>
                <w:szCs w:val="24"/>
              </w:rPr>
              <w:t>4</w:t>
            </w:r>
            <w:r w:rsidRPr="009E308E">
              <w:rPr>
                <w:rFonts w:cs="Arial"/>
                <w:sz w:val="24"/>
                <w:szCs w:val="24"/>
                <w:lang w:val="sr-Cyrl-RS"/>
              </w:rPr>
              <w:t>.</w:t>
            </w:r>
          </w:p>
        </w:tc>
        <w:tc>
          <w:tcPr>
            <w:tcW w:w="4172" w:type="pct"/>
          </w:tcPr>
          <w:p w:rsidR="00C6616E" w:rsidRPr="009E308E" w:rsidRDefault="00C6616E" w:rsidP="003B5E31">
            <w:pPr>
              <w:tabs>
                <w:tab w:val="left" w:pos="317"/>
                <w:tab w:val="left" w:pos="360"/>
                <w:tab w:val="right" w:leader="dot" w:pos="9639"/>
              </w:tabs>
              <w:spacing w:before="0"/>
              <w:rPr>
                <w:rFonts w:cs="Arial"/>
                <w:sz w:val="24"/>
                <w:szCs w:val="24"/>
              </w:rPr>
            </w:pPr>
            <w:r w:rsidRPr="009E308E">
              <w:rPr>
                <w:rFonts w:cs="Arial"/>
                <w:sz w:val="24"/>
                <w:szCs w:val="24"/>
                <w:lang w:val="sr-Cyrl-RS"/>
              </w:rPr>
              <w:t>Услови за учешће у поступку ЈН и упутство како се доказује испуњеност услова</w:t>
            </w:r>
          </w:p>
        </w:tc>
        <w:tc>
          <w:tcPr>
            <w:tcW w:w="523" w:type="pct"/>
          </w:tcPr>
          <w:p w:rsidR="00C6616E" w:rsidRPr="009E308E" w:rsidRDefault="0070641C" w:rsidP="005D6AC9">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17</w:t>
            </w:r>
          </w:p>
        </w:tc>
      </w:tr>
      <w:tr w:rsidR="00C6616E" w:rsidRPr="009E308E" w:rsidTr="0070641C">
        <w:trPr>
          <w:trHeight w:val="577"/>
        </w:trPr>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lang w:val="sr-Cyrl-RS"/>
              </w:rPr>
            </w:pPr>
            <w:r w:rsidRPr="009E308E">
              <w:rPr>
                <w:rFonts w:cs="Arial"/>
                <w:sz w:val="24"/>
                <w:szCs w:val="24"/>
                <w:lang w:val="sr-Cyrl-RS"/>
              </w:rPr>
              <w:t>5.</w:t>
            </w:r>
          </w:p>
        </w:tc>
        <w:tc>
          <w:tcPr>
            <w:tcW w:w="4172" w:type="pct"/>
          </w:tcPr>
          <w:p w:rsidR="00C6616E" w:rsidRPr="009E308E" w:rsidRDefault="00C6616E" w:rsidP="003B5E31">
            <w:pPr>
              <w:tabs>
                <w:tab w:val="left" w:pos="317"/>
                <w:tab w:val="left" w:pos="360"/>
                <w:tab w:val="right" w:leader="dot" w:pos="9639"/>
              </w:tabs>
              <w:spacing w:before="0"/>
              <w:rPr>
                <w:rFonts w:cs="Arial"/>
                <w:sz w:val="24"/>
                <w:szCs w:val="24"/>
                <w:lang w:val="sr-Cyrl-RS"/>
              </w:rPr>
            </w:pPr>
            <w:r w:rsidRPr="009E308E">
              <w:rPr>
                <w:rFonts w:cs="Arial"/>
                <w:sz w:val="24"/>
                <w:szCs w:val="24"/>
                <w:lang w:val="sr-Cyrl-RS"/>
              </w:rPr>
              <w:t>Критеријум за доделу уговора</w:t>
            </w:r>
          </w:p>
        </w:tc>
        <w:tc>
          <w:tcPr>
            <w:tcW w:w="523" w:type="pct"/>
          </w:tcPr>
          <w:p w:rsidR="00C6616E" w:rsidRPr="009E308E" w:rsidRDefault="0070641C" w:rsidP="005D6AC9">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2</w:t>
            </w:r>
            <w:r w:rsidR="009D66C3">
              <w:rPr>
                <w:rFonts w:cs="Arial"/>
                <w:sz w:val="24"/>
                <w:szCs w:val="24"/>
                <w:lang w:val="sr-Cyrl-RS"/>
              </w:rPr>
              <w:t>3</w:t>
            </w:r>
          </w:p>
        </w:tc>
      </w:tr>
      <w:tr w:rsidR="00C6616E" w:rsidRPr="009E308E" w:rsidTr="0070641C">
        <w:trPr>
          <w:trHeight w:val="556"/>
        </w:trPr>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rPr>
            </w:pPr>
            <w:r w:rsidRPr="009E308E">
              <w:rPr>
                <w:rFonts w:cs="Arial"/>
                <w:sz w:val="24"/>
                <w:szCs w:val="24"/>
                <w:lang w:val="sr-Cyrl-RS"/>
              </w:rPr>
              <w:t>6</w:t>
            </w:r>
            <w:r w:rsidRPr="009E308E">
              <w:rPr>
                <w:rFonts w:cs="Arial"/>
                <w:sz w:val="24"/>
                <w:szCs w:val="24"/>
              </w:rPr>
              <w:t>.</w:t>
            </w:r>
          </w:p>
        </w:tc>
        <w:tc>
          <w:tcPr>
            <w:tcW w:w="4172" w:type="pct"/>
          </w:tcPr>
          <w:p w:rsidR="00C6616E" w:rsidRPr="009E308E" w:rsidRDefault="00C6616E" w:rsidP="003B5E31">
            <w:pPr>
              <w:tabs>
                <w:tab w:val="left" w:pos="360"/>
                <w:tab w:val="left" w:pos="567"/>
                <w:tab w:val="right" w:leader="dot" w:pos="9639"/>
              </w:tabs>
              <w:spacing w:before="0"/>
              <w:rPr>
                <w:rFonts w:cs="Arial"/>
                <w:sz w:val="24"/>
                <w:szCs w:val="24"/>
                <w:lang w:val="sr-Cyrl-RS"/>
              </w:rPr>
            </w:pPr>
            <w:r w:rsidRPr="009E308E">
              <w:rPr>
                <w:rFonts w:cs="Arial"/>
                <w:sz w:val="24"/>
                <w:szCs w:val="24"/>
                <w:lang w:val="sr-Cyrl-RS"/>
              </w:rPr>
              <w:t>Упутство понуђачима како да сачине понуду</w:t>
            </w:r>
          </w:p>
        </w:tc>
        <w:tc>
          <w:tcPr>
            <w:tcW w:w="523" w:type="pct"/>
          </w:tcPr>
          <w:p w:rsidR="00C6616E" w:rsidRPr="009E308E" w:rsidRDefault="0070641C" w:rsidP="005D6AC9">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2</w:t>
            </w:r>
            <w:r w:rsidR="009D66C3">
              <w:rPr>
                <w:rFonts w:cs="Arial"/>
                <w:sz w:val="24"/>
                <w:szCs w:val="24"/>
                <w:lang w:val="sr-Cyrl-RS"/>
              </w:rPr>
              <w:t>4</w:t>
            </w:r>
          </w:p>
        </w:tc>
      </w:tr>
      <w:tr w:rsidR="00C6616E" w:rsidRPr="009E308E" w:rsidTr="0070641C">
        <w:trPr>
          <w:trHeight w:val="550"/>
        </w:trPr>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rPr>
            </w:pPr>
            <w:r w:rsidRPr="009E308E">
              <w:rPr>
                <w:rFonts w:cs="Arial"/>
                <w:sz w:val="24"/>
                <w:szCs w:val="24"/>
                <w:lang w:val="sr-Cyrl-RS"/>
              </w:rPr>
              <w:t>7</w:t>
            </w:r>
            <w:r w:rsidRPr="009E308E">
              <w:rPr>
                <w:rFonts w:cs="Arial"/>
                <w:sz w:val="24"/>
                <w:szCs w:val="24"/>
              </w:rPr>
              <w:t>.</w:t>
            </w:r>
          </w:p>
        </w:tc>
        <w:tc>
          <w:tcPr>
            <w:tcW w:w="4172" w:type="pct"/>
          </w:tcPr>
          <w:p w:rsidR="00C6616E" w:rsidRPr="009E308E" w:rsidRDefault="00C6616E" w:rsidP="003B5E31">
            <w:pPr>
              <w:tabs>
                <w:tab w:val="left" w:pos="360"/>
                <w:tab w:val="left" w:pos="567"/>
                <w:tab w:val="right" w:leader="dot" w:pos="9639"/>
              </w:tabs>
              <w:spacing w:before="0"/>
              <w:rPr>
                <w:rFonts w:cs="Arial"/>
                <w:sz w:val="24"/>
                <w:szCs w:val="24"/>
                <w:lang w:val="sr-Cyrl-RS"/>
              </w:rPr>
            </w:pPr>
            <w:r w:rsidRPr="009E308E">
              <w:rPr>
                <w:rFonts w:cs="Arial"/>
                <w:sz w:val="24"/>
                <w:szCs w:val="24"/>
                <w:lang w:val="sr-Cyrl-RS"/>
              </w:rPr>
              <w:t xml:space="preserve">Обрасци </w:t>
            </w:r>
            <w:r>
              <w:rPr>
                <w:rFonts w:cs="Arial"/>
                <w:sz w:val="24"/>
                <w:szCs w:val="24"/>
                <w:lang w:val="sr-Cyrl-RS"/>
              </w:rPr>
              <w:t>и прилози</w:t>
            </w:r>
          </w:p>
        </w:tc>
        <w:tc>
          <w:tcPr>
            <w:tcW w:w="523" w:type="pct"/>
          </w:tcPr>
          <w:p w:rsidR="00C6616E" w:rsidRPr="009E308E" w:rsidRDefault="0070641C" w:rsidP="005D6AC9">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4</w:t>
            </w:r>
            <w:r w:rsidR="000002D3">
              <w:rPr>
                <w:rFonts w:cs="Arial"/>
                <w:sz w:val="24"/>
                <w:szCs w:val="24"/>
                <w:lang w:val="sr-Cyrl-RS"/>
              </w:rPr>
              <w:t>2</w:t>
            </w:r>
          </w:p>
        </w:tc>
      </w:tr>
      <w:tr w:rsidR="00C6616E" w:rsidRPr="009070E5" w:rsidTr="0070641C">
        <w:trPr>
          <w:trHeight w:val="573"/>
        </w:trPr>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lang w:val="sr-Cyrl-RS"/>
              </w:rPr>
            </w:pPr>
            <w:r w:rsidRPr="009E308E">
              <w:rPr>
                <w:rFonts w:cs="Arial"/>
                <w:sz w:val="24"/>
                <w:szCs w:val="24"/>
                <w:lang w:val="sr-Cyrl-RS"/>
              </w:rPr>
              <w:t>8.</w:t>
            </w:r>
          </w:p>
        </w:tc>
        <w:tc>
          <w:tcPr>
            <w:tcW w:w="4172" w:type="pct"/>
          </w:tcPr>
          <w:p w:rsidR="00C6616E" w:rsidRPr="009E308E" w:rsidRDefault="00C6616E" w:rsidP="003B5E31">
            <w:pPr>
              <w:tabs>
                <w:tab w:val="left" w:pos="360"/>
                <w:tab w:val="left" w:pos="567"/>
                <w:tab w:val="right" w:leader="dot" w:pos="9639"/>
              </w:tabs>
              <w:spacing w:before="0"/>
              <w:rPr>
                <w:rFonts w:cs="Arial"/>
                <w:sz w:val="24"/>
                <w:szCs w:val="24"/>
                <w:lang w:val="sr-Cyrl-RS"/>
              </w:rPr>
            </w:pPr>
            <w:r w:rsidRPr="009E308E">
              <w:rPr>
                <w:rFonts w:cs="Arial"/>
                <w:sz w:val="24"/>
                <w:szCs w:val="24"/>
                <w:lang w:val="sr-Cyrl-RS"/>
              </w:rPr>
              <w:t>Модел</w:t>
            </w:r>
            <w:r>
              <w:rPr>
                <w:rFonts w:cs="Arial"/>
                <w:sz w:val="24"/>
                <w:szCs w:val="24"/>
                <w:lang w:val="sr-Cyrl-RS"/>
              </w:rPr>
              <w:t xml:space="preserve"> оквирног споразума</w:t>
            </w:r>
          </w:p>
        </w:tc>
        <w:tc>
          <w:tcPr>
            <w:tcW w:w="523" w:type="pct"/>
          </w:tcPr>
          <w:p w:rsidR="00C6616E" w:rsidRPr="009E308E" w:rsidRDefault="009D66C3" w:rsidP="005D6AC9">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w:t>
            </w:r>
            <w:r w:rsidR="000002D3">
              <w:rPr>
                <w:rFonts w:cs="Arial"/>
                <w:sz w:val="24"/>
                <w:szCs w:val="24"/>
                <w:lang w:val="sr-Cyrl-RS"/>
              </w:rPr>
              <w:t>9</w:t>
            </w:r>
          </w:p>
        </w:tc>
      </w:tr>
      <w:tr w:rsidR="00C6616E" w:rsidRPr="009070E5" w:rsidTr="0070641C">
        <w:trPr>
          <w:trHeight w:val="552"/>
        </w:trPr>
        <w:tc>
          <w:tcPr>
            <w:tcW w:w="305" w:type="pct"/>
          </w:tcPr>
          <w:p w:rsidR="00C6616E" w:rsidRPr="009E308E" w:rsidRDefault="00C6616E" w:rsidP="003B5E31">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4172" w:type="pct"/>
          </w:tcPr>
          <w:p w:rsidR="00C6616E" w:rsidRPr="009E308E" w:rsidRDefault="0070641C" w:rsidP="003B5E31">
            <w:pPr>
              <w:tabs>
                <w:tab w:val="left" w:pos="360"/>
                <w:tab w:val="left" w:pos="567"/>
                <w:tab w:val="right" w:leader="dot" w:pos="9639"/>
              </w:tabs>
              <w:spacing w:before="0"/>
              <w:rPr>
                <w:rFonts w:cs="Arial"/>
                <w:sz w:val="24"/>
                <w:szCs w:val="24"/>
                <w:lang w:val="sr-Cyrl-RS"/>
              </w:rPr>
            </w:pPr>
            <w:r w:rsidRPr="0070641C">
              <w:rPr>
                <w:rFonts w:cs="Arial"/>
                <w:sz w:val="24"/>
                <w:szCs w:val="24"/>
                <w:lang w:val="sr-Cyrl-RS"/>
              </w:rPr>
              <w:t>Модел Уговора о чувању пословне тајне и поверљивих информација</w:t>
            </w:r>
          </w:p>
        </w:tc>
        <w:tc>
          <w:tcPr>
            <w:tcW w:w="523" w:type="pct"/>
          </w:tcPr>
          <w:p w:rsidR="00C6616E" w:rsidRDefault="000002D3" w:rsidP="005D6AC9">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81</w:t>
            </w:r>
          </w:p>
        </w:tc>
      </w:tr>
      <w:tr w:rsidR="00C6616E" w:rsidRPr="009070E5" w:rsidTr="0070641C">
        <w:trPr>
          <w:trHeight w:val="688"/>
        </w:trPr>
        <w:tc>
          <w:tcPr>
            <w:tcW w:w="305" w:type="pct"/>
          </w:tcPr>
          <w:p w:rsidR="00C6616E" w:rsidRDefault="00C6616E" w:rsidP="003B5E31">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 xml:space="preserve">10. </w:t>
            </w:r>
          </w:p>
        </w:tc>
        <w:tc>
          <w:tcPr>
            <w:tcW w:w="4172" w:type="pct"/>
          </w:tcPr>
          <w:p w:rsidR="00C6616E" w:rsidRDefault="00C6616E" w:rsidP="003B5E31">
            <w:pPr>
              <w:tabs>
                <w:tab w:val="left" w:pos="360"/>
                <w:tab w:val="left" w:pos="567"/>
                <w:tab w:val="right" w:leader="dot" w:pos="9639"/>
              </w:tabs>
              <w:spacing w:before="0"/>
              <w:rPr>
                <w:rFonts w:cs="Arial"/>
                <w:sz w:val="24"/>
                <w:szCs w:val="24"/>
                <w:lang w:val="sr-Cyrl-RS"/>
              </w:rPr>
            </w:pPr>
            <w:r>
              <w:rPr>
                <w:rFonts w:cs="Arial"/>
                <w:sz w:val="24"/>
                <w:szCs w:val="24"/>
                <w:lang w:val="sr-Cyrl-RS"/>
              </w:rPr>
              <w:t>Прилог о безбедности и здрављу на раду</w:t>
            </w:r>
          </w:p>
        </w:tc>
        <w:tc>
          <w:tcPr>
            <w:tcW w:w="523" w:type="pct"/>
          </w:tcPr>
          <w:p w:rsidR="00C6616E" w:rsidRDefault="0070641C" w:rsidP="005D6AC9">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D42CE6">
              <w:rPr>
                <w:rFonts w:cs="Arial"/>
                <w:sz w:val="24"/>
                <w:szCs w:val="24"/>
                <w:lang w:val="sr-Cyrl-RS"/>
              </w:rPr>
              <w:t>7</w:t>
            </w:r>
          </w:p>
        </w:tc>
      </w:tr>
    </w:tbl>
    <w:p w:rsidR="009D3699" w:rsidRPr="009E308E" w:rsidRDefault="009D3699" w:rsidP="003B5E31">
      <w:pPr>
        <w:pStyle w:val="BodyText"/>
        <w:spacing w:before="0"/>
        <w:rPr>
          <w:rFonts w:cs="Arial"/>
          <w:b/>
          <w:spacing w:val="80"/>
          <w:szCs w:val="24"/>
        </w:rPr>
      </w:pPr>
    </w:p>
    <w:p w:rsidR="00F5264D" w:rsidRPr="00631332" w:rsidRDefault="00C53AC6" w:rsidP="003B5E31">
      <w:pPr>
        <w:spacing w:before="0"/>
        <w:jc w:val="right"/>
        <w:rPr>
          <w:rFonts w:cs="Arial"/>
          <w:color w:val="548DD4" w:themeColor="text2" w:themeTint="99"/>
          <w:sz w:val="24"/>
          <w:szCs w:val="24"/>
          <w:lang w:val="sr-Latn-RS"/>
        </w:rPr>
      </w:pPr>
      <w:r w:rsidRPr="009E308E">
        <w:rPr>
          <w:rFonts w:cs="Arial"/>
          <w:bCs/>
          <w:noProof/>
          <w:sz w:val="24"/>
          <w:szCs w:val="24"/>
          <w:lang w:val="sr-Cyrl-CS"/>
        </w:rPr>
        <w:t>Укупа</w:t>
      </w:r>
      <w:r w:rsidR="0054142C" w:rsidRPr="009E308E">
        <w:rPr>
          <w:rFonts w:cs="Arial"/>
          <w:bCs/>
          <w:noProof/>
          <w:sz w:val="24"/>
          <w:szCs w:val="24"/>
          <w:lang w:val="sr-Cyrl-CS"/>
        </w:rPr>
        <w:t xml:space="preserve">н број страна документације: </w:t>
      </w:r>
      <w:r w:rsidR="000002D3">
        <w:rPr>
          <w:rFonts w:cs="Arial"/>
          <w:bCs/>
          <w:noProof/>
          <w:sz w:val="24"/>
          <w:szCs w:val="24"/>
          <w:lang w:val="sr-Cyrl-RS"/>
        </w:rPr>
        <w:t>9</w:t>
      </w:r>
      <w:r w:rsidR="00D42CE6">
        <w:rPr>
          <w:rFonts w:cs="Arial"/>
          <w:bCs/>
          <w:noProof/>
          <w:sz w:val="24"/>
          <w:szCs w:val="24"/>
          <w:lang w:val="sr-Cyrl-RS"/>
        </w:rPr>
        <w:t>0</w:t>
      </w:r>
    </w:p>
    <w:p w:rsidR="001853E1" w:rsidRPr="009E308E" w:rsidRDefault="001853E1" w:rsidP="003B5E31">
      <w:pPr>
        <w:pStyle w:val="BodyText"/>
        <w:spacing w:before="0"/>
        <w:rPr>
          <w:rFonts w:cs="Arial"/>
          <w:szCs w:val="24"/>
        </w:rPr>
      </w:pPr>
    </w:p>
    <w:p w:rsidR="00FA0E61" w:rsidRPr="009E308E" w:rsidRDefault="00473AD5" w:rsidP="00E90F63">
      <w:pPr>
        <w:pStyle w:val="Heading10"/>
        <w:numPr>
          <w:ilvl w:val="0"/>
          <w:numId w:val="14"/>
        </w:numPr>
        <w:spacing w:before="0"/>
        <w:rPr>
          <w:rFonts w:cs="Arial"/>
          <w:sz w:val="24"/>
          <w:szCs w:val="24"/>
        </w:rPr>
      </w:pPr>
      <w:r w:rsidRPr="009E308E">
        <w:rPr>
          <w:rFonts w:cs="Arial"/>
          <w:sz w:val="24"/>
          <w:szCs w:val="24"/>
          <w:lang w:val="ru-RU"/>
        </w:rPr>
        <w:br w:type="page"/>
      </w:r>
      <w:bookmarkStart w:id="12" w:name="_Toc430335136"/>
      <w:bookmarkStart w:id="13" w:name="_Toc442559876"/>
      <w:bookmarkStart w:id="14" w:name="_Toc427817447"/>
      <w:r w:rsidR="00FA0E61" w:rsidRPr="009E308E">
        <w:rPr>
          <w:rFonts w:cs="Arial"/>
          <w:sz w:val="24"/>
          <w:szCs w:val="24"/>
        </w:rPr>
        <w:lastRenderedPageBreak/>
        <w:t>ОПШТИ ПОДАЦИ О ЈАВНОЈ НАБАВЦИ</w:t>
      </w:r>
      <w:bookmarkEnd w:id="12"/>
      <w:bookmarkEnd w:id="13"/>
    </w:p>
    <w:p w:rsidR="009E308E" w:rsidRPr="009E308E" w:rsidRDefault="009E308E" w:rsidP="009E308E">
      <w:pPr>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337"/>
      </w:tblGrid>
      <w:tr w:rsidR="009E308E" w:rsidRPr="009E308E" w:rsidTr="006047EC">
        <w:tc>
          <w:tcPr>
            <w:tcW w:w="29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CS"/>
              </w:rPr>
            </w:pPr>
            <w:r w:rsidRPr="009E308E">
              <w:rPr>
                <w:rFonts w:eastAsia="TimesNewRomanPSMT" w:cs="Arial"/>
                <w:bCs/>
                <w:sz w:val="24"/>
                <w:szCs w:val="24"/>
                <w:lang w:val="sr-Cyrl-CS"/>
              </w:rPr>
              <w:t xml:space="preserve">Назив и адреса </w:t>
            </w:r>
            <w:r w:rsidRPr="009E308E">
              <w:rPr>
                <w:rFonts w:eastAsia="TimesNewRomanPSMT" w:cs="Arial"/>
                <w:bCs/>
                <w:sz w:val="24"/>
                <w:szCs w:val="24"/>
                <w:lang w:val="sr-Cyrl-RS"/>
              </w:rPr>
              <w:t>Н</w:t>
            </w:r>
            <w:r w:rsidRPr="009E308E">
              <w:rPr>
                <w:rFonts w:eastAsia="TimesNewRomanPSMT" w:cs="Arial"/>
                <w:bCs/>
                <w:sz w:val="24"/>
                <w:szCs w:val="24"/>
                <w:lang w:val="sr-Cyrl-CS"/>
              </w:rPr>
              <w:t>аручиоца</w:t>
            </w:r>
          </w:p>
          <w:p w:rsidR="009E308E" w:rsidRPr="009E308E" w:rsidRDefault="009E308E" w:rsidP="009E308E">
            <w:pPr>
              <w:autoSpaceDE w:val="0"/>
              <w:autoSpaceDN w:val="0"/>
              <w:adjustRightInd w:val="0"/>
              <w:spacing w:before="0"/>
              <w:jc w:val="left"/>
              <w:rPr>
                <w:rFonts w:eastAsia="TimesNewRomanPSMT" w:cs="Arial"/>
                <w:bCs/>
                <w:sz w:val="24"/>
                <w:szCs w:val="24"/>
                <w:lang w:val="sr-Cyrl-RS"/>
              </w:rPr>
            </w:pPr>
            <w:r w:rsidRPr="009E308E">
              <w:rPr>
                <w:rFonts w:eastAsia="TimesNewRomanPSMT" w:cs="Arial"/>
                <w:bCs/>
                <w:sz w:val="24"/>
                <w:szCs w:val="24"/>
                <w:lang w:val="sr-Cyrl-RS"/>
              </w:rPr>
              <w:t>Скраћени назив</w:t>
            </w:r>
          </w:p>
        </w:tc>
        <w:tc>
          <w:tcPr>
            <w:tcW w:w="7424" w:type="dxa"/>
            <w:shd w:val="clear" w:color="auto" w:fill="auto"/>
            <w:vAlign w:val="center"/>
          </w:tcPr>
          <w:p w:rsidR="009E308E" w:rsidRPr="009E308E" w:rsidRDefault="009E308E" w:rsidP="009E308E">
            <w:pPr>
              <w:suppressAutoHyphens/>
              <w:spacing w:before="0"/>
              <w:jc w:val="left"/>
              <w:rPr>
                <w:rFonts w:eastAsia="Arial Unicode MS" w:cs="Arial"/>
                <w:kern w:val="1"/>
                <w:sz w:val="24"/>
                <w:szCs w:val="24"/>
                <w:lang w:val="sr-Cyrl-RS" w:eastAsia="ar-SA"/>
              </w:rPr>
            </w:pPr>
            <w:r w:rsidRPr="009E308E">
              <w:rPr>
                <w:rFonts w:eastAsia="Arial Unicode MS" w:cs="Arial"/>
                <w:kern w:val="1"/>
                <w:sz w:val="24"/>
                <w:szCs w:val="24"/>
                <w:lang w:val="sr-Cyrl-CS" w:eastAsia="ar-SA"/>
              </w:rPr>
              <w:t>Јавно предузеће „Електропривреда Србије“ Београд,</w:t>
            </w:r>
          </w:p>
          <w:p w:rsidR="009E308E" w:rsidRPr="009E308E" w:rsidRDefault="009E308E" w:rsidP="009E308E">
            <w:pPr>
              <w:suppressAutoHyphens/>
              <w:spacing w:before="0"/>
              <w:jc w:val="left"/>
              <w:rPr>
                <w:rFonts w:eastAsia="Arial Unicode MS" w:cs="Arial"/>
                <w:iCs/>
                <w:kern w:val="1"/>
                <w:sz w:val="24"/>
                <w:szCs w:val="24"/>
                <w:lang w:val="sr-Cyrl-CS" w:eastAsia="ar-SA"/>
              </w:rPr>
            </w:pPr>
            <w:r w:rsidRPr="009E308E">
              <w:rPr>
                <w:rFonts w:eastAsia="Arial Unicode MS" w:cs="Arial"/>
                <w:iCs/>
                <w:kern w:val="1"/>
                <w:sz w:val="24"/>
                <w:szCs w:val="24"/>
                <w:lang w:val="sr-Cyrl-CS" w:eastAsia="ar-SA"/>
              </w:rPr>
              <w:t>Балканска 13</w:t>
            </w:r>
            <w:r w:rsidRPr="009E308E">
              <w:rPr>
                <w:rFonts w:eastAsia="Arial Unicode MS" w:cs="Arial"/>
                <w:iCs/>
                <w:kern w:val="1"/>
                <w:sz w:val="24"/>
                <w:szCs w:val="24"/>
                <w:lang w:val="sr-Cyrl-RS" w:eastAsia="ar-SA"/>
              </w:rPr>
              <w:t>, 11000</w:t>
            </w:r>
            <w:r w:rsidRPr="009E308E">
              <w:rPr>
                <w:rFonts w:eastAsia="Arial Unicode MS" w:cs="Arial"/>
                <w:iCs/>
                <w:kern w:val="1"/>
                <w:sz w:val="24"/>
                <w:szCs w:val="24"/>
                <w:lang w:val="sr-Cyrl-CS" w:eastAsia="ar-SA"/>
              </w:rPr>
              <w:t xml:space="preserve"> Београд</w:t>
            </w:r>
          </w:p>
          <w:p w:rsidR="009E308E" w:rsidRPr="009E308E" w:rsidRDefault="009E308E" w:rsidP="009E308E">
            <w:pPr>
              <w:suppressAutoHyphens/>
              <w:spacing w:before="0"/>
              <w:jc w:val="left"/>
              <w:rPr>
                <w:rFonts w:eastAsia="Arial Unicode MS" w:cs="Arial"/>
                <w:kern w:val="1"/>
                <w:sz w:val="24"/>
                <w:szCs w:val="24"/>
                <w:lang w:val="sr-Cyrl-RS" w:eastAsia="ar-SA"/>
              </w:rPr>
            </w:pPr>
            <w:r w:rsidRPr="009E308E">
              <w:rPr>
                <w:rFonts w:eastAsia="Arial Unicode MS" w:cs="Arial"/>
                <w:iCs/>
                <w:kern w:val="1"/>
                <w:sz w:val="24"/>
                <w:szCs w:val="24"/>
                <w:lang w:val="sr-Cyrl-RS" w:eastAsia="ar-SA"/>
              </w:rPr>
              <w:t xml:space="preserve">ЈП ЕПС </w:t>
            </w:r>
          </w:p>
        </w:tc>
      </w:tr>
      <w:tr w:rsidR="009E308E" w:rsidRPr="009E308E" w:rsidTr="006047EC">
        <w:tc>
          <w:tcPr>
            <w:tcW w:w="29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CS"/>
              </w:rPr>
            </w:pPr>
            <w:r w:rsidRPr="009E308E">
              <w:rPr>
                <w:rFonts w:eastAsia="TimesNewRomanPSMT" w:cs="Arial"/>
                <w:bCs/>
                <w:sz w:val="24"/>
                <w:szCs w:val="24"/>
                <w:lang w:val="sr-Cyrl-CS"/>
              </w:rPr>
              <w:t>Интернет страница наручиоца</w:t>
            </w:r>
          </w:p>
        </w:tc>
        <w:tc>
          <w:tcPr>
            <w:tcW w:w="7424" w:type="dxa"/>
            <w:shd w:val="clear" w:color="auto" w:fill="auto"/>
            <w:vAlign w:val="center"/>
          </w:tcPr>
          <w:p w:rsidR="009E308E" w:rsidRPr="009E308E" w:rsidRDefault="00CA6FE7" w:rsidP="009E308E">
            <w:pPr>
              <w:autoSpaceDE w:val="0"/>
              <w:autoSpaceDN w:val="0"/>
              <w:adjustRightInd w:val="0"/>
              <w:spacing w:before="0"/>
              <w:jc w:val="left"/>
              <w:rPr>
                <w:rFonts w:eastAsia="TimesNewRomanPSMT" w:cs="Arial"/>
                <w:bCs/>
                <w:sz w:val="24"/>
                <w:szCs w:val="24"/>
                <w:lang w:val="sr-Cyrl-RS"/>
              </w:rPr>
            </w:pPr>
            <w:hyperlink r:id="rId168" w:history="1">
              <w:r w:rsidR="009E308E" w:rsidRPr="009E308E">
                <w:rPr>
                  <w:rFonts w:eastAsia="Arial Unicode MS" w:cs="Arial"/>
                  <w:color w:val="0000FF"/>
                  <w:kern w:val="1"/>
                  <w:sz w:val="24"/>
                  <w:szCs w:val="24"/>
                  <w:u w:val="single"/>
                  <w:lang w:val="sr-Cyrl-CS" w:eastAsia="ar-SA"/>
                </w:rPr>
                <w:t>www.eps.rs</w:t>
              </w:r>
            </w:hyperlink>
            <w:r w:rsidR="009E308E" w:rsidRPr="009E308E">
              <w:rPr>
                <w:rFonts w:eastAsia="TimesNewRomanPSMT" w:cs="Arial"/>
                <w:bCs/>
                <w:sz w:val="24"/>
                <w:szCs w:val="24"/>
                <w:lang w:val="sr-Cyrl-RS"/>
              </w:rPr>
              <w:t xml:space="preserve"> </w:t>
            </w:r>
          </w:p>
        </w:tc>
      </w:tr>
      <w:tr w:rsidR="009E308E" w:rsidRPr="009E308E" w:rsidTr="006047EC">
        <w:tc>
          <w:tcPr>
            <w:tcW w:w="29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CS"/>
              </w:rPr>
            </w:pPr>
            <w:r w:rsidRPr="009E308E">
              <w:rPr>
                <w:rFonts w:eastAsia="TimesNewRomanPSMT" w:cs="Arial"/>
                <w:bCs/>
                <w:sz w:val="24"/>
                <w:szCs w:val="24"/>
                <w:lang w:val="sr-Cyrl-CS"/>
              </w:rPr>
              <w:t>Врста поступка</w:t>
            </w:r>
          </w:p>
        </w:tc>
        <w:tc>
          <w:tcPr>
            <w:tcW w:w="7424" w:type="dxa"/>
            <w:shd w:val="clear" w:color="auto" w:fill="auto"/>
            <w:vAlign w:val="center"/>
          </w:tcPr>
          <w:p w:rsidR="009E308E" w:rsidRPr="009E308E" w:rsidRDefault="009E308E" w:rsidP="00A62752">
            <w:pPr>
              <w:autoSpaceDE w:val="0"/>
              <w:autoSpaceDN w:val="0"/>
              <w:adjustRightInd w:val="0"/>
              <w:spacing w:before="0"/>
              <w:jc w:val="left"/>
              <w:rPr>
                <w:rFonts w:eastAsia="TimesNewRomanPSMT" w:cs="Arial"/>
                <w:bCs/>
                <w:sz w:val="24"/>
                <w:szCs w:val="24"/>
                <w:lang w:val="sr-Cyrl-CS"/>
              </w:rPr>
            </w:pPr>
            <w:r w:rsidRPr="009E308E">
              <w:rPr>
                <w:rFonts w:eastAsia="TimesNewRomanPSMT" w:cs="Arial"/>
                <w:bCs/>
                <w:sz w:val="24"/>
                <w:szCs w:val="24"/>
                <w:lang w:val="sr-Cyrl-CS"/>
              </w:rPr>
              <w:t>Отворени поступак</w:t>
            </w:r>
            <w:r w:rsidRPr="009E308E">
              <w:rPr>
                <w:rFonts w:eastAsia="TimesNewRomanPSMT" w:cs="Arial"/>
                <w:bCs/>
                <w:sz w:val="24"/>
                <w:szCs w:val="24"/>
              </w:rPr>
              <w:t xml:space="preserve"> ради закључења оквирног споразума са једним понуђачем на период </w:t>
            </w:r>
            <w:r w:rsidR="00A62752">
              <w:rPr>
                <w:rFonts w:eastAsia="TimesNewRomanPSMT" w:cs="Arial"/>
                <w:bCs/>
                <w:sz w:val="24"/>
                <w:szCs w:val="24"/>
                <w:lang w:val="sr-Cyrl-RS"/>
              </w:rPr>
              <w:t>од</w:t>
            </w:r>
            <w:r w:rsidRPr="009E308E">
              <w:rPr>
                <w:rFonts w:eastAsia="TimesNewRomanPSMT" w:cs="Arial"/>
                <w:bCs/>
                <w:sz w:val="24"/>
                <w:szCs w:val="24"/>
              </w:rPr>
              <w:t xml:space="preserve"> 2 године</w:t>
            </w:r>
          </w:p>
        </w:tc>
      </w:tr>
      <w:tr w:rsidR="009E308E" w:rsidRPr="009E308E" w:rsidTr="006047EC">
        <w:trPr>
          <w:trHeight w:val="575"/>
        </w:trPr>
        <w:tc>
          <w:tcPr>
            <w:tcW w:w="29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CS"/>
              </w:rPr>
            </w:pPr>
            <w:r w:rsidRPr="009E308E">
              <w:rPr>
                <w:rFonts w:eastAsia="TimesNewRomanPSMT" w:cs="Arial"/>
                <w:bCs/>
                <w:sz w:val="24"/>
                <w:szCs w:val="24"/>
                <w:lang w:val="sr-Cyrl-CS"/>
              </w:rPr>
              <w:t>Предмет јавне набавке</w:t>
            </w:r>
          </w:p>
        </w:tc>
        <w:tc>
          <w:tcPr>
            <w:tcW w:w="74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RS"/>
              </w:rPr>
            </w:pPr>
            <w:r w:rsidRPr="009E308E">
              <w:rPr>
                <w:rFonts w:eastAsia="TimesNewRomanPSMT" w:cs="Arial"/>
                <w:bCs/>
                <w:sz w:val="24"/>
                <w:szCs w:val="24"/>
                <w:lang w:val="sr-Cyrl-RS"/>
              </w:rPr>
              <w:t>Набавка услуга:</w:t>
            </w:r>
          </w:p>
          <w:p w:rsidR="009E308E" w:rsidRPr="009E308E" w:rsidRDefault="001B1EBB" w:rsidP="009E308E">
            <w:pPr>
              <w:spacing w:before="0"/>
              <w:jc w:val="left"/>
              <w:rPr>
                <w:rFonts w:cs="Arial"/>
                <w:sz w:val="24"/>
                <w:szCs w:val="24"/>
                <w:lang w:val="sr-Cyrl-RS"/>
              </w:rPr>
            </w:pPr>
            <w:r w:rsidRPr="001B1EBB">
              <w:rPr>
                <w:rFonts w:cs="Arial"/>
                <w:sz w:val="24"/>
                <w:szCs w:val="24"/>
                <w:lang w:val="sr-Cyrl-RS"/>
              </w:rPr>
              <w:t>Испитивање услова радне околине, испитивање и обука АДР</w:t>
            </w:r>
          </w:p>
        </w:tc>
      </w:tr>
      <w:tr w:rsidR="009E308E" w:rsidRPr="009E308E" w:rsidTr="006047EC">
        <w:trPr>
          <w:trHeight w:val="995"/>
        </w:trPr>
        <w:tc>
          <w:tcPr>
            <w:tcW w:w="29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CS"/>
              </w:rPr>
            </w:pPr>
            <w:r w:rsidRPr="009E308E">
              <w:rPr>
                <w:rFonts w:cs="Arial"/>
                <w:sz w:val="24"/>
                <w:szCs w:val="24"/>
                <w:lang w:val="sr-Cyrl-CS"/>
              </w:rPr>
              <w:t>Опис сваке партије</w:t>
            </w:r>
          </w:p>
        </w:tc>
        <w:tc>
          <w:tcPr>
            <w:tcW w:w="7424" w:type="dxa"/>
            <w:shd w:val="clear" w:color="auto" w:fill="auto"/>
            <w:vAlign w:val="center"/>
          </w:tcPr>
          <w:p w:rsidR="00341214" w:rsidRPr="00C17355" w:rsidRDefault="00341214" w:rsidP="00341214">
            <w:pPr>
              <w:widowControl w:val="0"/>
              <w:spacing w:after="200" w:line="276" w:lineRule="auto"/>
              <w:contextualSpacing/>
              <w:rPr>
                <w:rFonts w:eastAsia="Calibri" w:cs="Arial"/>
                <w:sz w:val="24"/>
              </w:rPr>
            </w:pPr>
            <w:r w:rsidRPr="00C17355">
              <w:rPr>
                <w:rFonts w:eastAsia="Calibri" w:cs="Arial"/>
                <w:sz w:val="24"/>
              </w:rPr>
              <w:t>Jавна набавка</w:t>
            </w:r>
            <w:r w:rsidRPr="00C17355">
              <w:rPr>
                <w:rFonts w:eastAsia="Calibri" w:cs="Arial"/>
                <w:sz w:val="24"/>
                <w:lang w:val="sr-Cyrl-RS"/>
              </w:rPr>
              <w:t xml:space="preserve"> </w:t>
            </w:r>
            <w:r w:rsidRPr="00C17355">
              <w:rPr>
                <w:rFonts w:eastAsia="Calibri" w:cs="Arial"/>
                <w:sz w:val="24"/>
              </w:rPr>
              <w:t>је обликована по партијама:</w:t>
            </w:r>
          </w:p>
          <w:p w:rsidR="009E308E" w:rsidRPr="00C17355" w:rsidRDefault="001B1EBB" w:rsidP="009E308E">
            <w:pPr>
              <w:autoSpaceDE w:val="0"/>
              <w:autoSpaceDN w:val="0"/>
              <w:adjustRightInd w:val="0"/>
              <w:spacing w:before="0"/>
              <w:jc w:val="left"/>
              <w:rPr>
                <w:rFonts w:eastAsia="Arial" w:cs="Arial"/>
                <w:color w:val="000000"/>
                <w:sz w:val="24"/>
              </w:rPr>
            </w:pPr>
            <w:r w:rsidRPr="00C17355">
              <w:rPr>
                <w:rFonts w:eastAsia="Arial" w:cs="Arial"/>
                <w:color w:val="000000"/>
                <w:sz w:val="24"/>
              </w:rPr>
              <w:t>Партија 1 - Испитивање услова радне околине</w:t>
            </w:r>
          </w:p>
          <w:p w:rsidR="001B1EBB" w:rsidRPr="0084019E" w:rsidRDefault="001B1EBB" w:rsidP="009E308E">
            <w:pPr>
              <w:autoSpaceDE w:val="0"/>
              <w:autoSpaceDN w:val="0"/>
              <w:adjustRightInd w:val="0"/>
              <w:spacing w:before="0"/>
              <w:jc w:val="left"/>
              <w:rPr>
                <w:rFonts w:eastAsia="Arial" w:cs="Arial"/>
                <w:color w:val="000000"/>
                <w:sz w:val="24"/>
                <w:lang w:val="sr-Latn-RS"/>
              </w:rPr>
            </w:pPr>
            <w:r w:rsidRPr="00C17355">
              <w:rPr>
                <w:rFonts w:eastAsia="Arial" w:cs="Arial"/>
                <w:color w:val="000000"/>
                <w:sz w:val="24"/>
              </w:rPr>
              <w:t>Партија 2 - Испитивање возила на АДР</w:t>
            </w:r>
          </w:p>
          <w:p w:rsidR="001B1EBB" w:rsidRPr="009E308E" w:rsidRDefault="001B1EBB" w:rsidP="009E308E">
            <w:pPr>
              <w:autoSpaceDE w:val="0"/>
              <w:autoSpaceDN w:val="0"/>
              <w:adjustRightInd w:val="0"/>
              <w:spacing w:before="0"/>
              <w:jc w:val="left"/>
              <w:rPr>
                <w:rFonts w:eastAsia="TimesNewRomanPSMT" w:cs="Arial"/>
                <w:bCs/>
                <w:sz w:val="24"/>
                <w:szCs w:val="24"/>
                <w:lang w:val="sr-Cyrl-RS"/>
              </w:rPr>
            </w:pPr>
            <w:r w:rsidRPr="00C17355">
              <w:rPr>
                <w:rFonts w:eastAsia="Arial" w:cs="Arial"/>
                <w:color w:val="000000"/>
                <w:sz w:val="24"/>
              </w:rPr>
              <w:t>Партија 3 - Обука возача на АДР</w:t>
            </w:r>
          </w:p>
        </w:tc>
      </w:tr>
      <w:tr w:rsidR="009E308E" w:rsidRPr="009E308E" w:rsidTr="006047EC">
        <w:trPr>
          <w:trHeight w:val="594"/>
        </w:trPr>
        <w:tc>
          <w:tcPr>
            <w:tcW w:w="29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CS"/>
              </w:rPr>
            </w:pPr>
            <w:r w:rsidRPr="009E308E">
              <w:rPr>
                <w:rFonts w:eastAsia="TimesNewRomanPSMT" w:cs="Arial"/>
                <w:bCs/>
                <w:sz w:val="24"/>
                <w:szCs w:val="24"/>
                <w:lang w:val="sr-Cyrl-CS"/>
              </w:rPr>
              <w:t>Циљ поступка</w:t>
            </w:r>
          </w:p>
        </w:tc>
        <w:tc>
          <w:tcPr>
            <w:tcW w:w="7424" w:type="dxa"/>
            <w:shd w:val="clear" w:color="auto" w:fill="auto"/>
            <w:vAlign w:val="center"/>
          </w:tcPr>
          <w:p w:rsidR="00C17355" w:rsidRPr="00C17355" w:rsidRDefault="00C17355" w:rsidP="00C17355">
            <w:pPr>
              <w:autoSpaceDE w:val="0"/>
              <w:autoSpaceDN w:val="0"/>
              <w:adjustRightInd w:val="0"/>
              <w:spacing w:before="0"/>
              <w:jc w:val="left"/>
              <w:rPr>
                <w:rFonts w:eastAsia="TimesNewRomanPSMT" w:cs="Arial"/>
                <w:bCs/>
                <w:sz w:val="24"/>
                <w:szCs w:val="24"/>
                <w:lang w:val="sr-Cyrl-RS"/>
              </w:rPr>
            </w:pPr>
            <w:r w:rsidRPr="00C17355">
              <w:rPr>
                <w:rFonts w:eastAsia="TimesNewRomanPSMT" w:cs="Arial"/>
                <w:bCs/>
                <w:sz w:val="24"/>
                <w:szCs w:val="24"/>
                <w:lang w:val="sr-Cyrl-RS"/>
              </w:rPr>
              <w:t>Закључење оквирног споразума са једним понуђачем на период од две године.</w:t>
            </w:r>
          </w:p>
          <w:p w:rsidR="009E308E" w:rsidRPr="009E308E" w:rsidRDefault="00C17355" w:rsidP="00C17355">
            <w:pPr>
              <w:autoSpaceDE w:val="0"/>
              <w:autoSpaceDN w:val="0"/>
              <w:adjustRightInd w:val="0"/>
              <w:spacing w:before="0"/>
              <w:jc w:val="left"/>
              <w:rPr>
                <w:rFonts w:eastAsia="TimesNewRomanPSMT" w:cs="Arial"/>
                <w:b/>
                <w:bCs/>
                <w:sz w:val="24"/>
                <w:szCs w:val="24"/>
                <w:lang w:val="sr-Cyrl-RS"/>
              </w:rPr>
            </w:pPr>
            <w:r w:rsidRPr="00C17355">
              <w:rPr>
                <w:rFonts w:eastAsia="TimesNewRomanPSMT" w:cs="Arial"/>
                <w:bCs/>
                <w:sz w:val="24"/>
                <w:szCs w:val="24"/>
                <w:lang w:val="ru-RU"/>
              </w:rPr>
              <w:t xml:space="preserve"> На основу Oквирног споразума, када настане потреба</w:t>
            </w:r>
            <w:r w:rsidRPr="00C17355">
              <w:rPr>
                <w:rFonts w:eastAsia="TimesNewRomanPSMT" w:cs="Arial"/>
                <w:bCs/>
                <w:sz w:val="24"/>
                <w:szCs w:val="24"/>
                <w:lang w:val="sr-Latn-RS"/>
              </w:rPr>
              <w:t xml:space="preserve"> </w:t>
            </w:r>
            <w:r w:rsidRPr="00C17355">
              <w:rPr>
                <w:rFonts w:eastAsia="TimesNewRomanPSMT" w:cs="Arial"/>
                <w:bCs/>
                <w:sz w:val="24"/>
                <w:szCs w:val="24"/>
                <w:lang w:val="sr-Cyrl-RS"/>
              </w:rPr>
              <w:t>за предметним услугама</w:t>
            </w:r>
            <w:r w:rsidRPr="00C17355">
              <w:rPr>
                <w:rFonts w:eastAsia="TimesNewRomanPSMT" w:cs="Arial"/>
                <w:bCs/>
                <w:sz w:val="24"/>
                <w:szCs w:val="24"/>
                <w:lang w:val="ru-RU"/>
              </w:rPr>
              <w:t xml:space="preserve">, Наручилац ће </w:t>
            </w:r>
            <w:r w:rsidRPr="00C17355">
              <w:rPr>
                <w:rFonts w:eastAsia="TimesNewRomanPSMT" w:cs="Arial"/>
                <w:bCs/>
                <w:sz w:val="24"/>
                <w:szCs w:val="24"/>
                <w:lang w:val="sr-Cyrl-RS"/>
              </w:rPr>
              <w:t>изабраном понуђачу</w:t>
            </w:r>
            <w:r w:rsidRPr="00C17355">
              <w:rPr>
                <w:rFonts w:eastAsia="TimesNewRomanPSMT" w:cs="Arial"/>
                <w:bCs/>
                <w:sz w:val="24"/>
                <w:szCs w:val="24"/>
                <w:lang w:val="ru-RU"/>
              </w:rPr>
              <w:t xml:space="preserve"> издавати наруџбенице.</w:t>
            </w:r>
          </w:p>
        </w:tc>
      </w:tr>
      <w:tr w:rsidR="009E308E" w:rsidRPr="009E308E" w:rsidTr="006047EC">
        <w:trPr>
          <w:trHeight w:val="1057"/>
        </w:trPr>
        <w:tc>
          <w:tcPr>
            <w:tcW w:w="2924" w:type="dxa"/>
            <w:shd w:val="clear" w:color="auto" w:fill="auto"/>
            <w:vAlign w:val="center"/>
          </w:tcPr>
          <w:p w:rsidR="009E308E" w:rsidRPr="009E308E" w:rsidRDefault="009E308E" w:rsidP="009E308E">
            <w:pPr>
              <w:autoSpaceDE w:val="0"/>
              <w:autoSpaceDN w:val="0"/>
              <w:adjustRightInd w:val="0"/>
              <w:spacing w:before="0"/>
              <w:jc w:val="left"/>
              <w:rPr>
                <w:rFonts w:eastAsia="TimesNewRomanPSMT" w:cs="Arial"/>
                <w:bCs/>
                <w:sz w:val="24"/>
                <w:szCs w:val="24"/>
                <w:lang w:val="sr-Cyrl-CS"/>
              </w:rPr>
            </w:pPr>
            <w:r w:rsidRPr="009E308E">
              <w:rPr>
                <w:rFonts w:eastAsia="TimesNewRomanPSMT" w:cs="Arial"/>
                <w:bCs/>
                <w:sz w:val="24"/>
                <w:szCs w:val="24"/>
                <w:lang w:val="sr-Cyrl-CS"/>
              </w:rPr>
              <w:t>Контакт</w:t>
            </w:r>
          </w:p>
        </w:tc>
        <w:tc>
          <w:tcPr>
            <w:tcW w:w="7424" w:type="dxa"/>
            <w:shd w:val="clear" w:color="auto" w:fill="auto"/>
            <w:vAlign w:val="center"/>
          </w:tcPr>
          <w:p w:rsidR="009E308E" w:rsidRPr="009E308E" w:rsidRDefault="001B1EBB" w:rsidP="009E308E">
            <w:pPr>
              <w:spacing w:before="0"/>
              <w:jc w:val="left"/>
              <w:rPr>
                <w:rFonts w:cs="Arial"/>
                <w:sz w:val="24"/>
                <w:szCs w:val="24"/>
                <w:lang w:val="sr-Cyrl-RS"/>
              </w:rPr>
            </w:pPr>
            <w:r>
              <w:rPr>
                <w:rFonts w:cs="Arial"/>
                <w:sz w:val="24"/>
                <w:szCs w:val="24"/>
                <w:lang w:val="sr-Cyrl-RS"/>
              </w:rPr>
              <w:t>Бојана Суботић</w:t>
            </w:r>
          </w:p>
          <w:p w:rsidR="009E308E" w:rsidRDefault="009E308E" w:rsidP="009E308E">
            <w:pPr>
              <w:spacing w:before="0"/>
              <w:jc w:val="left"/>
              <w:rPr>
                <w:rFonts w:cs="Arial"/>
                <w:color w:val="0000FF"/>
                <w:sz w:val="24"/>
                <w:szCs w:val="24"/>
                <w:u w:val="single"/>
                <w:lang w:val="sr-Cyrl-CS"/>
              </w:rPr>
            </w:pPr>
            <w:r w:rsidRPr="009E308E">
              <w:rPr>
                <w:rFonts w:cs="Arial"/>
                <w:sz w:val="24"/>
                <w:szCs w:val="24"/>
                <w:lang w:val="sr-Cyrl-CS"/>
              </w:rPr>
              <w:t xml:space="preserve">e-mail: </w:t>
            </w:r>
            <w:hyperlink r:id="rId169" w:history="1">
              <w:r w:rsidR="001B1EBB" w:rsidRPr="00DE3A3C">
                <w:rPr>
                  <w:rStyle w:val="Hyperlink"/>
                  <w:rFonts w:cs="Arial"/>
                  <w:sz w:val="24"/>
                  <w:szCs w:val="24"/>
                  <w:lang w:val="sr-Cyrl-CS"/>
                </w:rPr>
                <w:t>bojana.subotic@eps.rs</w:t>
              </w:r>
            </w:hyperlink>
          </w:p>
          <w:p w:rsidR="001B1EBB" w:rsidRPr="001B1EBB" w:rsidRDefault="001B1EBB" w:rsidP="009E308E">
            <w:pPr>
              <w:spacing w:before="0"/>
              <w:jc w:val="left"/>
              <w:rPr>
                <w:rFonts w:cs="Arial"/>
                <w:sz w:val="24"/>
                <w:szCs w:val="24"/>
                <w:lang w:val="sr-Cyrl-CS"/>
              </w:rPr>
            </w:pPr>
            <w:r w:rsidRPr="001B1EBB">
              <w:rPr>
                <w:rFonts w:cs="Arial"/>
                <w:sz w:val="24"/>
                <w:szCs w:val="24"/>
                <w:lang w:val="sr-Cyrl-CS"/>
              </w:rPr>
              <w:t>Тамара Биочанин</w:t>
            </w:r>
          </w:p>
          <w:p w:rsidR="001B1EBB" w:rsidRPr="001B1EBB" w:rsidRDefault="001B1EBB" w:rsidP="009E308E">
            <w:pPr>
              <w:spacing w:before="0"/>
              <w:jc w:val="left"/>
              <w:rPr>
                <w:rFonts w:cs="Arial"/>
                <w:color w:val="0000FF"/>
                <w:sz w:val="24"/>
                <w:szCs w:val="24"/>
                <w:u w:val="single"/>
                <w:lang w:val="sr-Latn-RS"/>
              </w:rPr>
            </w:pPr>
            <w:r w:rsidRPr="009E308E">
              <w:rPr>
                <w:rFonts w:cs="Arial"/>
                <w:sz w:val="24"/>
                <w:szCs w:val="24"/>
                <w:lang w:val="sr-Cyrl-CS"/>
              </w:rPr>
              <w:t xml:space="preserve">e-mail: </w:t>
            </w:r>
            <w:hyperlink r:id="rId170" w:history="1">
              <w:r w:rsidR="00B471A8" w:rsidRPr="00DE3A3C">
                <w:rPr>
                  <w:rStyle w:val="Hyperlink"/>
                  <w:rFonts w:cs="Arial"/>
                  <w:sz w:val="24"/>
                  <w:szCs w:val="24"/>
                  <w:lang w:val="sr-Cyrl-CS"/>
                </w:rPr>
                <w:t>tamara.biočanin@eps.rs</w:t>
              </w:r>
            </w:hyperlink>
          </w:p>
        </w:tc>
      </w:tr>
    </w:tbl>
    <w:p w:rsidR="00FA0E61" w:rsidRPr="009E308E" w:rsidRDefault="00FA0E61" w:rsidP="003B5E31">
      <w:pPr>
        <w:spacing w:before="0"/>
        <w:rPr>
          <w:rFonts w:cs="Arial"/>
          <w:sz w:val="24"/>
          <w:szCs w:val="24"/>
        </w:rPr>
      </w:pPr>
    </w:p>
    <w:p w:rsidR="002E12CC" w:rsidRPr="009E308E" w:rsidRDefault="002E12CC" w:rsidP="003B5E31">
      <w:pPr>
        <w:spacing w:before="0"/>
        <w:rPr>
          <w:rFonts w:cs="Arial"/>
          <w:sz w:val="24"/>
          <w:szCs w:val="24"/>
        </w:rPr>
      </w:pPr>
    </w:p>
    <w:p w:rsidR="002E12CC" w:rsidRPr="009E308E" w:rsidRDefault="002E12CC" w:rsidP="003B5E31">
      <w:pPr>
        <w:spacing w:before="0"/>
        <w:rPr>
          <w:rFonts w:cs="Arial"/>
          <w:sz w:val="24"/>
          <w:szCs w:val="24"/>
        </w:rPr>
      </w:pPr>
    </w:p>
    <w:p w:rsidR="002E12CC" w:rsidRPr="009E308E" w:rsidRDefault="002E12CC" w:rsidP="003B5E31">
      <w:pPr>
        <w:spacing w:before="0"/>
        <w:rPr>
          <w:rFonts w:cs="Arial"/>
          <w:sz w:val="24"/>
          <w:szCs w:val="24"/>
        </w:rPr>
      </w:pPr>
    </w:p>
    <w:p w:rsidR="002E12CC" w:rsidRPr="009E308E" w:rsidRDefault="002E12CC" w:rsidP="003B5E31">
      <w:pPr>
        <w:spacing w:before="0"/>
        <w:rPr>
          <w:rFonts w:cs="Arial"/>
          <w:sz w:val="24"/>
          <w:szCs w:val="24"/>
        </w:rPr>
      </w:pPr>
    </w:p>
    <w:p w:rsidR="002E12CC" w:rsidRPr="009E308E" w:rsidRDefault="002E12CC" w:rsidP="003B5E31">
      <w:pPr>
        <w:spacing w:before="0"/>
        <w:rPr>
          <w:rFonts w:cs="Arial"/>
          <w:sz w:val="24"/>
          <w:szCs w:val="24"/>
        </w:rPr>
      </w:pPr>
    </w:p>
    <w:p w:rsidR="006D5354" w:rsidRPr="009E308E" w:rsidRDefault="006D5354" w:rsidP="003B5E31">
      <w:pPr>
        <w:spacing w:before="0"/>
        <w:jc w:val="left"/>
        <w:rPr>
          <w:rFonts w:cs="Arial"/>
          <w:sz w:val="24"/>
          <w:szCs w:val="24"/>
        </w:rPr>
      </w:pPr>
      <w:r w:rsidRPr="009E308E">
        <w:rPr>
          <w:rFonts w:cs="Arial"/>
          <w:sz w:val="24"/>
          <w:szCs w:val="24"/>
        </w:rPr>
        <w:br w:type="page"/>
      </w:r>
    </w:p>
    <w:p w:rsidR="006D5354" w:rsidRPr="009E308E" w:rsidRDefault="006D5354" w:rsidP="003B5E31">
      <w:pPr>
        <w:autoSpaceDE w:val="0"/>
        <w:autoSpaceDN w:val="0"/>
        <w:adjustRightInd w:val="0"/>
        <w:spacing w:before="0"/>
        <w:rPr>
          <w:rFonts w:cs="Arial"/>
          <w:sz w:val="24"/>
          <w:szCs w:val="24"/>
        </w:rPr>
      </w:pPr>
      <w:bookmarkStart w:id="15" w:name="_Toc442559878"/>
      <w:bookmarkStart w:id="16" w:name="_Toc427817448"/>
      <w:r w:rsidRPr="009E308E">
        <w:rPr>
          <w:rFonts w:eastAsia="TimesNewRomanPSMT" w:cs="Arial"/>
          <w:b/>
          <w:bCs/>
          <w:iCs/>
          <w:color w:val="000000"/>
          <w:sz w:val="24"/>
          <w:szCs w:val="24"/>
          <w:lang w:val="sr-Cyrl-RS" w:eastAsia="x-none"/>
        </w:rPr>
        <w:lastRenderedPageBreak/>
        <w:t>2.ПОДАЦИ О ПРЕДМЕТУ ЈАВНЕ НАБАВКЕ</w:t>
      </w:r>
    </w:p>
    <w:p w:rsidR="006D5354" w:rsidRPr="009E308E" w:rsidRDefault="006D5354" w:rsidP="003B5E31">
      <w:pPr>
        <w:spacing w:before="0"/>
        <w:rPr>
          <w:rFonts w:cs="Arial"/>
          <w:sz w:val="24"/>
          <w:szCs w:val="24"/>
          <w:lang w:val="x-none" w:eastAsia="x-none"/>
        </w:rPr>
      </w:pPr>
    </w:p>
    <w:p w:rsidR="006D5354" w:rsidRPr="009E308E" w:rsidRDefault="003F14CE" w:rsidP="003B5E31">
      <w:pPr>
        <w:tabs>
          <w:tab w:val="left" w:pos="1134"/>
        </w:tabs>
        <w:spacing w:before="0"/>
        <w:rPr>
          <w:rFonts w:cs="Arial"/>
          <w:b/>
          <w:sz w:val="24"/>
          <w:szCs w:val="24"/>
        </w:rPr>
      </w:pPr>
      <w:r w:rsidRPr="009E308E">
        <w:rPr>
          <w:rFonts w:cs="Arial"/>
          <w:b/>
          <w:sz w:val="24"/>
          <w:szCs w:val="24"/>
          <w:lang w:val="sr-Cyrl-RS"/>
        </w:rPr>
        <w:t xml:space="preserve">2.1 </w:t>
      </w:r>
      <w:r w:rsidR="006D5354" w:rsidRPr="009E308E">
        <w:rPr>
          <w:rFonts w:cs="Arial"/>
          <w:b/>
          <w:sz w:val="24"/>
          <w:szCs w:val="24"/>
        </w:rPr>
        <w:t>Опис предмета јавне набавке, назив и ознака из општег речника набавке</w:t>
      </w:r>
    </w:p>
    <w:p w:rsidR="00B471A8" w:rsidRDefault="006D5354" w:rsidP="003B5E31">
      <w:pPr>
        <w:suppressAutoHyphens/>
        <w:spacing w:before="0"/>
        <w:ind w:left="284"/>
        <w:rPr>
          <w:rFonts w:cs="Arial"/>
          <w:sz w:val="24"/>
          <w:szCs w:val="24"/>
          <w:lang w:val="sr-Cyrl-RS"/>
        </w:rPr>
      </w:pPr>
      <w:r w:rsidRPr="009E308E">
        <w:rPr>
          <w:rFonts w:cs="Arial"/>
          <w:sz w:val="24"/>
          <w:szCs w:val="24"/>
        </w:rPr>
        <w:t>Опис предмета јавне набавке:</w:t>
      </w:r>
      <w:r w:rsidRPr="009E308E">
        <w:rPr>
          <w:rFonts w:cs="Arial"/>
          <w:sz w:val="24"/>
          <w:szCs w:val="24"/>
          <w:lang w:val="sr-Cyrl-RS"/>
        </w:rPr>
        <w:t xml:space="preserve"> </w:t>
      </w:r>
    </w:p>
    <w:p w:rsidR="00C171AA" w:rsidRDefault="00B471A8" w:rsidP="003B5E31">
      <w:pPr>
        <w:suppressAutoHyphens/>
        <w:spacing w:before="0"/>
        <w:ind w:left="284"/>
        <w:rPr>
          <w:rFonts w:cs="Arial"/>
          <w:sz w:val="24"/>
          <w:szCs w:val="24"/>
          <w:lang w:val="sr-Cyrl-RS"/>
        </w:rPr>
      </w:pPr>
      <w:r w:rsidRPr="001B1EBB">
        <w:rPr>
          <w:rFonts w:cs="Arial"/>
          <w:sz w:val="24"/>
          <w:szCs w:val="24"/>
          <w:lang w:val="sr-Cyrl-RS"/>
        </w:rPr>
        <w:t>Испитивање услова радне околине, испитивање и обука АДР</w:t>
      </w:r>
    </w:p>
    <w:p w:rsidR="00B471A8" w:rsidRPr="00B471A8" w:rsidRDefault="00B471A8" w:rsidP="00B471A8">
      <w:pPr>
        <w:suppressAutoHyphens/>
        <w:spacing w:before="0"/>
        <w:ind w:left="284"/>
        <w:rPr>
          <w:rFonts w:cs="Arial"/>
          <w:sz w:val="24"/>
          <w:szCs w:val="24"/>
        </w:rPr>
      </w:pPr>
      <w:r w:rsidRPr="00B471A8">
        <w:rPr>
          <w:rFonts w:cs="Arial"/>
          <w:sz w:val="24"/>
          <w:szCs w:val="24"/>
        </w:rPr>
        <w:t>Партија 1 - Испитивање услова радне околине</w:t>
      </w:r>
    </w:p>
    <w:p w:rsidR="00B471A8" w:rsidRPr="00B471A8" w:rsidRDefault="00B471A8" w:rsidP="00B471A8">
      <w:pPr>
        <w:suppressAutoHyphens/>
        <w:spacing w:before="0"/>
        <w:ind w:left="284"/>
        <w:rPr>
          <w:rFonts w:cs="Arial"/>
          <w:sz w:val="24"/>
          <w:szCs w:val="24"/>
        </w:rPr>
      </w:pPr>
      <w:r w:rsidRPr="00B471A8">
        <w:rPr>
          <w:rFonts w:cs="Arial"/>
          <w:sz w:val="24"/>
          <w:szCs w:val="24"/>
        </w:rPr>
        <w:t>Партија 2 - Испитивање возила на АДР</w:t>
      </w:r>
    </w:p>
    <w:p w:rsidR="00B471A8" w:rsidRDefault="00B471A8" w:rsidP="00B471A8">
      <w:pPr>
        <w:suppressAutoHyphens/>
        <w:spacing w:before="0"/>
        <w:ind w:left="284"/>
        <w:rPr>
          <w:rFonts w:cs="Arial"/>
          <w:sz w:val="24"/>
          <w:szCs w:val="24"/>
        </w:rPr>
      </w:pPr>
      <w:r w:rsidRPr="00B471A8">
        <w:rPr>
          <w:rFonts w:cs="Arial"/>
          <w:sz w:val="24"/>
          <w:szCs w:val="24"/>
        </w:rPr>
        <w:t>Партија 3 - Обука возача на АДР</w:t>
      </w:r>
    </w:p>
    <w:p w:rsidR="00B471A8" w:rsidRPr="009E308E" w:rsidRDefault="00B471A8" w:rsidP="00B471A8">
      <w:pPr>
        <w:suppressAutoHyphens/>
        <w:spacing w:before="0"/>
        <w:ind w:left="284"/>
        <w:rPr>
          <w:rFonts w:cs="Arial"/>
          <w:sz w:val="24"/>
          <w:szCs w:val="24"/>
          <w:lang w:val="sr-Cyrl-RS"/>
        </w:rPr>
      </w:pPr>
    </w:p>
    <w:p w:rsidR="00D92B49" w:rsidRPr="009E308E" w:rsidRDefault="00C171AA" w:rsidP="003B5E31">
      <w:pPr>
        <w:suppressAutoHyphens/>
        <w:spacing w:before="0"/>
        <w:ind w:left="284"/>
        <w:rPr>
          <w:rFonts w:cs="Arial"/>
          <w:sz w:val="24"/>
          <w:szCs w:val="24"/>
        </w:rPr>
      </w:pPr>
      <w:r w:rsidRPr="009E308E">
        <w:rPr>
          <w:rFonts w:cs="Arial"/>
          <w:sz w:val="24"/>
          <w:szCs w:val="24"/>
        </w:rPr>
        <w:t>Назив</w:t>
      </w:r>
      <w:r w:rsidR="00D92B49" w:rsidRPr="009E308E">
        <w:rPr>
          <w:rFonts w:cs="Arial"/>
          <w:sz w:val="24"/>
          <w:szCs w:val="24"/>
          <w:lang w:val="sr-Cyrl-RS"/>
        </w:rPr>
        <w:t xml:space="preserve"> и ознака</w:t>
      </w:r>
      <w:r w:rsidRPr="009E308E">
        <w:rPr>
          <w:rFonts w:cs="Arial"/>
          <w:sz w:val="24"/>
          <w:szCs w:val="24"/>
        </w:rPr>
        <w:t xml:space="preserve"> из општег речника набавке: </w:t>
      </w:r>
    </w:p>
    <w:p w:rsidR="00B471A8" w:rsidRPr="00B471A8" w:rsidRDefault="00B471A8" w:rsidP="00B471A8">
      <w:pPr>
        <w:tabs>
          <w:tab w:val="left" w:pos="1134"/>
        </w:tabs>
        <w:spacing w:before="0"/>
        <w:ind w:left="284"/>
        <w:rPr>
          <w:rFonts w:cs="Arial"/>
          <w:sz w:val="24"/>
          <w:szCs w:val="24"/>
          <w:lang w:val="sr-Cyrl-RS"/>
        </w:rPr>
      </w:pPr>
      <w:r w:rsidRPr="00B471A8">
        <w:rPr>
          <w:rFonts w:cs="Arial"/>
          <w:sz w:val="24"/>
          <w:szCs w:val="24"/>
        </w:rPr>
        <w:t>Услуге техничког испитивања, анализе и консалтинга - 71600000</w:t>
      </w:r>
      <w:r w:rsidRPr="00B471A8">
        <w:rPr>
          <w:rFonts w:cs="Arial"/>
          <w:sz w:val="24"/>
          <w:szCs w:val="24"/>
          <w:lang w:val="sr-Cyrl-RS"/>
        </w:rPr>
        <w:t>.</w:t>
      </w:r>
    </w:p>
    <w:p w:rsidR="006D5354" w:rsidRPr="009E308E" w:rsidRDefault="006D5354" w:rsidP="003B5E31">
      <w:pPr>
        <w:tabs>
          <w:tab w:val="left" w:pos="1134"/>
        </w:tabs>
        <w:spacing w:before="0"/>
        <w:ind w:left="284"/>
        <w:rPr>
          <w:rFonts w:cs="Arial"/>
          <w:sz w:val="24"/>
          <w:szCs w:val="24"/>
          <w:lang w:val="sr-Cyrl-RS"/>
        </w:rPr>
      </w:pPr>
    </w:p>
    <w:p w:rsidR="006D5354" w:rsidRPr="009E308E" w:rsidRDefault="006D5354" w:rsidP="003B5E31">
      <w:pPr>
        <w:tabs>
          <w:tab w:val="left" w:pos="1134"/>
        </w:tabs>
        <w:spacing w:before="0"/>
        <w:ind w:left="284"/>
        <w:rPr>
          <w:rFonts w:cs="Arial"/>
          <w:sz w:val="24"/>
          <w:szCs w:val="24"/>
        </w:rPr>
      </w:pPr>
      <w:r w:rsidRPr="009E308E">
        <w:rPr>
          <w:rFonts w:cs="Arial"/>
          <w:sz w:val="24"/>
          <w:szCs w:val="24"/>
        </w:rPr>
        <w:t>Детаљани подаци о предмету набавке наведени су у техничкој спецификацији (поглавље 3. Конкурсне документације)</w:t>
      </w:r>
    </w:p>
    <w:p w:rsidR="006D5354" w:rsidRPr="009E308E" w:rsidRDefault="006D5354" w:rsidP="003B5E31">
      <w:pPr>
        <w:spacing w:before="0"/>
        <w:rPr>
          <w:rFonts w:cs="Arial"/>
          <w:sz w:val="24"/>
          <w:szCs w:val="24"/>
          <w:lang w:val="sr-Cyrl-RS"/>
        </w:rPr>
      </w:pPr>
    </w:p>
    <w:p w:rsidR="006D5354" w:rsidRPr="009E308E" w:rsidRDefault="003F14CE" w:rsidP="003B5E31">
      <w:pPr>
        <w:spacing w:before="0"/>
        <w:rPr>
          <w:rFonts w:cs="Arial"/>
          <w:b/>
          <w:sz w:val="24"/>
          <w:szCs w:val="24"/>
        </w:rPr>
      </w:pPr>
      <w:r w:rsidRPr="009E308E">
        <w:rPr>
          <w:rFonts w:cs="Arial"/>
          <w:b/>
          <w:sz w:val="24"/>
          <w:szCs w:val="24"/>
          <w:lang w:val="sr-Cyrl-RS"/>
        </w:rPr>
        <w:t xml:space="preserve">2.2 </w:t>
      </w:r>
      <w:r w:rsidR="006D5354" w:rsidRPr="009E308E">
        <w:rPr>
          <w:rFonts w:cs="Arial"/>
          <w:b/>
          <w:sz w:val="24"/>
          <w:szCs w:val="24"/>
        </w:rPr>
        <w:t>Основни подаци о оквирном споразуму</w:t>
      </w:r>
    </w:p>
    <w:p w:rsidR="006D5354" w:rsidRPr="007601D7" w:rsidRDefault="006D5354" w:rsidP="003B5E31">
      <w:pPr>
        <w:spacing w:before="0"/>
        <w:ind w:left="270"/>
        <w:rPr>
          <w:rFonts w:cs="Arial"/>
          <w:sz w:val="24"/>
          <w:szCs w:val="24"/>
        </w:rPr>
      </w:pPr>
      <w:r w:rsidRPr="009E308E">
        <w:rPr>
          <w:rFonts w:cs="Arial"/>
          <w:sz w:val="24"/>
          <w:szCs w:val="24"/>
        </w:rPr>
        <w:t xml:space="preserve">Оквирни споразум се закључује са једним понуђачем на период </w:t>
      </w:r>
      <w:r w:rsidR="00A62752">
        <w:rPr>
          <w:rFonts w:cs="Arial"/>
          <w:sz w:val="24"/>
          <w:szCs w:val="24"/>
          <w:lang w:val="sr-Cyrl-RS"/>
        </w:rPr>
        <w:t>од</w:t>
      </w:r>
      <w:r w:rsidRPr="009E308E">
        <w:rPr>
          <w:rFonts w:cs="Arial"/>
          <w:sz w:val="24"/>
          <w:szCs w:val="24"/>
          <w:lang w:val="sr-Cyrl-RS"/>
        </w:rPr>
        <w:t xml:space="preserve"> две године</w:t>
      </w:r>
      <w:r w:rsidR="00283F11" w:rsidRPr="009E308E">
        <w:rPr>
          <w:rFonts w:cs="Arial"/>
          <w:sz w:val="24"/>
          <w:szCs w:val="24"/>
        </w:rPr>
        <w:t>, на износ процењене вредности</w:t>
      </w:r>
      <w:r w:rsidR="00404016">
        <w:rPr>
          <w:rFonts w:cs="Arial"/>
          <w:sz w:val="24"/>
          <w:szCs w:val="24"/>
          <w:lang w:val="sr-Cyrl-RS"/>
        </w:rPr>
        <w:t xml:space="preserve"> </w:t>
      </w:r>
      <w:r w:rsidR="00404016" w:rsidRPr="007601D7">
        <w:rPr>
          <w:rFonts w:cs="Arial"/>
          <w:sz w:val="24"/>
          <w:szCs w:val="24"/>
          <w:lang w:val="sr-Cyrl-RS"/>
        </w:rPr>
        <w:t>јавне набавке</w:t>
      </w:r>
      <w:r w:rsidR="00283F11" w:rsidRPr="007601D7">
        <w:rPr>
          <w:rFonts w:cs="Arial"/>
          <w:sz w:val="24"/>
          <w:szCs w:val="24"/>
        </w:rPr>
        <w:t>.</w:t>
      </w:r>
    </w:p>
    <w:p w:rsidR="006D5354" w:rsidRPr="007601D7" w:rsidRDefault="006D5354" w:rsidP="003B5E31">
      <w:pPr>
        <w:spacing w:before="0"/>
        <w:ind w:left="270"/>
        <w:rPr>
          <w:rFonts w:cs="Arial"/>
          <w:sz w:val="24"/>
          <w:szCs w:val="24"/>
        </w:rPr>
      </w:pPr>
      <w:r w:rsidRPr="007601D7">
        <w:rPr>
          <w:rFonts w:cs="Arial"/>
          <w:sz w:val="24"/>
          <w:szCs w:val="24"/>
        </w:rPr>
        <w:t>Корисник оквирног споразума је: ЈП „Електропривреда Србије</w:t>
      </w:r>
      <w:proofErr w:type="gramStart"/>
      <w:r w:rsidRPr="007601D7">
        <w:rPr>
          <w:rFonts w:cs="Arial"/>
          <w:sz w:val="24"/>
          <w:szCs w:val="24"/>
        </w:rPr>
        <w:t>“ Београд</w:t>
      </w:r>
      <w:proofErr w:type="gramEnd"/>
      <w:r w:rsidRPr="007601D7">
        <w:rPr>
          <w:rFonts w:cs="Arial"/>
          <w:sz w:val="24"/>
          <w:szCs w:val="24"/>
        </w:rPr>
        <w:t>.</w:t>
      </w:r>
    </w:p>
    <w:p w:rsidR="006D5354" w:rsidRPr="009E308E" w:rsidRDefault="006D5354" w:rsidP="003B5E31">
      <w:pPr>
        <w:spacing w:before="0"/>
        <w:ind w:left="270"/>
        <w:rPr>
          <w:rFonts w:cs="Arial"/>
          <w:sz w:val="24"/>
          <w:szCs w:val="24"/>
        </w:rPr>
      </w:pPr>
      <w:r w:rsidRPr="007601D7">
        <w:rPr>
          <w:rFonts w:cs="Arial"/>
          <w:sz w:val="24"/>
          <w:szCs w:val="24"/>
          <w:lang w:val="sr-Cyrl-RS"/>
        </w:rPr>
        <w:t>Наручилац ће на основу оквирног споразума када се укаже потреба</w:t>
      </w:r>
      <w:r w:rsidR="00D9657C">
        <w:rPr>
          <w:rFonts w:cs="Arial"/>
          <w:sz w:val="24"/>
          <w:szCs w:val="24"/>
          <w:lang w:val="sr-Cyrl-RS"/>
        </w:rPr>
        <w:t xml:space="preserve"> приступити издавању Наруџбеница</w:t>
      </w:r>
      <w:r w:rsidRPr="009E308E">
        <w:rPr>
          <w:rFonts w:cs="Arial"/>
          <w:sz w:val="24"/>
          <w:szCs w:val="24"/>
          <w:lang w:val="sr-Cyrl-RS"/>
        </w:rPr>
        <w:t xml:space="preserve"> </w:t>
      </w:r>
      <w:r w:rsidR="00D9657C">
        <w:rPr>
          <w:rFonts w:cs="Arial"/>
          <w:sz w:val="24"/>
          <w:szCs w:val="24"/>
        </w:rPr>
        <w:t>које</w:t>
      </w:r>
      <w:r w:rsidRPr="009E308E">
        <w:rPr>
          <w:rFonts w:cs="Arial"/>
          <w:sz w:val="24"/>
          <w:szCs w:val="24"/>
        </w:rPr>
        <w:t xml:space="preserve"> садрже битне елементе </w:t>
      </w:r>
      <w:r w:rsidRPr="009E308E">
        <w:rPr>
          <w:rFonts w:cs="Arial"/>
          <w:sz w:val="24"/>
          <w:szCs w:val="24"/>
          <w:lang w:val="sr-Cyrl-RS"/>
        </w:rPr>
        <w:t>оквирног споразума</w:t>
      </w:r>
      <w:r w:rsidRPr="009E308E">
        <w:rPr>
          <w:rFonts w:cs="Arial"/>
          <w:sz w:val="24"/>
          <w:szCs w:val="24"/>
        </w:rPr>
        <w:t>.</w:t>
      </w:r>
    </w:p>
    <w:p w:rsidR="0032186E" w:rsidRPr="009E308E" w:rsidRDefault="006D5354" w:rsidP="003B5E31">
      <w:pPr>
        <w:tabs>
          <w:tab w:val="left" w:pos="1134"/>
        </w:tabs>
        <w:spacing w:before="0"/>
        <w:rPr>
          <w:rFonts w:cs="Arial"/>
          <w:sz w:val="24"/>
          <w:szCs w:val="24"/>
          <w:lang w:val="sr-Cyrl-RS"/>
        </w:rPr>
      </w:pPr>
      <w:r w:rsidRPr="009E308E">
        <w:rPr>
          <w:rFonts w:cs="Arial"/>
          <w:sz w:val="24"/>
          <w:szCs w:val="24"/>
        </w:rPr>
        <w:br w:type="page"/>
      </w:r>
    </w:p>
    <w:p w:rsidR="0032186E" w:rsidRPr="009E308E" w:rsidRDefault="00DB369C" w:rsidP="00E90F63">
      <w:pPr>
        <w:pStyle w:val="Heading10"/>
        <w:numPr>
          <w:ilvl w:val="0"/>
          <w:numId w:val="22"/>
        </w:numPr>
        <w:spacing w:before="0"/>
        <w:jc w:val="both"/>
        <w:rPr>
          <w:rFonts w:cs="Arial"/>
          <w:sz w:val="24"/>
          <w:szCs w:val="24"/>
          <w:lang w:val="sr-Cyrl-RS"/>
        </w:rPr>
      </w:pPr>
      <w:r w:rsidRPr="009E308E">
        <w:rPr>
          <w:rFonts w:cs="Arial"/>
          <w:sz w:val="24"/>
          <w:szCs w:val="24"/>
        </w:rPr>
        <w:lastRenderedPageBreak/>
        <w:t>ТЕХНИЧК</w:t>
      </w:r>
      <w:r w:rsidR="0032186E" w:rsidRPr="009E308E">
        <w:rPr>
          <w:rFonts w:cs="Arial"/>
          <w:sz w:val="24"/>
          <w:szCs w:val="24"/>
          <w:lang w:val="sr-Cyrl-RS"/>
        </w:rPr>
        <w:t>А</w:t>
      </w:r>
      <w:r w:rsidRPr="009E308E">
        <w:rPr>
          <w:rFonts w:cs="Arial"/>
          <w:sz w:val="24"/>
          <w:szCs w:val="24"/>
        </w:rPr>
        <w:t xml:space="preserve"> </w:t>
      </w:r>
      <w:r w:rsidR="0032186E" w:rsidRPr="009E308E">
        <w:rPr>
          <w:rFonts w:cs="Arial"/>
          <w:sz w:val="24"/>
          <w:szCs w:val="24"/>
          <w:lang w:val="sr-Cyrl-RS"/>
        </w:rPr>
        <w:t>СПЕЦИФИКАЦИЈА</w:t>
      </w:r>
      <w:r w:rsidRPr="009E308E">
        <w:rPr>
          <w:rFonts w:cs="Arial"/>
          <w:sz w:val="24"/>
          <w:szCs w:val="24"/>
        </w:rPr>
        <w:t xml:space="preserve"> </w:t>
      </w:r>
    </w:p>
    <w:p w:rsidR="006D5354" w:rsidRPr="009E308E" w:rsidRDefault="006D5354" w:rsidP="003B5E31">
      <w:pPr>
        <w:spacing w:before="0"/>
        <w:rPr>
          <w:rFonts w:cs="Arial"/>
          <w:sz w:val="24"/>
          <w:szCs w:val="24"/>
          <w:lang w:val="ru-RU"/>
        </w:rPr>
      </w:pPr>
      <w:bookmarkStart w:id="17" w:name="_Toc442559884"/>
      <w:bookmarkEnd w:id="15"/>
      <w:r w:rsidRPr="009E308E">
        <w:rPr>
          <w:rFonts w:cs="Arial"/>
          <w:sz w:val="24"/>
          <w:szCs w:val="24"/>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услуга, место извршења услуга, гарантни рок, евентуалне додатне услуге и сл.)</w:t>
      </w:r>
    </w:p>
    <w:p w:rsidR="00216B13" w:rsidRPr="009E308E" w:rsidRDefault="00216B13" w:rsidP="003B5E31">
      <w:pPr>
        <w:spacing w:before="0"/>
        <w:rPr>
          <w:rFonts w:cs="Arial"/>
          <w:sz w:val="24"/>
          <w:szCs w:val="24"/>
          <w:lang w:val="ru-RU"/>
        </w:rPr>
      </w:pPr>
    </w:p>
    <w:p w:rsidR="003B5E31" w:rsidRPr="007D160A" w:rsidRDefault="003B5E31" w:rsidP="003B5E31">
      <w:pPr>
        <w:spacing w:before="0"/>
        <w:rPr>
          <w:rFonts w:cs="Arial"/>
          <w:b/>
          <w:sz w:val="24"/>
          <w:szCs w:val="24"/>
        </w:rPr>
      </w:pPr>
      <w:r w:rsidRPr="007D160A">
        <w:rPr>
          <w:rFonts w:cs="Arial"/>
          <w:b/>
          <w:sz w:val="24"/>
          <w:szCs w:val="24"/>
        </w:rPr>
        <w:t>3.1. Врста услуга</w:t>
      </w:r>
    </w:p>
    <w:p w:rsidR="00C02A18" w:rsidRPr="009E308E" w:rsidRDefault="00C02A18" w:rsidP="003B5E31">
      <w:pPr>
        <w:spacing w:before="0"/>
        <w:rPr>
          <w:rFonts w:cs="Arial"/>
          <w:sz w:val="24"/>
          <w:szCs w:val="24"/>
        </w:rPr>
      </w:pPr>
    </w:p>
    <w:p w:rsidR="00610EEF" w:rsidRPr="00EB7AFC" w:rsidRDefault="00610EEF" w:rsidP="00610EEF">
      <w:pPr>
        <w:rPr>
          <w:rFonts w:cs="Arial"/>
          <w:b/>
          <w:sz w:val="24"/>
          <w:szCs w:val="24"/>
          <w:lang w:val="ru-RU"/>
        </w:rPr>
      </w:pPr>
      <w:r w:rsidRPr="00A80256">
        <w:rPr>
          <w:rFonts w:cs="Arial"/>
          <w:b/>
          <w:sz w:val="24"/>
          <w:szCs w:val="24"/>
        </w:rPr>
        <w:t xml:space="preserve">Партија </w:t>
      </w:r>
      <w:r>
        <w:rPr>
          <w:rFonts w:cs="Arial"/>
          <w:b/>
          <w:sz w:val="24"/>
          <w:szCs w:val="24"/>
        </w:rPr>
        <w:t>1</w:t>
      </w:r>
      <w:r w:rsidRPr="00EB7AFC">
        <w:rPr>
          <w:rFonts w:cs="Arial"/>
          <w:b/>
          <w:sz w:val="24"/>
          <w:szCs w:val="24"/>
        </w:rPr>
        <w:t xml:space="preserve"> - Испитивање услова радне околлине</w:t>
      </w:r>
    </w:p>
    <w:p w:rsidR="00610EEF" w:rsidRDefault="00610EEF" w:rsidP="00610EEF">
      <w:pPr>
        <w:rPr>
          <w:rFonts w:cs="Arial"/>
          <w:sz w:val="24"/>
          <w:szCs w:val="24"/>
        </w:rPr>
      </w:pPr>
      <w:r w:rsidRPr="00EB7AFC">
        <w:rPr>
          <w:rFonts w:cs="Arial"/>
          <w:sz w:val="24"/>
          <w:szCs w:val="24"/>
        </w:rPr>
        <w:t>Услуга обухвата прегледе и испитивања услова радне околине у циљу издавања стручног налаза о примењеним мерама безбедности и здравља на раду. Испитивања се требају обавити тако што ће се анализирати сви услови радне околине. По правилу, она се врше у условима када раде сви технолошки капацитети (опрема за рад, инсталације за</w:t>
      </w:r>
      <w:r w:rsidRPr="00A80256">
        <w:rPr>
          <w:rFonts w:cs="Arial"/>
          <w:sz w:val="24"/>
          <w:szCs w:val="24"/>
        </w:rPr>
        <w:t xml:space="preserve"> климатизацију и сл.), што се посебно наводи у стручном налазу.</w:t>
      </w:r>
    </w:p>
    <w:p w:rsidR="00610EEF" w:rsidRPr="00A80256" w:rsidRDefault="00610EEF" w:rsidP="00610EEF">
      <w:pPr>
        <w:rPr>
          <w:rFonts w:cs="Arial"/>
          <w:sz w:val="24"/>
          <w:szCs w:val="24"/>
        </w:rPr>
      </w:pPr>
    </w:p>
    <w:p w:rsidR="00610EEF" w:rsidRPr="00A33A5D" w:rsidRDefault="00610EEF" w:rsidP="00610EEF">
      <w:pPr>
        <w:widowControl w:val="0"/>
        <w:suppressAutoHyphens/>
        <w:spacing w:before="0"/>
        <w:rPr>
          <w:rFonts w:cs="Arial"/>
          <w:sz w:val="24"/>
          <w:szCs w:val="24"/>
          <w:lang w:val="sr-Cyrl-RS"/>
        </w:rPr>
      </w:pPr>
      <w:r>
        <w:rPr>
          <w:rFonts w:cs="Arial"/>
          <w:sz w:val="24"/>
          <w:szCs w:val="24"/>
          <w:lang w:val="sr-Cyrl-RS"/>
        </w:rPr>
        <w:t xml:space="preserve">Табела 1: </w:t>
      </w:r>
    </w:p>
    <w:tbl>
      <w:tblPr>
        <w:tblW w:w="5000" w:type="pct"/>
        <w:tblLook w:val="04A0" w:firstRow="1" w:lastRow="0" w:firstColumn="1" w:lastColumn="0" w:noHBand="0" w:noVBand="1"/>
      </w:tblPr>
      <w:tblGrid>
        <w:gridCol w:w="805"/>
        <w:gridCol w:w="3853"/>
        <w:gridCol w:w="1056"/>
        <w:gridCol w:w="661"/>
        <w:gridCol w:w="661"/>
        <w:gridCol w:w="661"/>
        <w:gridCol w:w="661"/>
        <w:gridCol w:w="661"/>
      </w:tblGrid>
      <w:tr w:rsidR="00610EEF" w:rsidRPr="00A80256" w:rsidTr="00610EEF">
        <w:trPr>
          <w:trHeight w:val="360"/>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Р.бр.</w:t>
            </w:r>
          </w:p>
        </w:tc>
        <w:tc>
          <w:tcPr>
            <w:tcW w:w="228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Испитивања услова радне околине</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Укупно ком</w:t>
            </w:r>
          </w:p>
        </w:tc>
        <w:tc>
          <w:tcPr>
            <w:tcW w:w="355"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БГ</w:t>
            </w:r>
          </w:p>
        </w:tc>
        <w:tc>
          <w:tcPr>
            <w:tcW w:w="355"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КВ</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КГ</w:t>
            </w:r>
          </w:p>
        </w:tc>
        <w:tc>
          <w:tcPr>
            <w:tcW w:w="355"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НС</w:t>
            </w:r>
          </w:p>
        </w:tc>
        <w:tc>
          <w:tcPr>
            <w:tcW w:w="353"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НИ</w:t>
            </w:r>
          </w:p>
        </w:tc>
      </w:tr>
      <w:tr w:rsidR="00610EEF" w:rsidRPr="00A80256" w:rsidTr="00610EEF">
        <w:trPr>
          <w:trHeight w:val="300"/>
        </w:trPr>
        <w:tc>
          <w:tcPr>
            <w:tcW w:w="422" w:type="pct"/>
            <w:vMerge/>
            <w:tcBorders>
              <w:top w:val="single" w:sz="4" w:space="0" w:color="auto"/>
              <w:left w:val="single" w:sz="4" w:space="0" w:color="auto"/>
              <w:bottom w:val="single" w:sz="4" w:space="0" w:color="auto"/>
              <w:right w:val="single" w:sz="4" w:space="0" w:color="auto"/>
            </w:tcBorders>
            <w:vAlign w:val="center"/>
            <w:hideMark/>
          </w:tcPr>
          <w:p w:rsidR="00610EEF" w:rsidRPr="007D160A" w:rsidRDefault="00610EEF" w:rsidP="007D160A">
            <w:pPr>
              <w:spacing w:before="0"/>
              <w:jc w:val="left"/>
              <w:rPr>
                <w:rFonts w:cs="Arial"/>
                <w:b/>
                <w:color w:val="000000"/>
                <w:sz w:val="24"/>
                <w:szCs w:val="24"/>
              </w:rPr>
            </w:pPr>
          </w:p>
        </w:tc>
        <w:tc>
          <w:tcPr>
            <w:tcW w:w="22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left"/>
              <w:rPr>
                <w:rFonts w:cs="Arial"/>
                <w:b/>
                <w:color w:val="000000"/>
                <w:sz w:val="24"/>
                <w:szCs w:val="24"/>
              </w:rPr>
            </w:pPr>
          </w:p>
        </w:tc>
        <w:tc>
          <w:tcPr>
            <w:tcW w:w="53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left"/>
              <w:rPr>
                <w:rFonts w:cs="Arial"/>
                <w:b/>
                <w:color w:val="000000"/>
                <w:sz w:val="24"/>
                <w:szCs w:val="24"/>
              </w:rPr>
            </w:pPr>
          </w:p>
        </w:tc>
        <w:tc>
          <w:tcPr>
            <w:tcW w:w="355" w:type="pct"/>
            <w:tcBorders>
              <w:top w:val="nil"/>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ком</w:t>
            </w:r>
          </w:p>
        </w:tc>
        <w:tc>
          <w:tcPr>
            <w:tcW w:w="355" w:type="pct"/>
            <w:tcBorders>
              <w:top w:val="nil"/>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ком</w:t>
            </w:r>
          </w:p>
        </w:tc>
        <w:tc>
          <w:tcPr>
            <w:tcW w:w="335" w:type="pct"/>
            <w:tcBorders>
              <w:top w:val="nil"/>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ком</w:t>
            </w:r>
          </w:p>
        </w:tc>
        <w:tc>
          <w:tcPr>
            <w:tcW w:w="355" w:type="pct"/>
            <w:tcBorders>
              <w:top w:val="nil"/>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ком</w:t>
            </w:r>
          </w:p>
        </w:tc>
        <w:tc>
          <w:tcPr>
            <w:tcW w:w="353" w:type="pct"/>
            <w:tcBorders>
              <w:top w:val="nil"/>
              <w:left w:val="nil"/>
              <w:bottom w:val="single" w:sz="4" w:space="0" w:color="auto"/>
              <w:right w:val="single" w:sz="4" w:space="0" w:color="auto"/>
            </w:tcBorders>
            <w:shd w:val="clear" w:color="auto" w:fill="FFFFFF" w:themeFill="background1"/>
            <w:vAlign w:val="center"/>
            <w:hideMark/>
          </w:tcPr>
          <w:p w:rsidR="00610EEF" w:rsidRPr="007D160A" w:rsidRDefault="00610EEF" w:rsidP="007D160A">
            <w:pPr>
              <w:spacing w:before="0"/>
              <w:jc w:val="center"/>
              <w:rPr>
                <w:rFonts w:cs="Arial"/>
                <w:b/>
                <w:color w:val="000000"/>
                <w:sz w:val="24"/>
                <w:szCs w:val="24"/>
              </w:rPr>
            </w:pPr>
            <w:r w:rsidRPr="007D160A">
              <w:rPr>
                <w:rFonts w:cs="Arial"/>
                <w:b/>
                <w:color w:val="000000"/>
                <w:sz w:val="24"/>
                <w:szCs w:val="24"/>
              </w:rPr>
              <w:t>ком</w:t>
            </w: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1</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Микроклима (температура, брзина струјања и релативна влажност ваздуха)</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1800</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200</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400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160</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520</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520</w:t>
            </w:r>
          </w:p>
        </w:tc>
      </w:tr>
      <w:tr w:rsidR="00610EEF" w:rsidRPr="00A80256" w:rsidTr="00610EEF">
        <w:trPr>
          <w:trHeight w:val="525"/>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2</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Осветљеност</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1700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100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400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160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520</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520</w:t>
            </w:r>
          </w:p>
        </w:tc>
      </w:tr>
      <w:tr w:rsidR="00610EEF" w:rsidRPr="00A80256" w:rsidTr="00610EEF">
        <w:trPr>
          <w:trHeight w:val="300"/>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3</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Физичке штетности - бука</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570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20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320</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120</w:t>
            </w:r>
          </w:p>
        </w:tc>
      </w:tr>
      <w:tr w:rsidR="00610EEF" w:rsidRPr="00A80256" w:rsidTr="00610EEF">
        <w:trPr>
          <w:trHeight w:val="300"/>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4</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Физичке штетности - вибрације</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410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20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 </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230</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100</w:t>
            </w:r>
          </w:p>
        </w:tc>
      </w:tr>
      <w:tr w:rsidR="00610EEF" w:rsidRPr="00A80256" w:rsidTr="00610EEF">
        <w:trPr>
          <w:trHeight w:val="300"/>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5</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Физичке штетности  - штетна зрачења (нискофреквентно електромагнетно поље,високофреквентно електромагнетно поље, топлотно зрачење)</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154</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20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14</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r>
      <w:tr w:rsidR="00610EEF" w:rsidRPr="00A80256" w:rsidTr="00610EEF">
        <w:trPr>
          <w:trHeight w:val="525"/>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6</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 xml:space="preserve"> Хемијске штетности - прашина</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196</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70</w:t>
            </w:r>
          </w:p>
        </w:tc>
      </w:tr>
      <w:tr w:rsidR="00610EEF" w:rsidRPr="00A80256" w:rsidTr="00610EEF">
        <w:trPr>
          <w:trHeight w:val="300"/>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7</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 xml:space="preserve"> Хемијске штетности - гасови</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176</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10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r>
      <w:tr w:rsidR="00610EEF" w:rsidRPr="00A80256" w:rsidTr="00610EEF">
        <w:trPr>
          <w:trHeight w:val="300"/>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8</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 xml:space="preserve"> Хемијске штетности - паре</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166</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 </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r>
      <w:tr w:rsidR="00610EEF" w:rsidRPr="00A80256" w:rsidTr="00610EEF">
        <w:trPr>
          <w:trHeight w:val="300"/>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b/>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r w:rsidR="00610EEF" w:rsidRPr="00A80256" w:rsidTr="00610EEF">
        <w:trPr>
          <w:trHeight w:val="300"/>
        </w:trPr>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610EEF" w:rsidRPr="00A80256" w:rsidRDefault="00610EEF" w:rsidP="007D160A">
            <w:pPr>
              <w:spacing w:before="0"/>
              <w:jc w:val="center"/>
              <w:rPr>
                <w:rFonts w:cs="Arial"/>
                <w:color w:val="000000"/>
                <w:sz w:val="24"/>
                <w:szCs w:val="24"/>
              </w:rPr>
            </w:pPr>
            <w:r w:rsidRPr="00A80256">
              <w:rPr>
                <w:rFonts w:cs="Arial"/>
                <w:color w:val="000000"/>
                <w:sz w:val="24"/>
                <w:szCs w:val="24"/>
              </w:rPr>
              <w:t>9</w:t>
            </w:r>
          </w:p>
        </w:tc>
        <w:tc>
          <w:tcPr>
            <w:tcW w:w="2289" w:type="pct"/>
            <w:vMerge w:val="restart"/>
            <w:tcBorders>
              <w:top w:val="nil"/>
              <w:left w:val="single" w:sz="4" w:space="0" w:color="auto"/>
              <w:bottom w:val="single" w:sz="4" w:space="0" w:color="auto"/>
              <w:right w:val="single" w:sz="4" w:space="0" w:color="auto"/>
            </w:tcBorders>
            <w:shd w:val="clear" w:color="auto" w:fill="auto"/>
            <w:hideMark/>
          </w:tcPr>
          <w:p w:rsidR="00610EEF" w:rsidRPr="00A80256" w:rsidRDefault="00610EEF" w:rsidP="007D160A">
            <w:pPr>
              <w:spacing w:before="0"/>
              <w:jc w:val="left"/>
              <w:rPr>
                <w:rFonts w:cs="Arial"/>
                <w:color w:val="000000"/>
                <w:sz w:val="24"/>
                <w:szCs w:val="24"/>
              </w:rPr>
            </w:pPr>
            <w:r w:rsidRPr="00A80256">
              <w:rPr>
                <w:rFonts w:cs="Arial"/>
                <w:color w:val="000000"/>
                <w:sz w:val="24"/>
                <w:szCs w:val="24"/>
              </w:rPr>
              <w:t xml:space="preserve"> Хемијске штетности - димови</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tcPr>
          <w:p w:rsidR="00610EEF" w:rsidRPr="00A80256" w:rsidRDefault="00610EEF" w:rsidP="007D160A">
            <w:pPr>
              <w:spacing w:before="0"/>
              <w:jc w:val="center"/>
              <w:rPr>
                <w:rFonts w:cs="Arial"/>
                <w:b/>
                <w:color w:val="000000"/>
                <w:sz w:val="24"/>
                <w:szCs w:val="24"/>
              </w:rPr>
            </w:pPr>
            <w:r>
              <w:rPr>
                <w:rFonts w:cs="Arial"/>
                <w:color w:val="000000"/>
              </w:rPr>
              <w:t>166</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60</w:t>
            </w:r>
          </w:p>
        </w:tc>
        <w:tc>
          <w:tcPr>
            <w:tcW w:w="33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 </w:t>
            </w:r>
          </w:p>
        </w:tc>
        <w:tc>
          <w:tcPr>
            <w:tcW w:w="355"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6</w:t>
            </w:r>
          </w:p>
        </w:tc>
        <w:tc>
          <w:tcPr>
            <w:tcW w:w="353"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center"/>
              <w:rPr>
                <w:rFonts w:cs="Arial"/>
                <w:color w:val="000000"/>
                <w:sz w:val="24"/>
                <w:szCs w:val="24"/>
              </w:rPr>
            </w:pPr>
            <w:r>
              <w:rPr>
                <w:rFonts w:cs="Arial"/>
                <w:color w:val="000000"/>
              </w:rPr>
              <w:t>50</w:t>
            </w:r>
          </w:p>
        </w:tc>
      </w:tr>
      <w:tr w:rsidR="00610EEF" w:rsidRPr="00A80256" w:rsidTr="00610EEF">
        <w:trPr>
          <w:trHeight w:val="300"/>
        </w:trPr>
        <w:tc>
          <w:tcPr>
            <w:tcW w:w="422"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2289" w:type="pct"/>
            <w:vMerge/>
            <w:tcBorders>
              <w:top w:val="nil"/>
              <w:left w:val="single" w:sz="4" w:space="0" w:color="auto"/>
              <w:bottom w:val="single" w:sz="4" w:space="0" w:color="auto"/>
              <w:right w:val="single" w:sz="4" w:space="0" w:color="auto"/>
            </w:tcBorders>
            <w:vAlign w:val="center"/>
            <w:hideMark/>
          </w:tcPr>
          <w:p w:rsidR="00610EEF" w:rsidRPr="00A80256" w:rsidRDefault="00610EEF" w:rsidP="007D160A">
            <w:pPr>
              <w:spacing w:before="0"/>
              <w:jc w:val="left"/>
              <w:rPr>
                <w:rFonts w:cs="Arial"/>
                <w:color w:val="000000"/>
                <w:sz w:val="24"/>
                <w:szCs w:val="24"/>
              </w:rPr>
            </w:pPr>
          </w:p>
        </w:tc>
        <w:tc>
          <w:tcPr>
            <w:tcW w:w="535" w:type="pct"/>
            <w:vMerge/>
            <w:tcBorders>
              <w:top w:val="nil"/>
              <w:left w:val="single" w:sz="4" w:space="0" w:color="auto"/>
              <w:bottom w:val="single" w:sz="4" w:space="0" w:color="auto"/>
              <w:right w:val="single" w:sz="4" w:space="0" w:color="auto"/>
            </w:tcBorders>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3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5"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c>
          <w:tcPr>
            <w:tcW w:w="353" w:type="pct"/>
            <w:vMerge/>
            <w:tcBorders>
              <w:top w:val="nil"/>
              <w:left w:val="single" w:sz="4" w:space="0" w:color="auto"/>
              <w:bottom w:val="single" w:sz="4" w:space="0" w:color="auto"/>
              <w:right w:val="single" w:sz="4" w:space="0" w:color="auto"/>
            </w:tcBorders>
            <w:shd w:val="clear" w:color="auto" w:fill="FFFFFF" w:themeFill="background1"/>
            <w:vAlign w:val="center"/>
          </w:tcPr>
          <w:p w:rsidR="00610EEF" w:rsidRPr="00A80256" w:rsidRDefault="00610EEF" w:rsidP="007D160A">
            <w:pPr>
              <w:spacing w:before="0"/>
              <w:jc w:val="left"/>
              <w:rPr>
                <w:rFonts w:cs="Arial"/>
                <w:color w:val="000000"/>
                <w:sz w:val="24"/>
                <w:szCs w:val="24"/>
              </w:rPr>
            </w:pPr>
          </w:p>
        </w:tc>
      </w:tr>
    </w:tbl>
    <w:p w:rsidR="00610EEF" w:rsidRPr="00A80256" w:rsidRDefault="00610EEF" w:rsidP="00610EEF">
      <w:pPr>
        <w:autoSpaceDE w:val="0"/>
        <w:autoSpaceDN w:val="0"/>
        <w:adjustRightInd w:val="0"/>
        <w:rPr>
          <w:rFonts w:cs="Arial"/>
          <w:color w:val="000000"/>
          <w:sz w:val="24"/>
          <w:szCs w:val="24"/>
          <w:lang w:val="sr-Cyrl-CS"/>
        </w:rPr>
      </w:pPr>
      <w:r w:rsidRPr="00A80256">
        <w:rPr>
          <w:rFonts w:cs="Arial"/>
          <w:iCs/>
          <w:sz w:val="24"/>
          <w:szCs w:val="24"/>
          <w:lang w:val="sr-Cyrl-CS"/>
        </w:rPr>
        <w:t>По завршетку комплетног испитивања услова радне околине, резултате комплетног испитивања достави</w:t>
      </w:r>
      <w:r w:rsidRPr="00A80256">
        <w:rPr>
          <w:rFonts w:cs="Arial"/>
          <w:iCs/>
          <w:sz w:val="24"/>
          <w:szCs w:val="24"/>
        </w:rPr>
        <w:t>ти</w:t>
      </w:r>
      <w:r w:rsidRPr="00A80256">
        <w:rPr>
          <w:rFonts w:cs="Arial"/>
          <w:iCs/>
          <w:sz w:val="24"/>
          <w:szCs w:val="24"/>
          <w:lang w:val="sr-Cyrl-RS"/>
        </w:rPr>
        <w:t xml:space="preserve"> Наручиоцу </w:t>
      </w:r>
      <w:r w:rsidRPr="00A80256">
        <w:rPr>
          <w:rFonts w:cs="Arial"/>
          <w:iCs/>
          <w:sz w:val="24"/>
          <w:szCs w:val="24"/>
          <w:lang w:val="sr-Cyrl-CS"/>
        </w:rPr>
        <w:t>у облику стручног налаза при чему резултати испитивања приказани у стручном налазу морају бити важећи.</w:t>
      </w:r>
      <w:r w:rsidRPr="00A80256">
        <w:rPr>
          <w:rFonts w:cs="Arial"/>
          <w:color w:val="000000"/>
          <w:sz w:val="24"/>
          <w:szCs w:val="24"/>
          <w:lang w:val="sr-Cyrl-CS"/>
        </w:rPr>
        <w:t xml:space="preserve"> </w:t>
      </w:r>
    </w:p>
    <w:p w:rsidR="00610EEF" w:rsidRPr="00A80256" w:rsidRDefault="00610EEF" w:rsidP="00610EEF">
      <w:pPr>
        <w:shd w:val="clear" w:color="auto" w:fill="FFFFFF"/>
        <w:ind w:right="57"/>
        <w:contextualSpacing/>
        <w:rPr>
          <w:rFonts w:cs="Arial"/>
          <w:iCs/>
          <w:sz w:val="24"/>
          <w:szCs w:val="24"/>
          <w:lang w:val="sr-Cyrl-CS"/>
        </w:rPr>
      </w:pPr>
      <w:r w:rsidRPr="00A80256">
        <w:rPr>
          <w:rFonts w:cs="Arial"/>
          <w:color w:val="000000"/>
          <w:sz w:val="24"/>
          <w:szCs w:val="24"/>
        </w:rPr>
        <w:lastRenderedPageBreak/>
        <w:t>Стручн</w:t>
      </w:r>
      <w:r w:rsidRPr="00A80256">
        <w:rPr>
          <w:rFonts w:cs="Arial"/>
          <w:color w:val="000000"/>
          <w:sz w:val="24"/>
          <w:szCs w:val="24"/>
          <w:lang w:val="sr-Cyrl-CS"/>
        </w:rPr>
        <w:t>и</w:t>
      </w:r>
      <w:r w:rsidRPr="00A80256">
        <w:rPr>
          <w:rFonts w:cs="Arial"/>
          <w:color w:val="000000"/>
          <w:sz w:val="24"/>
          <w:szCs w:val="24"/>
        </w:rPr>
        <w:t xml:space="preserve"> налаз</w:t>
      </w:r>
      <w:r w:rsidRPr="00A80256">
        <w:rPr>
          <w:rFonts w:cs="Arial"/>
          <w:color w:val="000000"/>
          <w:sz w:val="24"/>
          <w:szCs w:val="24"/>
          <w:lang w:val="sr-Cyrl-CS"/>
        </w:rPr>
        <w:t xml:space="preserve"> је потребно</w:t>
      </w:r>
      <w:r w:rsidRPr="00A80256">
        <w:rPr>
          <w:rFonts w:cs="Arial"/>
          <w:color w:val="000000"/>
          <w:sz w:val="24"/>
          <w:szCs w:val="24"/>
        </w:rPr>
        <w:t xml:space="preserve"> сачи</w:t>
      </w:r>
      <w:r w:rsidRPr="00A80256">
        <w:rPr>
          <w:rFonts w:cs="Arial"/>
          <w:color w:val="000000"/>
          <w:sz w:val="24"/>
          <w:szCs w:val="24"/>
          <w:lang w:val="sr-Cyrl-CS"/>
        </w:rPr>
        <w:t>нити</w:t>
      </w:r>
      <w:r w:rsidRPr="00A80256">
        <w:rPr>
          <w:rFonts w:cs="Arial"/>
          <w:color w:val="000000"/>
          <w:sz w:val="24"/>
          <w:szCs w:val="24"/>
        </w:rPr>
        <w:t xml:space="preserve"> у 3 (словима: три) примерка од којих ће</w:t>
      </w:r>
      <w:r w:rsidRPr="00A80256">
        <w:rPr>
          <w:rFonts w:cs="Arial"/>
          <w:color w:val="000000"/>
          <w:sz w:val="24"/>
          <w:szCs w:val="24"/>
          <w:lang w:val="sr-Cyrl-CS"/>
        </w:rPr>
        <w:t>, Понуђач</w:t>
      </w:r>
      <w:r w:rsidRPr="00A80256">
        <w:rPr>
          <w:rFonts w:cs="Arial"/>
          <w:color w:val="000000"/>
          <w:sz w:val="24"/>
          <w:szCs w:val="24"/>
        </w:rPr>
        <w:t xml:space="preserve"> 2 (словима: два) примерка послати Наручиоцу, а један примерак задржати за сопствене потребе. </w:t>
      </w:r>
    </w:p>
    <w:p w:rsidR="00610EEF" w:rsidRPr="00A80256" w:rsidRDefault="00610EEF" w:rsidP="00610EEF">
      <w:pPr>
        <w:autoSpaceDE w:val="0"/>
        <w:autoSpaceDN w:val="0"/>
        <w:adjustRightInd w:val="0"/>
        <w:rPr>
          <w:rFonts w:eastAsia="Calibri" w:cs="Arial"/>
          <w:color w:val="000000"/>
          <w:sz w:val="24"/>
          <w:szCs w:val="24"/>
          <w:lang w:val="sr-Cyrl-CS"/>
        </w:rPr>
      </w:pPr>
      <w:r w:rsidRPr="00A80256">
        <w:rPr>
          <w:rFonts w:cs="Arial"/>
          <w:color w:val="000000"/>
          <w:sz w:val="24"/>
          <w:szCs w:val="24"/>
        </w:rPr>
        <w:t xml:space="preserve">Стручни налаз треба да садржи све што је прописано у </w:t>
      </w:r>
      <w:r w:rsidRPr="00A80256">
        <w:rPr>
          <w:rFonts w:cs="Arial"/>
          <w:sz w:val="24"/>
          <w:szCs w:val="24"/>
        </w:rPr>
        <w:t xml:space="preserve">члану </w:t>
      </w:r>
      <w:r w:rsidRPr="00A80256">
        <w:rPr>
          <w:rFonts w:cs="Arial"/>
          <w:sz w:val="24"/>
          <w:szCs w:val="24"/>
          <w:lang w:val="sr-Cyrl-CS"/>
        </w:rPr>
        <w:t>18.</w:t>
      </w:r>
      <w:r w:rsidRPr="00A80256">
        <w:rPr>
          <w:rFonts w:cs="Arial"/>
          <w:sz w:val="24"/>
          <w:szCs w:val="24"/>
        </w:rPr>
        <w:t xml:space="preserve"> Правилника о поступку прегледа и провере опреме за рад</w:t>
      </w:r>
      <w:r w:rsidRPr="00A80256">
        <w:rPr>
          <w:rFonts w:cs="Arial"/>
          <w:sz w:val="24"/>
          <w:szCs w:val="24"/>
          <w:lang w:val="sr-Cyrl-CS"/>
        </w:rPr>
        <w:t xml:space="preserve"> и испитивања услова радне околине.</w:t>
      </w:r>
    </w:p>
    <w:p w:rsidR="00610EEF" w:rsidRPr="00A80256" w:rsidRDefault="00610EEF" w:rsidP="00610EEF">
      <w:pPr>
        <w:autoSpaceDE w:val="0"/>
        <w:autoSpaceDN w:val="0"/>
        <w:adjustRightInd w:val="0"/>
        <w:rPr>
          <w:rFonts w:cs="Arial"/>
          <w:color w:val="000000"/>
          <w:sz w:val="24"/>
          <w:szCs w:val="24"/>
        </w:rPr>
      </w:pPr>
      <w:r w:rsidRPr="00A80256">
        <w:rPr>
          <w:rFonts w:cs="Arial"/>
          <w:color w:val="000000"/>
          <w:sz w:val="24"/>
          <w:szCs w:val="24"/>
        </w:rPr>
        <w:t xml:space="preserve">У случају непосредне угрожености (што зависи од резултата претходних или актуелног испитивања) понуђач је обавезан да резултате извршених прегледа и провера одмах пошаље електронском поштом или путем телефона Наручиоцу. </w:t>
      </w:r>
    </w:p>
    <w:p w:rsidR="00610EEF" w:rsidRPr="00A80256" w:rsidRDefault="00610EEF" w:rsidP="00610EEF">
      <w:pPr>
        <w:autoSpaceDE w:val="0"/>
        <w:autoSpaceDN w:val="0"/>
        <w:adjustRightInd w:val="0"/>
        <w:rPr>
          <w:rFonts w:cs="Arial"/>
          <w:color w:val="000000"/>
          <w:sz w:val="24"/>
          <w:szCs w:val="24"/>
        </w:rPr>
      </w:pPr>
    </w:p>
    <w:p w:rsidR="00610EEF" w:rsidRDefault="00610EEF" w:rsidP="00610EEF">
      <w:pPr>
        <w:widowControl w:val="0"/>
        <w:suppressAutoHyphens/>
        <w:spacing w:before="0"/>
        <w:rPr>
          <w:rFonts w:cs="Arial"/>
          <w:color w:val="000000"/>
          <w:sz w:val="24"/>
          <w:szCs w:val="24"/>
        </w:rPr>
      </w:pPr>
      <w:r w:rsidRPr="00A80256">
        <w:rPr>
          <w:rFonts w:cs="Arial"/>
          <w:color w:val="000000"/>
          <w:sz w:val="24"/>
          <w:szCs w:val="24"/>
        </w:rPr>
        <w:t xml:space="preserve">Понуђач је обавезан да посао обави стручно и квалитетно према правилима струке и важећим прописима, нормативима </w:t>
      </w:r>
      <w:proofErr w:type="gramStart"/>
      <w:r w:rsidRPr="00A80256">
        <w:rPr>
          <w:rFonts w:cs="Arial"/>
          <w:color w:val="000000"/>
          <w:sz w:val="24"/>
          <w:szCs w:val="24"/>
        </w:rPr>
        <w:t>и  важећим</w:t>
      </w:r>
      <w:proofErr w:type="gramEnd"/>
      <w:r w:rsidRPr="00A80256">
        <w:rPr>
          <w:rFonts w:cs="Arial"/>
          <w:color w:val="000000"/>
          <w:sz w:val="24"/>
          <w:szCs w:val="24"/>
        </w:rPr>
        <w:t xml:space="preserve"> стандардима.</w:t>
      </w:r>
    </w:p>
    <w:p w:rsidR="00610EEF" w:rsidRDefault="00610EEF" w:rsidP="00610EEF">
      <w:pPr>
        <w:widowControl w:val="0"/>
        <w:suppressAutoHyphens/>
        <w:spacing w:before="0"/>
        <w:rPr>
          <w:rFonts w:cs="Arial"/>
          <w:color w:val="000000"/>
          <w:sz w:val="24"/>
          <w:szCs w:val="24"/>
        </w:rPr>
      </w:pPr>
    </w:p>
    <w:p w:rsidR="00610EEF" w:rsidRDefault="00610EEF" w:rsidP="00610EEF">
      <w:pPr>
        <w:widowControl w:val="0"/>
        <w:suppressAutoHyphens/>
        <w:spacing w:before="0"/>
        <w:rPr>
          <w:rFonts w:cs="Arial"/>
          <w:color w:val="000000"/>
          <w:sz w:val="24"/>
          <w:szCs w:val="24"/>
        </w:rPr>
      </w:pPr>
    </w:p>
    <w:p w:rsidR="00610EEF" w:rsidRPr="00610EEF" w:rsidRDefault="00610EEF" w:rsidP="00610EEF">
      <w:pPr>
        <w:autoSpaceDE w:val="0"/>
        <w:autoSpaceDN w:val="0"/>
        <w:adjustRightInd w:val="0"/>
        <w:rPr>
          <w:rFonts w:cs="Arial"/>
          <w:sz w:val="24"/>
          <w:szCs w:val="24"/>
          <w:lang w:val="ru-RU"/>
        </w:rPr>
      </w:pPr>
      <w:r w:rsidRPr="00610EEF">
        <w:rPr>
          <w:rFonts w:cs="Arial"/>
          <w:b/>
          <w:sz w:val="24"/>
          <w:szCs w:val="24"/>
          <w:lang w:val="ru-RU"/>
        </w:rPr>
        <w:t xml:space="preserve">Партија </w:t>
      </w:r>
      <w:r w:rsidRPr="00610EEF">
        <w:rPr>
          <w:rFonts w:cs="Arial"/>
          <w:b/>
          <w:sz w:val="24"/>
          <w:szCs w:val="24"/>
        </w:rPr>
        <w:t>2</w:t>
      </w:r>
      <w:r w:rsidRPr="00610EEF">
        <w:rPr>
          <w:rFonts w:cs="Arial"/>
          <w:sz w:val="24"/>
          <w:szCs w:val="24"/>
          <w:lang w:val="ru-RU"/>
        </w:rPr>
        <w:t xml:space="preserve"> </w:t>
      </w:r>
      <w:r w:rsidRPr="00610EEF">
        <w:rPr>
          <w:rFonts w:cs="Arial"/>
          <w:b/>
          <w:sz w:val="24"/>
          <w:szCs w:val="24"/>
          <w:lang w:val="ru-RU"/>
        </w:rPr>
        <w:t>- Испитивање возила АДР</w:t>
      </w:r>
    </w:p>
    <w:p w:rsidR="00610EEF" w:rsidRPr="00610EEF" w:rsidRDefault="00610EEF" w:rsidP="00610EEF">
      <w:pPr>
        <w:autoSpaceDE w:val="0"/>
        <w:autoSpaceDN w:val="0"/>
        <w:adjustRightInd w:val="0"/>
        <w:rPr>
          <w:rFonts w:cs="Arial"/>
          <w:sz w:val="24"/>
          <w:szCs w:val="24"/>
          <w:lang w:val="sr-Cyrl-RS"/>
        </w:rPr>
      </w:pPr>
      <w:r w:rsidRPr="00610EEF">
        <w:rPr>
          <w:rFonts w:cs="Arial"/>
          <w:sz w:val="24"/>
          <w:szCs w:val="24"/>
          <w:lang w:val="ru-RU"/>
        </w:rPr>
        <w:t>Периодични преглед возила за превоз опасних, запаљивих и експлозивних материја ради издавања сертификата АДР</w:t>
      </w:r>
      <w:r w:rsidRPr="00610EEF">
        <w:rPr>
          <w:rFonts w:cs="Arial"/>
          <w:sz w:val="24"/>
          <w:szCs w:val="24"/>
          <w:lang w:val="sr-Cyrl-RS"/>
        </w:rPr>
        <w:t xml:space="preserve"> за возило</w:t>
      </w:r>
    </w:p>
    <w:p w:rsidR="00610EEF" w:rsidRPr="00610EEF" w:rsidRDefault="00610EEF" w:rsidP="00610EEF">
      <w:pPr>
        <w:autoSpaceDE w:val="0"/>
        <w:autoSpaceDN w:val="0"/>
        <w:adjustRightInd w:val="0"/>
        <w:rPr>
          <w:rFonts w:cs="Arial"/>
          <w:sz w:val="24"/>
          <w:szCs w:val="24"/>
          <w:lang w:val="sr-Cyrl-RS"/>
        </w:rPr>
      </w:pPr>
    </w:p>
    <w:p w:rsidR="00610EEF" w:rsidRPr="00610EEF" w:rsidRDefault="00610EEF" w:rsidP="00610EEF">
      <w:pPr>
        <w:widowControl w:val="0"/>
        <w:suppressAutoHyphens/>
        <w:spacing w:before="0"/>
        <w:rPr>
          <w:rFonts w:cs="Arial"/>
          <w:sz w:val="24"/>
          <w:szCs w:val="24"/>
          <w:lang w:val="sr-Cyrl-RS"/>
        </w:rPr>
      </w:pPr>
      <w:r w:rsidRPr="00610EEF">
        <w:rPr>
          <w:rFonts w:cs="Arial"/>
          <w:b/>
          <w:sz w:val="24"/>
          <w:szCs w:val="24"/>
          <w:lang w:val="sr-Cyrl-RS"/>
        </w:rPr>
        <w:t>Табела 1</w:t>
      </w:r>
      <w:r w:rsidRPr="00610EEF">
        <w:rPr>
          <w:rFonts w:cs="Arial"/>
          <w:sz w:val="24"/>
          <w:szCs w:val="24"/>
          <w:lang w:val="sr-Cyrl-RS"/>
        </w:rPr>
        <w:t xml:space="preserve">: </w:t>
      </w:r>
    </w:p>
    <w:tbl>
      <w:tblPr>
        <w:tblW w:w="5000" w:type="pct"/>
        <w:tblLook w:val="04A0" w:firstRow="1" w:lastRow="0" w:firstColumn="1" w:lastColumn="0" w:noHBand="0" w:noVBand="1"/>
      </w:tblPr>
      <w:tblGrid>
        <w:gridCol w:w="988"/>
        <w:gridCol w:w="2285"/>
        <w:gridCol w:w="1133"/>
        <w:gridCol w:w="949"/>
        <w:gridCol w:w="949"/>
        <w:gridCol w:w="823"/>
        <w:gridCol w:w="949"/>
        <w:gridCol w:w="943"/>
      </w:tblGrid>
      <w:tr w:rsidR="00610EEF" w:rsidRPr="00610EEF" w:rsidTr="00610EEF">
        <w:trPr>
          <w:trHeight w:val="300"/>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EEF" w:rsidRPr="007D160A" w:rsidRDefault="00610EEF" w:rsidP="00610EEF">
            <w:pPr>
              <w:spacing w:before="0"/>
              <w:jc w:val="center"/>
              <w:rPr>
                <w:rFonts w:cs="Arial"/>
                <w:b/>
                <w:color w:val="000000"/>
                <w:sz w:val="24"/>
                <w:szCs w:val="24"/>
              </w:rPr>
            </w:pPr>
            <w:r w:rsidRPr="007D160A">
              <w:rPr>
                <w:rFonts w:cs="Arial"/>
                <w:b/>
                <w:color w:val="000000"/>
                <w:sz w:val="24"/>
                <w:szCs w:val="24"/>
              </w:rPr>
              <w:t>Редни</w:t>
            </w:r>
          </w:p>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бр</w:t>
            </w:r>
            <w:r w:rsidRPr="007D160A">
              <w:rPr>
                <w:rFonts w:cs="Arial"/>
                <w:b/>
                <w:color w:val="000000"/>
                <w:sz w:val="24"/>
                <w:szCs w:val="24"/>
              </w:rPr>
              <w:t>ој</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АДР</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Укупно ком</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БГ</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КВ</w:t>
            </w: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КГ</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НС</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НИ</w:t>
            </w:r>
          </w:p>
        </w:tc>
      </w:tr>
      <w:tr w:rsidR="00610EEF" w:rsidRPr="00610EEF" w:rsidTr="00610EEF">
        <w:trPr>
          <w:trHeight w:val="675"/>
        </w:trPr>
        <w:tc>
          <w:tcPr>
            <w:tcW w:w="548" w:type="pct"/>
            <w:vMerge/>
            <w:tcBorders>
              <w:top w:val="single" w:sz="4" w:space="0" w:color="auto"/>
              <w:left w:val="single" w:sz="4" w:space="0" w:color="auto"/>
              <w:bottom w:val="single" w:sz="4" w:space="0" w:color="auto"/>
              <w:right w:val="single" w:sz="4" w:space="0" w:color="auto"/>
            </w:tcBorders>
            <w:vAlign w:val="center"/>
            <w:hideMark/>
          </w:tcPr>
          <w:p w:rsidR="00610EEF" w:rsidRPr="00610EEF" w:rsidRDefault="00610EEF" w:rsidP="00610EEF">
            <w:pPr>
              <w:spacing w:before="0"/>
              <w:jc w:val="left"/>
              <w:rPr>
                <w:rFonts w:cs="Arial"/>
                <w:b/>
                <w:color w:val="000000"/>
                <w:sz w:val="24"/>
                <w:szCs w:val="24"/>
              </w:rPr>
            </w:pPr>
          </w:p>
        </w:tc>
        <w:tc>
          <w:tcPr>
            <w:tcW w:w="126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left"/>
              <w:rPr>
                <w:rFonts w:cs="Arial"/>
                <w:b/>
                <w:color w:val="000000"/>
                <w:sz w:val="24"/>
                <w:szCs w:val="24"/>
              </w:rPr>
            </w:pPr>
          </w:p>
        </w:tc>
        <w:tc>
          <w:tcPr>
            <w:tcW w:w="62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left"/>
              <w:rPr>
                <w:rFonts w:cs="Arial"/>
                <w:b/>
                <w:color w:val="000000"/>
                <w:sz w:val="24"/>
                <w:szCs w:val="24"/>
              </w:rPr>
            </w:pPr>
          </w:p>
        </w:tc>
        <w:tc>
          <w:tcPr>
            <w:tcW w:w="52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ком</w:t>
            </w:r>
          </w:p>
        </w:tc>
        <w:tc>
          <w:tcPr>
            <w:tcW w:w="52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ком</w:t>
            </w:r>
          </w:p>
        </w:tc>
        <w:tc>
          <w:tcPr>
            <w:tcW w:w="45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ком</w:t>
            </w:r>
          </w:p>
        </w:tc>
        <w:tc>
          <w:tcPr>
            <w:tcW w:w="52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ком</w:t>
            </w:r>
          </w:p>
        </w:tc>
        <w:tc>
          <w:tcPr>
            <w:tcW w:w="524"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b/>
                <w:color w:val="000000"/>
                <w:sz w:val="24"/>
                <w:szCs w:val="24"/>
              </w:rPr>
            </w:pPr>
            <w:r w:rsidRPr="00610EEF">
              <w:rPr>
                <w:rFonts w:cs="Arial"/>
                <w:b/>
                <w:color w:val="000000"/>
                <w:sz w:val="24"/>
                <w:szCs w:val="24"/>
              </w:rPr>
              <w:t>ком</w:t>
            </w:r>
          </w:p>
        </w:tc>
      </w:tr>
      <w:tr w:rsidR="00610EEF" w:rsidRPr="00610EEF" w:rsidTr="00610EEF">
        <w:trPr>
          <w:trHeight w:val="870"/>
        </w:trPr>
        <w:tc>
          <w:tcPr>
            <w:tcW w:w="548" w:type="pct"/>
            <w:tcBorders>
              <w:top w:val="nil"/>
              <w:left w:val="single" w:sz="4" w:space="0" w:color="auto"/>
              <w:bottom w:val="single" w:sz="4" w:space="0" w:color="auto"/>
              <w:right w:val="single" w:sz="4" w:space="0" w:color="auto"/>
            </w:tcBorders>
            <w:shd w:val="clear" w:color="auto" w:fill="auto"/>
            <w:vAlign w:val="center"/>
            <w:hideMark/>
          </w:tcPr>
          <w:p w:rsidR="00610EEF" w:rsidRPr="00610EEF" w:rsidRDefault="00610EEF" w:rsidP="00610EEF">
            <w:pPr>
              <w:spacing w:before="0"/>
              <w:jc w:val="center"/>
              <w:rPr>
                <w:rFonts w:cs="Arial"/>
                <w:color w:val="000000"/>
                <w:sz w:val="24"/>
                <w:szCs w:val="24"/>
                <w:lang w:val="sr-Cyrl-RS"/>
              </w:rPr>
            </w:pPr>
            <w:r w:rsidRPr="00610EEF">
              <w:rPr>
                <w:rFonts w:cs="Arial"/>
                <w:color w:val="000000"/>
                <w:sz w:val="24"/>
                <w:szCs w:val="24"/>
              </w:rPr>
              <w:t>1</w:t>
            </w:r>
            <w:r>
              <w:rPr>
                <w:rFonts w:cs="Arial"/>
                <w:color w:val="000000"/>
                <w:sz w:val="24"/>
                <w:szCs w:val="24"/>
                <w:lang w:val="sr-Cyrl-RS"/>
              </w:rPr>
              <w:t>.</w:t>
            </w:r>
          </w:p>
        </w:tc>
        <w:tc>
          <w:tcPr>
            <w:tcW w:w="1267" w:type="pct"/>
            <w:tcBorders>
              <w:top w:val="nil"/>
              <w:left w:val="nil"/>
              <w:bottom w:val="single" w:sz="4" w:space="0" w:color="auto"/>
              <w:right w:val="single" w:sz="4" w:space="0" w:color="auto"/>
            </w:tcBorders>
            <w:shd w:val="clear" w:color="auto" w:fill="auto"/>
            <w:vAlign w:val="center"/>
            <w:hideMark/>
          </w:tcPr>
          <w:p w:rsidR="00610EEF" w:rsidRPr="00610EEF" w:rsidRDefault="00610EEF" w:rsidP="00610EEF">
            <w:pPr>
              <w:spacing w:before="0"/>
              <w:jc w:val="left"/>
              <w:rPr>
                <w:rFonts w:cs="Arial"/>
                <w:color w:val="000000"/>
                <w:sz w:val="24"/>
                <w:szCs w:val="24"/>
              </w:rPr>
            </w:pPr>
            <w:r w:rsidRPr="00610EEF">
              <w:rPr>
                <w:rFonts w:cs="Arial"/>
                <w:color w:val="000000"/>
                <w:sz w:val="24"/>
                <w:szCs w:val="24"/>
              </w:rPr>
              <w:t xml:space="preserve">Испитивања </w:t>
            </w:r>
            <w:r w:rsidRPr="00610EEF">
              <w:rPr>
                <w:rFonts w:cs="Arial"/>
                <w:color w:val="000000"/>
                <w:sz w:val="24"/>
                <w:szCs w:val="24"/>
                <w:lang w:val="sr-Cyrl-RS"/>
              </w:rPr>
              <w:t xml:space="preserve">возила на </w:t>
            </w:r>
            <w:r w:rsidRPr="00610EEF">
              <w:rPr>
                <w:rFonts w:cs="Arial"/>
                <w:color w:val="000000"/>
                <w:sz w:val="24"/>
                <w:szCs w:val="24"/>
              </w:rPr>
              <w:t xml:space="preserve"> АДР </w:t>
            </w:r>
          </w:p>
        </w:tc>
        <w:tc>
          <w:tcPr>
            <w:tcW w:w="628" w:type="pct"/>
            <w:tcBorders>
              <w:top w:val="nil"/>
              <w:left w:val="nil"/>
              <w:bottom w:val="single" w:sz="4" w:space="0" w:color="auto"/>
              <w:right w:val="single" w:sz="4" w:space="0" w:color="auto"/>
            </w:tcBorders>
            <w:shd w:val="clear" w:color="auto" w:fill="auto"/>
            <w:vAlign w:val="center"/>
            <w:hideMark/>
          </w:tcPr>
          <w:p w:rsidR="00610EEF" w:rsidRPr="00610EEF" w:rsidRDefault="00610EEF" w:rsidP="00610EEF">
            <w:pPr>
              <w:spacing w:before="0"/>
              <w:jc w:val="center"/>
              <w:rPr>
                <w:rFonts w:cs="Arial"/>
                <w:b/>
                <w:color w:val="000000"/>
                <w:sz w:val="24"/>
                <w:szCs w:val="24"/>
                <w:lang w:val="sr-Cyrl-RS"/>
              </w:rPr>
            </w:pPr>
            <w:r w:rsidRPr="00610EEF">
              <w:rPr>
                <w:rFonts w:cs="Arial"/>
                <w:b/>
                <w:color w:val="000000"/>
                <w:sz w:val="24"/>
                <w:szCs w:val="24"/>
                <w:lang w:val="sr-Cyrl-RS"/>
              </w:rPr>
              <w:t>52</w:t>
            </w:r>
          </w:p>
        </w:tc>
        <w:tc>
          <w:tcPr>
            <w:tcW w:w="52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color w:val="000000"/>
                <w:sz w:val="24"/>
                <w:szCs w:val="24"/>
              </w:rPr>
            </w:pPr>
            <w:r w:rsidRPr="00610EEF">
              <w:rPr>
                <w:rFonts w:cs="Arial"/>
                <w:color w:val="000000"/>
                <w:sz w:val="24"/>
                <w:szCs w:val="24"/>
              </w:rPr>
              <w:t>12</w:t>
            </w:r>
          </w:p>
        </w:tc>
        <w:tc>
          <w:tcPr>
            <w:tcW w:w="52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color w:val="000000"/>
                <w:sz w:val="24"/>
                <w:szCs w:val="24"/>
                <w:lang w:val="sr-Cyrl-RS"/>
              </w:rPr>
            </w:pPr>
            <w:r w:rsidRPr="00610EEF">
              <w:rPr>
                <w:rFonts w:cs="Arial"/>
                <w:color w:val="000000"/>
                <w:sz w:val="24"/>
                <w:szCs w:val="24"/>
                <w:lang w:val="sr-Cyrl-RS"/>
              </w:rPr>
              <w:t>8</w:t>
            </w:r>
          </w:p>
        </w:tc>
        <w:tc>
          <w:tcPr>
            <w:tcW w:w="45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color w:val="000000"/>
                <w:sz w:val="24"/>
                <w:szCs w:val="24"/>
              </w:rPr>
            </w:pPr>
            <w:r w:rsidRPr="00610EEF">
              <w:rPr>
                <w:rFonts w:cs="Arial"/>
                <w:color w:val="000000"/>
                <w:sz w:val="24"/>
                <w:szCs w:val="24"/>
              </w:rPr>
              <w:t>5</w:t>
            </w:r>
          </w:p>
        </w:tc>
        <w:tc>
          <w:tcPr>
            <w:tcW w:w="526"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color w:val="000000"/>
                <w:sz w:val="24"/>
                <w:szCs w:val="24"/>
              </w:rPr>
            </w:pPr>
            <w:r w:rsidRPr="00610EEF">
              <w:rPr>
                <w:rFonts w:cs="Arial"/>
                <w:color w:val="000000"/>
                <w:sz w:val="24"/>
                <w:szCs w:val="24"/>
              </w:rPr>
              <w:t>15</w:t>
            </w:r>
          </w:p>
        </w:tc>
        <w:tc>
          <w:tcPr>
            <w:tcW w:w="524" w:type="pct"/>
            <w:tcBorders>
              <w:top w:val="nil"/>
              <w:left w:val="nil"/>
              <w:bottom w:val="single" w:sz="4" w:space="0" w:color="auto"/>
              <w:right w:val="single" w:sz="4" w:space="0" w:color="auto"/>
            </w:tcBorders>
            <w:shd w:val="clear" w:color="auto" w:fill="FFFFFF" w:themeFill="background1"/>
            <w:vAlign w:val="center"/>
            <w:hideMark/>
          </w:tcPr>
          <w:p w:rsidR="00610EEF" w:rsidRPr="00610EEF" w:rsidRDefault="00610EEF" w:rsidP="00610EEF">
            <w:pPr>
              <w:spacing w:before="0"/>
              <w:jc w:val="center"/>
              <w:rPr>
                <w:rFonts w:cs="Arial"/>
                <w:color w:val="000000"/>
                <w:sz w:val="24"/>
                <w:szCs w:val="24"/>
                <w:lang w:val="sr-Cyrl-RS"/>
              </w:rPr>
            </w:pPr>
            <w:r w:rsidRPr="00610EEF">
              <w:rPr>
                <w:rFonts w:cs="Arial"/>
                <w:color w:val="000000"/>
                <w:sz w:val="24"/>
                <w:szCs w:val="24"/>
              </w:rPr>
              <w:t>1</w:t>
            </w:r>
            <w:r w:rsidRPr="00610EEF">
              <w:rPr>
                <w:rFonts w:cs="Arial"/>
                <w:color w:val="000000"/>
                <w:sz w:val="24"/>
                <w:szCs w:val="24"/>
                <w:lang w:val="sr-Cyrl-RS"/>
              </w:rPr>
              <w:t>2</w:t>
            </w:r>
          </w:p>
        </w:tc>
      </w:tr>
    </w:tbl>
    <w:p w:rsidR="00610EEF" w:rsidRPr="00610EEF" w:rsidRDefault="00610EEF" w:rsidP="00610EEF">
      <w:pPr>
        <w:spacing w:before="0"/>
        <w:rPr>
          <w:rFonts w:cs="Arial"/>
          <w:b/>
          <w:sz w:val="24"/>
          <w:szCs w:val="24"/>
          <w:highlight w:val="yellow"/>
        </w:rPr>
      </w:pPr>
    </w:p>
    <w:tbl>
      <w:tblPr>
        <w:tblStyle w:val="TableGrid"/>
        <w:tblW w:w="0" w:type="auto"/>
        <w:tblLayout w:type="fixed"/>
        <w:tblLook w:val="04A0" w:firstRow="1" w:lastRow="0" w:firstColumn="1" w:lastColumn="0" w:noHBand="0" w:noVBand="1"/>
      </w:tblPr>
      <w:tblGrid>
        <w:gridCol w:w="988"/>
        <w:gridCol w:w="617"/>
        <w:gridCol w:w="2553"/>
        <w:gridCol w:w="1957"/>
        <w:gridCol w:w="2700"/>
      </w:tblGrid>
      <w:tr w:rsidR="00610EEF" w:rsidRPr="00610EEF" w:rsidTr="00610EEF">
        <w:trPr>
          <w:trHeight w:val="173"/>
        </w:trPr>
        <w:tc>
          <w:tcPr>
            <w:tcW w:w="988" w:type="dxa"/>
            <w:noWrap/>
            <w:hideMark/>
          </w:tcPr>
          <w:p w:rsidR="00610EEF" w:rsidRPr="00610EEF" w:rsidRDefault="00610EEF" w:rsidP="00610EEF">
            <w:pPr>
              <w:autoSpaceDE w:val="0"/>
              <w:autoSpaceDN w:val="0"/>
              <w:adjustRightInd w:val="0"/>
              <w:rPr>
                <w:rFonts w:cs="Arial"/>
                <w:b/>
                <w:sz w:val="24"/>
                <w:szCs w:val="24"/>
              </w:rPr>
            </w:pPr>
            <w:r w:rsidRPr="007D160A">
              <w:rPr>
                <w:rFonts w:cs="Arial"/>
                <w:b/>
                <w:sz w:val="24"/>
                <w:szCs w:val="24"/>
              </w:rPr>
              <w:t>Р</w:t>
            </w:r>
            <w:r w:rsidRPr="007D160A">
              <w:rPr>
                <w:rFonts w:cs="Arial"/>
                <w:b/>
                <w:sz w:val="24"/>
                <w:szCs w:val="24"/>
                <w:lang w:val="sr-Cyrl-RS"/>
              </w:rPr>
              <w:t>едни</w:t>
            </w:r>
            <w:r w:rsidRPr="00610EEF">
              <w:rPr>
                <w:rFonts w:cs="Arial"/>
                <w:b/>
                <w:sz w:val="24"/>
                <w:szCs w:val="24"/>
              </w:rPr>
              <w:t xml:space="preserve"> број</w:t>
            </w:r>
          </w:p>
        </w:tc>
        <w:tc>
          <w:tcPr>
            <w:tcW w:w="617" w:type="dxa"/>
            <w:noWrap/>
            <w:hideMark/>
          </w:tcPr>
          <w:p w:rsidR="00610EEF" w:rsidRPr="00610EEF" w:rsidRDefault="00610EEF" w:rsidP="00610EEF">
            <w:pPr>
              <w:autoSpaceDE w:val="0"/>
              <w:autoSpaceDN w:val="0"/>
              <w:adjustRightInd w:val="0"/>
              <w:rPr>
                <w:rFonts w:cs="Arial"/>
                <w:b/>
                <w:sz w:val="24"/>
                <w:szCs w:val="24"/>
                <w:lang w:val="sr-Cyrl-RS"/>
              </w:rPr>
            </w:pPr>
            <w:r w:rsidRPr="00610EEF">
              <w:rPr>
                <w:rFonts w:cs="Arial"/>
                <w:b/>
                <w:sz w:val="24"/>
                <w:szCs w:val="24"/>
                <w:lang w:val="sr-Cyrl-RS"/>
              </w:rPr>
              <w:t>ТЦ БГ</w:t>
            </w:r>
          </w:p>
        </w:tc>
        <w:tc>
          <w:tcPr>
            <w:tcW w:w="2553" w:type="dxa"/>
            <w:noWrap/>
            <w:hideMark/>
          </w:tcPr>
          <w:p w:rsidR="00610EEF" w:rsidRPr="00610EEF" w:rsidRDefault="00610EEF" w:rsidP="00610EEF">
            <w:pPr>
              <w:autoSpaceDE w:val="0"/>
              <w:autoSpaceDN w:val="0"/>
              <w:adjustRightInd w:val="0"/>
              <w:jc w:val="center"/>
              <w:rPr>
                <w:rFonts w:cs="Arial"/>
                <w:b/>
                <w:sz w:val="24"/>
                <w:szCs w:val="24"/>
                <w:lang w:val="sr-Cyrl-RS"/>
              </w:rPr>
            </w:pPr>
            <w:r w:rsidRPr="00610EEF">
              <w:rPr>
                <w:rFonts w:cs="Arial"/>
                <w:b/>
                <w:sz w:val="24"/>
                <w:szCs w:val="24"/>
                <w:lang w:val="sr-Cyrl-RS"/>
              </w:rPr>
              <w:t>Регистарски број возила</w:t>
            </w:r>
          </w:p>
        </w:tc>
        <w:tc>
          <w:tcPr>
            <w:tcW w:w="1957" w:type="dxa"/>
            <w:noWrap/>
            <w:hideMark/>
          </w:tcPr>
          <w:p w:rsidR="00610EEF" w:rsidRPr="00610EEF" w:rsidRDefault="00610EEF" w:rsidP="00610EEF">
            <w:pPr>
              <w:autoSpaceDE w:val="0"/>
              <w:autoSpaceDN w:val="0"/>
              <w:adjustRightInd w:val="0"/>
              <w:jc w:val="center"/>
              <w:rPr>
                <w:rFonts w:cs="Arial"/>
                <w:b/>
                <w:sz w:val="24"/>
                <w:szCs w:val="24"/>
                <w:lang w:val="sr-Cyrl-RS"/>
              </w:rPr>
            </w:pPr>
            <w:r w:rsidRPr="00610EEF">
              <w:rPr>
                <w:rFonts w:cs="Arial"/>
                <w:b/>
                <w:sz w:val="24"/>
                <w:szCs w:val="24"/>
                <w:lang w:val="sr-Cyrl-RS"/>
              </w:rPr>
              <w:t>Марка и тип возила</w:t>
            </w:r>
          </w:p>
        </w:tc>
        <w:tc>
          <w:tcPr>
            <w:tcW w:w="2700" w:type="dxa"/>
            <w:noWrap/>
          </w:tcPr>
          <w:p w:rsidR="00610EEF" w:rsidRPr="00610EEF" w:rsidRDefault="00610EEF" w:rsidP="00610EEF">
            <w:pPr>
              <w:autoSpaceDE w:val="0"/>
              <w:autoSpaceDN w:val="0"/>
              <w:adjustRightInd w:val="0"/>
              <w:jc w:val="center"/>
              <w:rPr>
                <w:rFonts w:cs="Arial"/>
                <w:b/>
                <w:sz w:val="24"/>
                <w:szCs w:val="24"/>
                <w:lang w:val="sr-Cyrl-RS"/>
              </w:rPr>
            </w:pPr>
            <w:r w:rsidRPr="00610EEF">
              <w:rPr>
                <w:rFonts w:cs="Arial"/>
                <w:b/>
                <w:sz w:val="24"/>
                <w:szCs w:val="24"/>
                <w:lang w:val="sr-Cyrl-RS"/>
              </w:rPr>
              <w:t>Врста</w:t>
            </w:r>
          </w:p>
        </w:tc>
      </w:tr>
      <w:tr w:rsidR="00610EEF" w:rsidRPr="00610EEF" w:rsidTr="00610EEF">
        <w:trPr>
          <w:trHeight w:val="173"/>
        </w:trPr>
        <w:tc>
          <w:tcPr>
            <w:tcW w:w="988"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1</w:t>
            </w:r>
            <w:r>
              <w:rPr>
                <w:rFonts w:cs="Arial"/>
                <w:color w:val="000000"/>
                <w:sz w:val="24"/>
                <w:szCs w:val="24"/>
                <w:lang w:val="sr-Cyrl-RS"/>
              </w:rPr>
              <w:t>.</w:t>
            </w:r>
          </w:p>
        </w:tc>
        <w:tc>
          <w:tcPr>
            <w:tcW w:w="617" w:type="dxa"/>
            <w:noWrap/>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BG-1178-OA</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2</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BG-1178-OU</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3</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BG-1178-OV</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4</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BG-1178-OE</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5</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BG-1178-OB</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6</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BG-1177-DS</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C14D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7</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BG-1177-CN</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C14D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lastRenderedPageBreak/>
              <w:t>8</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BG-1438-SL</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9</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BG-1444-DU</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10</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BG-1454-BA</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11</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BG-1444-VR</w:t>
            </w:r>
          </w:p>
        </w:tc>
        <w:tc>
          <w:tcPr>
            <w:tcW w:w="1957"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12</w:t>
            </w:r>
            <w:r>
              <w:rPr>
                <w:rFonts w:cs="Arial"/>
                <w:color w:val="000000"/>
                <w:sz w:val="24"/>
                <w:szCs w:val="24"/>
                <w:lang w:val="sr-Cyrl-RS"/>
              </w:rPr>
              <w:t>.</w:t>
            </w:r>
          </w:p>
        </w:tc>
        <w:tc>
          <w:tcPr>
            <w:tcW w:w="617" w:type="dxa"/>
            <w:noWrap/>
          </w:tcPr>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lang w:val="sr-Cyrl-RS"/>
              </w:rPr>
              <w:t>БГ</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BG-1444-VO</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 35 S12D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bl>
    <w:p w:rsidR="00610EEF" w:rsidRPr="00610EEF" w:rsidRDefault="00610EEF" w:rsidP="00610EEF">
      <w:pPr>
        <w:spacing w:before="0"/>
        <w:rPr>
          <w:rFonts w:cs="Arial"/>
          <w:b/>
          <w:sz w:val="24"/>
          <w:szCs w:val="24"/>
          <w:highlight w:val="yellow"/>
        </w:rPr>
      </w:pPr>
    </w:p>
    <w:tbl>
      <w:tblPr>
        <w:tblStyle w:val="TableGrid"/>
        <w:tblW w:w="0" w:type="auto"/>
        <w:tblLayout w:type="fixed"/>
        <w:tblLook w:val="04A0" w:firstRow="1" w:lastRow="0" w:firstColumn="1" w:lastColumn="0" w:noHBand="0" w:noVBand="1"/>
      </w:tblPr>
      <w:tblGrid>
        <w:gridCol w:w="988"/>
        <w:gridCol w:w="617"/>
        <w:gridCol w:w="2553"/>
        <w:gridCol w:w="1957"/>
        <w:gridCol w:w="2700"/>
      </w:tblGrid>
      <w:tr w:rsidR="00610EEF" w:rsidRPr="00610EEF" w:rsidTr="00610EEF">
        <w:trPr>
          <w:trHeight w:val="819"/>
        </w:trPr>
        <w:tc>
          <w:tcPr>
            <w:tcW w:w="988" w:type="dxa"/>
            <w:shd w:val="clear" w:color="auto" w:fill="FFFFFF" w:themeFill="background1"/>
            <w:noWrap/>
            <w:hideMark/>
          </w:tcPr>
          <w:p w:rsidR="00610EEF" w:rsidRPr="00610EEF" w:rsidRDefault="00610EEF" w:rsidP="00610EEF">
            <w:pPr>
              <w:autoSpaceDE w:val="0"/>
              <w:autoSpaceDN w:val="0"/>
              <w:adjustRightInd w:val="0"/>
              <w:jc w:val="center"/>
              <w:rPr>
                <w:rFonts w:cs="Arial"/>
                <w:b/>
                <w:color w:val="000000"/>
                <w:sz w:val="24"/>
                <w:szCs w:val="24"/>
                <w:lang w:val="sr-Cyrl-RS"/>
              </w:rPr>
            </w:pPr>
            <w:r w:rsidRPr="007D160A">
              <w:rPr>
                <w:rFonts w:cs="Arial"/>
                <w:b/>
                <w:color w:val="000000"/>
                <w:sz w:val="24"/>
                <w:szCs w:val="24"/>
                <w:lang w:val="sr-Cyrl-RS"/>
              </w:rPr>
              <w:t>Редни</w:t>
            </w:r>
            <w:r w:rsidRPr="00610EEF">
              <w:rPr>
                <w:rFonts w:cs="Arial"/>
                <w:b/>
                <w:color w:val="000000"/>
                <w:sz w:val="24"/>
                <w:szCs w:val="24"/>
                <w:lang w:val="sr-Cyrl-RS"/>
              </w:rPr>
              <w:t>б</w:t>
            </w:r>
            <w:r w:rsidRPr="007D160A">
              <w:rPr>
                <w:rFonts w:cs="Arial"/>
                <w:b/>
                <w:color w:val="000000"/>
                <w:sz w:val="24"/>
                <w:szCs w:val="24"/>
                <w:lang w:val="sr-Cyrl-RS"/>
              </w:rPr>
              <w:t>рој</w:t>
            </w:r>
          </w:p>
        </w:tc>
        <w:tc>
          <w:tcPr>
            <w:tcW w:w="617" w:type="dxa"/>
            <w:shd w:val="clear" w:color="auto" w:fill="FFFFFF" w:themeFill="background1"/>
            <w:noWrap/>
            <w:hideMark/>
          </w:tcPr>
          <w:p w:rsidR="00610EEF" w:rsidRPr="00610EEF" w:rsidRDefault="00610EEF" w:rsidP="00610EEF">
            <w:pPr>
              <w:autoSpaceDE w:val="0"/>
              <w:autoSpaceDN w:val="0"/>
              <w:adjustRightInd w:val="0"/>
              <w:jc w:val="center"/>
              <w:rPr>
                <w:rFonts w:cs="Arial"/>
                <w:b/>
                <w:color w:val="000000"/>
                <w:sz w:val="24"/>
                <w:szCs w:val="24"/>
                <w:lang w:val="sr-Cyrl-RS"/>
              </w:rPr>
            </w:pPr>
            <w:r w:rsidRPr="00610EEF">
              <w:rPr>
                <w:rFonts w:cs="Arial"/>
                <w:b/>
                <w:color w:val="000000"/>
                <w:sz w:val="24"/>
                <w:szCs w:val="24"/>
                <w:lang w:val="sr-Cyrl-RS"/>
              </w:rPr>
              <w:t>ТЦ КВ</w:t>
            </w:r>
          </w:p>
        </w:tc>
        <w:tc>
          <w:tcPr>
            <w:tcW w:w="2553"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Регистарски број возила</w:t>
            </w:r>
          </w:p>
        </w:tc>
        <w:tc>
          <w:tcPr>
            <w:tcW w:w="1957"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Марка и тип возила</w:t>
            </w:r>
          </w:p>
        </w:tc>
        <w:tc>
          <w:tcPr>
            <w:tcW w:w="2700"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lang w:val="sr-Cyrl-RS"/>
              </w:rPr>
            </w:pPr>
            <w:r w:rsidRPr="00610EEF">
              <w:rPr>
                <w:rFonts w:cs="Arial"/>
                <w:b/>
                <w:bCs/>
                <w:color w:val="000000"/>
                <w:sz w:val="24"/>
                <w:szCs w:val="24"/>
                <w:lang w:val="sr-Cyrl-RS"/>
              </w:rPr>
              <w:t>Врста</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t>KV 055-UP</w:t>
            </w:r>
          </w:p>
        </w:tc>
        <w:tc>
          <w:tcPr>
            <w:tcW w:w="1957"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t>IVECO 35 S11</w:t>
            </w:r>
          </w:p>
        </w:tc>
        <w:tc>
          <w:tcPr>
            <w:tcW w:w="2700"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2</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t>AR 023-</w:t>
            </w:r>
            <w:r w:rsidRPr="00610EEF">
              <w:rPr>
                <w:lang w:val="sr-Latn-RS"/>
              </w:rPr>
              <w:t>ZČ</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t>IVECO 35 S11D</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3</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VA 072-AF</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t>IVECO 35 S11</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4</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KV 055-LB</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t>IVECO 35 S11</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5</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RA 013-LN</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RIVAL 35.10HNPK</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6</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LO 051-XŠ</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t>IVECO 35 S11</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7</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NP 030-ČE</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ZASTAVA RIVAL 35.12H</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8</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КВ</w:t>
            </w:r>
          </w:p>
        </w:tc>
        <w:tc>
          <w:tcPr>
            <w:tcW w:w="2553" w:type="dxa"/>
            <w:noWrap/>
          </w:tcPr>
          <w:p w:rsidR="00610EEF" w:rsidRPr="00610EEF" w:rsidRDefault="00610EEF" w:rsidP="00610EEF">
            <w:pPr>
              <w:autoSpaceDE w:val="0"/>
              <w:autoSpaceDN w:val="0"/>
              <w:adjustRightInd w:val="0"/>
              <w:jc w:val="center"/>
              <w:rPr>
                <w:rFonts w:cs="Arial"/>
                <w:color w:val="000000"/>
                <w:sz w:val="24"/>
                <w:szCs w:val="24"/>
              </w:rPr>
            </w:pPr>
            <w:r w:rsidRPr="00610EEF">
              <w:rPr>
                <w:lang w:val="sr-Latn-RS"/>
              </w:rPr>
              <w:t>PB 010-VŠ</w:t>
            </w:r>
          </w:p>
        </w:tc>
        <w:tc>
          <w:tcPr>
            <w:tcW w:w="1957" w:type="dxa"/>
            <w:noWrap/>
          </w:tcPr>
          <w:p w:rsidR="00610EEF" w:rsidRPr="00610EEF" w:rsidRDefault="00610EEF" w:rsidP="00610EEF">
            <w:pPr>
              <w:autoSpaceDE w:val="0"/>
              <w:autoSpaceDN w:val="0"/>
              <w:adjustRightInd w:val="0"/>
              <w:jc w:val="center"/>
              <w:rPr>
                <w:rFonts w:cs="Arial"/>
                <w:color w:val="000000"/>
                <w:sz w:val="24"/>
                <w:szCs w:val="24"/>
              </w:rPr>
            </w:pPr>
            <w:r w:rsidRPr="00610EEF">
              <w:t>IVECO 35 S11</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bl>
    <w:p w:rsidR="00610EEF" w:rsidRPr="00610EEF" w:rsidRDefault="00610EEF" w:rsidP="00610EEF">
      <w:pPr>
        <w:spacing w:before="0"/>
        <w:rPr>
          <w:rFonts w:cs="Arial"/>
          <w:b/>
          <w:sz w:val="24"/>
          <w:szCs w:val="24"/>
          <w:highlight w:val="yellow"/>
        </w:rPr>
      </w:pPr>
    </w:p>
    <w:tbl>
      <w:tblPr>
        <w:tblStyle w:val="TableGrid"/>
        <w:tblW w:w="0" w:type="auto"/>
        <w:tblLayout w:type="fixed"/>
        <w:tblLook w:val="04A0" w:firstRow="1" w:lastRow="0" w:firstColumn="1" w:lastColumn="0" w:noHBand="0" w:noVBand="1"/>
      </w:tblPr>
      <w:tblGrid>
        <w:gridCol w:w="988"/>
        <w:gridCol w:w="617"/>
        <w:gridCol w:w="2553"/>
        <w:gridCol w:w="1957"/>
        <w:gridCol w:w="2700"/>
      </w:tblGrid>
      <w:tr w:rsidR="00610EEF" w:rsidRPr="00610EEF" w:rsidTr="00610EEF">
        <w:trPr>
          <w:trHeight w:val="819"/>
        </w:trPr>
        <w:tc>
          <w:tcPr>
            <w:tcW w:w="988" w:type="dxa"/>
            <w:shd w:val="clear" w:color="auto" w:fill="FFFFFF" w:themeFill="background1"/>
            <w:noWrap/>
            <w:hideMark/>
          </w:tcPr>
          <w:p w:rsidR="00610EEF" w:rsidRPr="00610EEF" w:rsidRDefault="00610EEF" w:rsidP="00610EEF">
            <w:pPr>
              <w:autoSpaceDE w:val="0"/>
              <w:autoSpaceDN w:val="0"/>
              <w:adjustRightInd w:val="0"/>
              <w:jc w:val="center"/>
              <w:rPr>
                <w:rFonts w:cs="Arial"/>
                <w:b/>
                <w:color w:val="000000"/>
                <w:sz w:val="24"/>
                <w:szCs w:val="24"/>
                <w:lang w:val="sr-Cyrl-RS"/>
              </w:rPr>
            </w:pPr>
            <w:r w:rsidRPr="007D160A">
              <w:rPr>
                <w:rFonts w:cs="Arial"/>
                <w:b/>
                <w:color w:val="000000"/>
                <w:sz w:val="24"/>
                <w:szCs w:val="24"/>
                <w:lang w:val="sr-Cyrl-RS"/>
              </w:rPr>
              <w:t>Редни</w:t>
            </w:r>
            <w:r w:rsidRPr="00610EEF">
              <w:rPr>
                <w:rFonts w:cs="Arial"/>
                <w:b/>
                <w:color w:val="000000"/>
                <w:sz w:val="24"/>
                <w:szCs w:val="24"/>
                <w:lang w:val="sr-Cyrl-RS"/>
              </w:rPr>
              <w:t>б</w:t>
            </w:r>
            <w:r w:rsidRPr="007D160A">
              <w:rPr>
                <w:rFonts w:cs="Arial"/>
                <w:b/>
                <w:color w:val="000000"/>
                <w:sz w:val="24"/>
                <w:szCs w:val="24"/>
                <w:lang w:val="sr-Cyrl-RS"/>
              </w:rPr>
              <w:t>рој</w:t>
            </w:r>
          </w:p>
        </w:tc>
        <w:tc>
          <w:tcPr>
            <w:tcW w:w="617" w:type="dxa"/>
            <w:shd w:val="clear" w:color="auto" w:fill="FFFFFF" w:themeFill="background1"/>
            <w:noWrap/>
            <w:hideMark/>
          </w:tcPr>
          <w:p w:rsidR="00610EEF" w:rsidRPr="00610EEF" w:rsidRDefault="00610EEF" w:rsidP="00610EEF">
            <w:pPr>
              <w:autoSpaceDE w:val="0"/>
              <w:autoSpaceDN w:val="0"/>
              <w:adjustRightInd w:val="0"/>
              <w:jc w:val="center"/>
              <w:rPr>
                <w:rFonts w:cs="Arial"/>
                <w:b/>
                <w:color w:val="000000"/>
                <w:sz w:val="24"/>
                <w:szCs w:val="24"/>
                <w:lang w:val="sr-Cyrl-RS"/>
              </w:rPr>
            </w:pPr>
            <w:r w:rsidRPr="00610EEF">
              <w:rPr>
                <w:rFonts w:cs="Arial"/>
                <w:b/>
                <w:color w:val="000000"/>
                <w:sz w:val="24"/>
                <w:szCs w:val="24"/>
                <w:lang w:val="sr-Cyrl-RS"/>
              </w:rPr>
              <w:t>ТЦ КГ</w:t>
            </w:r>
          </w:p>
        </w:tc>
        <w:tc>
          <w:tcPr>
            <w:tcW w:w="2553"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Регистарски број возила</w:t>
            </w:r>
          </w:p>
        </w:tc>
        <w:tc>
          <w:tcPr>
            <w:tcW w:w="1957"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Марка и тип возила</w:t>
            </w:r>
          </w:p>
        </w:tc>
        <w:tc>
          <w:tcPr>
            <w:tcW w:w="2700"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lang w:val="sr-Cyrl-RS"/>
              </w:rPr>
            </w:pPr>
            <w:r w:rsidRPr="00610EEF">
              <w:rPr>
                <w:rFonts w:cs="Arial"/>
                <w:b/>
                <w:bCs/>
                <w:color w:val="000000"/>
                <w:sz w:val="24"/>
                <w:szCs w:val="24"/>
                <w:lang w:val="sr-Cyrl-RS"/>
              </w:rPr>
              <w:t>Врста</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КГ</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EEF" w:rsidRPr="00610EEF" w:rsidRDefault="00610EEF" w:rsidP="00610EEF">
            <w:pPr>
              <w:autoSpaceDE w:val="0"/>
              <w:autoSpaceDN w:val="0"/>
              <w:adjustRightInd w:val="0"/>
              <w:jc w:val="center"/>
            </w:pPr>
            <w:r w:rsidRPr="00610EEF">
              <w:t>BG=1050-TW</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EEF" w:rsidRPr="00610EEF" w:rsidRDefault="00610EEF" w:rsidP="00610EEF">
            <w:pPr>
              <w:autoSpaceDE w:val="0"/>
              <w:autoSpaceDN w:val="0"/>
              <w:adjustRightInd w:val="0"/>
              <w:jc w:val="center"/>
            </w:pPr>
            <w:r w:rsidRPr="00610EEF">
              <w:t>Застава Ривал 35.10</w:t>
            </w:r>
          </w:p>
        </w:tc>
        <w:tc>
          <w:tcPr>
            <w:tcW w:w="2700"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2</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КГ</w:t>
            </w:r>
          </w:p>
        </w:tc>
        <w:tc>
          <w:tcPr>
            <w:tcW w:w="2553" w:type="dxa"/>
            <w:tcBorders>
              <w:top w:val="nil"/>
              <w:left w:val="single" w:sz="4" w:space="0" w:color="auto"/>
              <w:bottom w:val="single" w:sz="4" w:space="0" w:color="auto"/>
              <w:right w:val="single" w:sz="4" w:space="0" w:color="auto"/>
            </w:tcBorders>
            <w:shd w:val="clear" w:color="auto" w:fill="auto"/>
            <w:noWrap/>
            <w:vAlign w:val="bottom"/>
          </w:tcPr>
          <w:p w:rsidR="00610EEF" w:rsidRPr="00610EEF" w:rsidRDefault="00610EEF" w:rsidP="00610EEF">
            <w:pPr>
              <w:autoSpaceDE w:val="0"/>
              <w:autoSpaceDN w:val="0"/>
              <w:adjustRightInd w:val="0"/>
              <w:jc w:val="center"/>
            </w:pPr>
            <w:r w:rsidRPr="00610EEF">
              <w:t>BG=1467-GC</w:t>
            </w:r>
          </w:p>
        </w:tc>
        <w:tc>
          <w:tcPr>
            <w:tcW w:w="1957" w:type="dxa"/>
            <w:tcBorders>
              <w:top w:val="nil"/>
              <w:left w:val="single" w:sz="4" w:space="0" w:color="auto"/>
              <w:bottom w:val="single" w:sz="4" w:space="0" w:color="auto"/>
              <w:right w:val="single" w:sz="4" w:space="0" w:color="auto"/>
            </w:tcBorders>
            <w:shd w:val="clear" w:color="auto" w:fill="auto"/>
            <w:noWrap/>
            <w:vAlign w:val="center"/>
          </w:tcPr>
          <w:p w:rsidR="00610EEF" w:rsidRPr="00610EEF" w:rsidRDefault="00610EEF" w:rsidP="00610EEF">
            <w:pPr>
              <w:autoSpaceDE w:val="0"/>
              <w:autoSpaceDN w:val="0"/>
              <w:adjustRightInd w:val="0"/>
              <w:jc w:val="center"/>
            </w:pPr>
            <w:r w:rsidRPr="00610EEF">
              <w:t>Ивеко 35С12</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3</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КГ</w:t>
            </w:r>
          </w:p>
        </w:tc>
        <w:tc>
          <w:tcPr>
            <w:tcW w:w="2553" w:type="dxa"/>
            <w:tcBorders>
              <w:top w:val="nil"/>
              <w:left w:val="single" w:sz="4" w:space="0" w:color="auto"/>
              <w:bottom w:val="single" w:sz="4" w:space="0" w:color="auto"/>
              <w:right w:val="single" w:sz="4" w:space="0" w:color="auto"/>
            </w:tcBorders>
            <w:shd w:val="clear" w:color="auto" w:fill="auto"/>
            <w:noWrap/>
            <w:vAlign w:val="bottom"/>
          </w:tcPr>
          <w:p w:rsidR="00610EEF" w:rsidRPr="00610EEF" w:rsidRDefault="00610EEF" w:rsidP="00610EEF">
            <w:pPr>
              <w:autoSpaceDE w:val="0"/>
              <w:autoSpaceDN w:val="0"/>
              <w:adjustRightInd w:val="0"/>
              <w:jc w:val="center"/>
            </w:pPr>
            <w:r w:rsidRPr="00610EEF">
              <w:t>BG=1198-GX</w:t>
            </w:r>
          </w:p>
        </w:tc>
        <w:tc>
          <w:tcPr>
            <w:tcW w:w="1957" w:type="dxa"/>
            <w:tcBorders>
              <w:top w:val="nil"/>
              <w:left w:val="single" w:sz="4" w:space="0" w:color="auto"/>
              <w:bottom w:val="single" w:sz="4" w:space="0" w:color="auto"/>
              <w:right w:val="single" w:sz="4" w:space="0" w:color="auto"/>
            </w:tcBorders>
            <w:shd w:val="clear" w:color="auto" w:fill="auto"/>
            <w:noWrap/>
            <w:vAlign w:val="center"/>
          </w:tcPr>
          <w:p w:rsidR="00610EEF" w:rsidRPr="00610EEF" w:rsidRDefault="00610EEF" w:rsidP="00610EEF">
            <w:pPr>
              <w:autoSpaceDE w:val="0"/>
              <w:autoSpaceDN w:val="0"/>
              <w:adjustRightInd w:val="0"/>
              <w:jc w:val="center"/>
            </w:pPr>
            <w:r w:rsidRPr="00610EEF">
              <w:t>Ивеко 35С12</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4</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КГ</w:t>
            </w:r>
          </w:p>
        </w:tc>
        <w:tc>
          <w:tcPr>
            <w:tcW w:w="2553" w:type="dxa"/>
            <w:tcBorders>
              <w:top w:val="nil"/>
              <w:left w:val="single" w:sz="4" w:space="0" w:color="auto"/>
              <w:bottom w:val="single" w:sz="4" w:space="0" w:color="auto"/>
              <w:right w:val="single" w:sz="4" w:space="0" w:color="auto"/>
            </w:tcBorders>
            <w:shd w:val="clear" w:color="auto" w:fill="auto"/>
            <w:noWrap/>
            <w:vAlign w:val="bottom"/>
          </w:tcPr>
          <w:p w:rsidR="00610EEF" w:rsidRPr="00610EEF" w:rsidRDefault="00610EEF" w:rsidP="00610EEF">
            <w:pPr>
              <w:autoSpaceDE w:val="0"/>
              <w:autoSpaceDN w:val="0"/>
              <w:adjustRightInd w:val="0"/>
              <w:jc w:val="center"/>
            </w:pPr>
            <w:r w:rsidRPr="00610EEF">
              <w:t>BG=988ĆĐ</w:t>
            </w:r>
          </w:p>
        </w:tc>
        <w:tc>
          <w:tcPr>
            <w:tcW w:w="1957" w:type="dxa"/>
            <w:tcBorders>
              <w:top w:val="nil"/>
              <w:left w:val="single" w:sz="4" w:space="0" w:color="auto"/>
              <w:bottom w:val="single" w:sz="4" w:space="0" w:color="auto"/>
              <w:right w:val="single" w:sz="4" w:space="0" w:color="auto"/>
            </w:tcBorders>
            <w:shd w:val="clear" w:color="auto" w:fill="auto"/>
            <w:noWrap/>
            <w:vAlign w:val="center"/>
          </w:tcPr>
          <w:p w:rsidR="00610EEF" w:rsidRPr="00610EEF" w:rsidRDefault="00610EEF" w:rsidP="00610EEF">
            <w:pPr>
              <w:autoSpaceDE w:val="0"/>
              <w:autoSpaceDN w:val="0"/>
              <w:adjustRightInd w:val="0"/>
              <w:jc w:val="center"/>
            </w:pPr>
            <w:r w:rsidRPr="00610EEF">
              <w:t>ФАП 2023 ХИАБ 175-3</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3"/>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5</w:t>
            </w:r>
            <w:r>
              <w:rPr>
                <w:rFonts w:cs="Arial"/>
                <w:color w:val="000000"/>
                <w:sz w:val="24"/>
                <w:szCs w:val="24"/>
                <w:lang w:val="sr-Cyrl-RS"/>
              </w:rPr>
              <w:t>.</w:t>
            </w:r>
          </w:p>
        </w:tc>
        <w:tc>
          <w:tcPr>
            <w:tcW w:w="6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КГ</w:t>
            </w:r>
          </w:p>
        </w:tc>
        <w:tc>
          <w:tcPr>
            <w:tcW w:w="2553" w:type="dxa"/>
            <w:tcBorders>
              <w:top w:val="nil"/>
              <w:left w:val="single" w:sz="4" w:space="0" w:color="auto"/>
              <w:bottom w:val="single" w:sz="4" w:space="0" w:color="auto"/>
              <w:right w:val="single" w:sz="4" w:space="0" w:color="auto"/>
            </w:tcBorders>
            <w:shd w:val="clear" w:color="auto" w:fill="auto"/>
            <w:noWrap/>
            <w:vAlign w:val="bottom"/>
          </w:tcPr>
          <w:p w:rsidR="00610EEF" w:rsidRPr="00610EEF" w:rsidRDefault="00610EEF" w:rsidP="00610EEF">
            <w:pPr>
              <w:autoSpaceDE w:val="0"/>
              <w:autoSpaceDN w:val="0"/>
              <w:adjustRightInd w:val="0"/>
              <w:jc w:val="center"/>
            </w:pPr>
            <w:r w:rsidRPr="00610EEF">
              <w:t>BG=1044-KP</w:t>
            </w:r>
          </w:p>
        </w:tc>
        <w:tc>
          <w:tcPr>
            <w:tcW w:w="1957" w:type="dxa"/>
            <w:tcBorders>
              <w:top w:val="nil"/>
              <w:left w:val="single" w:sz="4" w:space="0" w:color="auto"/>
              <w:bottom w:val="single" w:sz="4" w:space="0" w:color="auto"/>
              <w:right w:val="single" w:sz="4" w:space="0" w:color="auto"/>
            </w:tcBorders>
            <w:shd w:val="clear" w:color="auto" w:fill="auto"/>
            <w:noWrap/>
            <w:vAlign w:val="center"/>
          </w:tcPr>
          <w:p w:rsidR="00610EEF" w:rsidRPr="00610EEF" w:rsidRDefault="00610EEF" w:rsidP="00610EEF">
            <w:pPr>
              <w:autoSpaceDE w:val="0"/>
              <w:autoSpaceDN w:val="0"/>
              <w:adjustRightInd w:val="0"/>
              <w:jc w:val="center"/>
            </w:pPr>
            <w:r w:rsidRPr="00610EEF">
              <w:t>Застава Ривал 40.8</w:t>
            </w:r>
          </w:p>
        </w:tc>
        <w:tc>
          <w:tcPr>
            <w:tcW w:w="2700"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bl>
    <w:p w:rsidR="00610EEF" w:rsidRDefault="00610EEF" w:rsidP="00610EEF">
      <w:pPr>
        <w:spacing w:before="0"/>
        <w:rPr>
          <w:rFonts w:cs="Arial"/>
          <w:b/>
          <w:sz w:val="24"/>
          <w:szCs w:val="24"/>
          <w:highlight w:val="yellow"/>
        </w:rPr>
      </w:pPr>
    </w:p>
    <w:p w:rsidR="00610EEF" w:rsidRDefault="00610EEF" w:rsidP="00610EEF">
      <w:pPr>
        <w:spacing w:before="0"/>
        <w:rPr>
          <w:rFonts w:cs="Arial"/>
          <w:b/>
          <w:sz w:val="24"/>
          <w:szCs w:val="24"/>
          <w:highlight w:val="yellow"/>
        </w:rPr>
      </w:pPr>
    </w:p>
    <w:p w:rsidR="00610EEF" w:rsidRDefault="00610EEF" w:rsidP="00610EEF">
      <w:pPr>
        <w:spacing w:before="0"/>
        <w:rPr>
          <w:rFonts w:cs="Arial"/>
          <w:b/>
          <w:sz w:val="24"/>
          <w:szCs w:val="24"/>
          <w:highlight w:val="yellow"/>
        </w:rPr>
      </w:pPr>
    </w:p>
    <w:p w:rsidR="00610EEF" w:rsidRDefault="00610EEF" w:rsidP="00610EEF">
      <w:pPr>
        <w:spacing w:before="0"/>
        <w:rPr>
          <w:rFonts w:cs="Arial"/>
          <w:b/>
          <w:sz w:val="24"/>
          <w:szCs w:val="24"/>
          <w:highlight w:val="yellow"/>
        </w:rPr>
      </w:pPr>
    </w:p>
    <w:p w:rsidR="00610EEF" w:rsidRPr="00610EEF" w:rsidRDefault="00610EEF" w:rsidP="00610EEF">
      <w:pPr>
        <w:spacing w:before="0"/>
        <w:rPr>
          <w:rFonts w:cs="Arial"/>
          <w:b/>
          <w:sz w:val="24"/>
          <w:szCs w:val="24"/>
          <w:highlight w:val="yellow"/>
        </w:rPr>
      </w:pPr>
    </w:p>
    <w:tbl>
      <w:tblPr>
        <w:tblStyle w:val="TableGrid"/>
        <w:tblW w:w="0" w:type="auto"/>
        <w:tblLayout w:type="fixed"/>
        <w:tblLook w:val="04A0" w:firstRow="1" w:lastRow="0" w:firstColumn="1" w:lastColumn="0" w:noHBand="0" w:noVBand="1"/>
      </w:tblPr>
      <w:tblGrid>
        <w:gridCol w:w="988"/>
        <w:gridCol w:w="612"/>
        <w:gridCol w:w="2545"/>
        <w:gridCol w:w="1951"/>
        <w:gridCol w:w="2899"/>
      </w:tblGrid>
      <w:tr w:rsidR="00610EEF" w:rsidRPr="00610EEF" w:rsidTr="00610EEF">
        <w:trPr>
          <w:trHeight w:val="832"/>
        </w:trPr>
        <w:tc>
          <w:tcPr>
            <w:tcW w:w="988" w:type="dxa"/>
            <w:shd w:val="clear" w:color="auto" w:fill="FFFFFF" w:themeFill="background1"/>
            <w:noWrap/>
            <w:hideMark/>
          </w:tcPr>
          <w:p w:rsidR="00610EEF" w:rsidRPr="007D160A" w:rsidRDefault="00610EEF" w:rsidP="007D160A">
            <w:pPr>
              <w:autoSpaceDE w:val="0"/>
              <w:autoSpaceDN w:val="0"/>
              <w:adjustRightInd w:val="0"/>
              <w:spacing w:before="0"/>
              <w:jc w:val="center"/>
              <w:rPr>
                <w:rFonts w:cs="Arial"/>
                <w:b/>
                <w:color w:val="000000"/>
                <w:sz w:val="24"/>
                <w:szCs w:val="24"/>
                <w:lang w:val="sr-Cyrl-RS"/>
              </w:rPr>
            </w:pPr>
            <w:r w:rsidRPr="007D160A">
              <w:rPr>
                <w:rFonts w:cs="Arial"/>
                <w:b/>
                <w:color w:val="000000"/>
                <w:sz w:val="24"/>
                <w:szCs w:val="24"/>
                <w:lang w:val="sr-Cyrl-RS"/>
              </w:rPr>
              <w:lastRenderedPageBreak/>
              <w:t>Редни</w:t>
            </w:r>
          </w:p>
          <w:p w:rsidR="00610EEF" w:rsidRPr="00610EEF" w:rsidRDefault="00610EEF" w:rsidP="007D160A">
            <w:pPr>
              <w:autoSpaceDE w:val="0"/>
              <w:autoSpaceDN w:val="0"/>
              <w:adjustRightInd w:val="0"/>
              <w:spacing w:before="0"/>
              <w:jc w:val="center"/>
              <w:rPr>
                <w:rFonts w:cs="Arial"/>
                <w:b/>
                <w:color w:val="000000"/>
                <w:sz w:val="24"/>
                <w:szCs w:val="24"/>
                <w:lang w:val="sr-Cyrl-RS"/>
              </w:rPr>
            </w:pPr>
            <w:r w:rsidRPr="007D160A">
              <w:rPr>
                <w:rFonts w:cs="Arial"/>
                <w:b/>
                <w:color w:val="000000"/>
                <w:sz w:val="24"/>
                <w:szCs w:val="24"/>
                <w:lang w:val="sr-Cyrl-RS"/>
              </w:rPr>
              <w:t>број</w:t>
            </w:r>
          </w:p>
        </w:tc>
        <w:tc>
          <w:tcPr>
            <w:tcW w:w="612" w:type="dxa"/>
            <w:shd w:val="clear" w:color="auto" w:fill="FFFFFF" w:themeFill="background1"/>
            <w:noWrap/>
            <w:hideMark/>
          </w:tcPr>
          <w:p w:rsidR="00610EEF" w:rsidRPr="00610EEF" w:rsidRDefault="00610EEF" w:rsidP="00610EEF">
            <w:pPr>
              <w:autoSpaceDE w:val="0"/>
              <w:autoSpaceDN w:val="0"/>
              <w:adjustRightInd w:val="0"/>
              <w:jc w:val="center"/>
              <w:rPr>
                <w:rFonts w:cs="Arial"/>
                <w:b/>
                <w:color w:val="000000"/>
                <w:sz w:val="24"/>
                <w:szCs w:val="24"/>
                <w:lang w:val="sr-Cyrl-RS"/>
              </w:rPr>
            </w:pPr>
            <w:r w:rsidRPr="00610EEF">
              <w:rPr>
                <w:rFonts w:cs="Arial"/>
                <w:b/>
                <w:color w:val="000000"/>
                <w:sz w:val="24"/>
                <w:szCs w:val="24"/>
                <w:lang w:val="sr-Cyrl-RS"/>
              </w:rPr>
              <w:t>ТЦ НС</w:t>
            </w:r>
          </w:p>
        </w:tc>
        <w:tc>
          <w:tcPr>
            <w:tcW w:w="2545"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Регистарски број возила</w:t>
            </w:r>
          </w:p>
        </w:tc>
        <w:tc>
          <w:tcPr>
            <w:tcW w:w="1951"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Марка и тип возила</w:t>
            </w:r>
          </w:p>
        </w:tc>
        <w:tc>
          <w:tcPr>
            <w:tcW w:w="2899"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lang w:val="sr-Cyrl-RS"/>
              </w:rPr>
            </w:pPr>
            <w:r w:rsidRPr="00610EEF">
              <w:rPr>
                <w:rFonts w:cs="Arial"/>
                <w:b/>
                <w:bCs/>
                <w:color w:val="000000"/>
                <w:sz w:val="24"/>
                <w:szCs w:val="24"/>
                <w:lang w:val="sr-Cyrl-RS"/>
              </w:rPr>
              <w:t>Врста</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t>BG 982</w:t>
            </w:r>
            <w:r w:rsidRPr="00610EEF">
              <w:rPr>
                <w:lang w:val="sr-Cyrl-RS"/>
              </w:rPr>
              <w:t>-</w:t>
            </w:r>
            <w:r w:rsidRPr="00610EEF">
              <w:t>LČ</w:t>
            </w:r>
          </w:p>
        </w:tc>
        <w:tc>
          <w:tcPr>
            <w:tcW w:w="1951" w:type="dxa"/>
            <w:noWrap/>
          </w:tcPr>
          <w:p w:rsidR="00610EEF" w:rsidRPr="00610EEF" w:rsidRDefault="00610EEF" w:rsidP="00610EEF">
            <w:pPr>
              <w:autoSpaceDE w:val="0"/>
              <w:autoSpaceDN w:val="0"/>
              <w:adjustRightInd w:val="0"/>
              <w:jc w:val="center"/>
              <w:rPr>
                <w:rFonts w:cs="Arial"/>
                <w:color w:val="000000"/>
                <w:sz w:val="24"/>
                <w:szCs w:val="24"/>
              </w:rPr>
            </w:pPr>
            <w:r w:rsidRPr="00610EEF">
              <w:t>TRAKKER AD 190T31 W/P</w:t>
            </w:r>
          </w:p>
        </w:tc>
        <w:tc>
          <w:tcPr>
            <w:tcW w:w="2899"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2</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t>BG 987-OŠ</w:t>
            </w:r>
          </w:p>
        </w:tc>
        <w:tc>
          <w:tcPr>
            <w:tcW w:w="1951" w:type="dxa"/>
            <w:noWrap/>
          </w:tcPr>
          <w:p w:rsidR="00610EEF" w:rsidRPr="00610EEF" w:rsidRDefault="00610EEF" w:rsidP="00610EEF">
            <w:pPr>
              <w:autoSpaceDE w:val="0"/>
              <w:autoSpaceDN w:val="0"/>
              <w:adjustRightInd w:val="0"/>
              <w:jc w:val="center"/>
              <w:rPr>
                <w:rFonts w:cs="Arial"/>
                <w:color w:val="000000"/>
                <w:sz w:val="24"/>
                <w:szCs w:val="24"/>
              </w:rPr>
            </w:pPr>
            <w:r w:rsidRPr="00610EEF">
              <w:t>EUROCARGO</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3</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t>BG-1028-YV</w:t>
            </w:r>
          </w:p>
        </w:tc>
        <w:tc>
          <w:tcPr>
            <w:tcW w:w="1951" w:type="dxa"/>
            <w:noWrap/>
          </w:tcPr>
          <w:p w:rsidR="00610EEF" w:rsidRPr="00610EEF" w:rsidRDefault="00610EEF" w:rsidP="00610EEF">
            <w:pPr>
              <w:autoSpaceDE w:val="0"/>
              <w:autoSpaceDN w:val="0"/>
              <w:adjustRightInd w:val="0"/>
              <w:jc w:val="center"/>
              <w:rPr>
                <w:rFonts w:cs="Arial"/>
                <w:color w:val="000000"/>
                <w:sz w:val="24"/>
                <w:szCs w:val="24"/>
              </w:rPr>
            </w:pPr>
            <w:r w:rsidRPr="00610EEF">
              <w:t>TRAKKER 4x4,</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4</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t>BG 1028-RŽ</w:t>
            </w:r>
          </w:p>
        </w:tc>
        <w:tc>
          <w:tcPr>
            <w:tcW w:w="1951" w:type="dxa"/>
            <w:noWrap/>
          </w:tcPr>
          <w:p w:rsidR="00610EEF" w:rsidRPr="00610EEF" w:rsidRDefault="00610EEF" w:rsidP="00610EEF">
            <w:pPr>
              <w:autoSpaceDE w:val="0"/>
              <w:autoSpaceDN w:val="0"/>
              <w:adjustRightInd w:val="0"/>
              <w:jc w:val="center"/>
              <w:rPr>
                <w:rFonts w:cs="Arial"/>
                <w:color w:val="000000"/>
                <w:sz w:val="24"/>
                <w:szCs w:val="24"/>
              </w:rPr>
            </w:pPr>
            <w:r w:rsidRPr="00610EEF">
              <w:t>TRAKKER AD 190T31 W/P</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5</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vAlign w:val="center"/>
          </w:tcPr>
          <w:p w:rsidR="00610EEF" w:rsidRPr="00610EEF" w:rsidRDefault="00610EEF" w:rsidP="00610EEF">
            <w:pPr>
              <w:autoSpaceDE w:val="0"/>
              <w:autoSpaceDN w:val="0"/>
              <w:adjustRightInd w:val="0"/>
              <w:jc w:val="center"/>
            </w:pPr>
            <w:r w:rsidRPr="00610EEF">
              <w:t>BG 1069-RJ</w:t>
            </w:r>
          </w:p>
        </w:tc>
        <w:tc>
          <w:tcPr>
            <w:tcW w:w="1951" w:type="dxa"/>
            <w:noWrap/>
          </w:tcPr>
          <w:p w:rsidR="00610EEF" w:rsidRPr="00610EEF" w:rsidRDefault="00610EEF" w:rsidP="00610EEF">
            <w:pPr>
              <w:autoSpaceDE w:val="0"/>
              <w:autoSpaceDN w:val="0"/>
              <w:adjustRightInd w:val="0"/>
              <w:jc w:val="center"/>
            </w:pPr>
            <w:r w:rsidRPr="00610EEF">
              <w:t>ML 135E</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6</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pPr>
            <w:r w:rsidRPr="00610EEF">
              <w:t>BG 1044- EĐ</w:t>
            </w:r>
          </w:p>
        </w:tc>
        <w:tc>
          <w:tcPr>
            <w:tcW w:w="1951" w:type="dxa"/>
            <w:noWrap/>
          </w:tcPr>
          <w:p w:rsidR="00610EEF" w:rsidRPr="00610EEF" w:rsidRDefault="00610EEF" w:rsidP="00610EEF">
            <w:pPr>
              <w:autoSpaceDE w:val="0"/>
              <w:autoSpaceDN w:val="0"/>
              <w:adjustRightInd w:val="0"/>
              <w:jc w:val="center"/>
            </w:pPr>
            <w:r w:rsidRPr="00610EEF">
              <w:t>110 EW</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7</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vAlign w:val="center"/>
          </w:tcPr>
          <w:p w:rsidR="00610EEF" w:rsidRPr="00610EEF" w:rsidRDefault="00610EEF" w:rsidP="00610EEF">
            <w:pPr>
              <w:autoSpaceDE w:val="0"/>
              <w:autoSpaceDN w:val="0"/>
              <w:adjustRightInd w:val="0"/>
              <w:jc w:val="center"/>
            </w:pPr>
            <w:r w:rsidRPr="00610EEF">
              <w:t>BG 999-ĐC</w:t>
            </w:r>
          </w:p>
        </w:tc>
        <w:tc>
          <w:tcPr>
            <w:tcW w:w="1951" w:type="dxa"/>
            <w:noWrap/>
          </w:tcPr>
          <w:p w:rsidR="00610EEF" w:rsidRPr="00610EEF" w:rsidRDefault="00610EEF" w:rsidP="00610EEF">
            <w:pPr>
              <w:autoSpaceDE w:val="0"/>
              <w:autoSpaceDN w:val="0"/>
              <w:adjustRightInd w:val="0"/>
              <w:jc w:val="center"/>
            </w:pPr>
            <w:r w:rsidRPr="00610EEF">
              <w:t>150 MLE</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8</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vAlign w:val="center"/>
          </w:tcPr>
          <w:p w:rsidR="00610EEF" w:rsidRPr="00610EEF" w:rsidRDefault="00610EEF" w:rsidP="00610EEF">
            <w:pPr>
              <w:autoSpaceDE w:val="0"/>
              <w:autoSpaceDN w:val="0"/>
              <w:adjustRightInd w:val="0"/>
              <w:jc w:val="center"/>
            </w:pPr>
            <w:r w:rsidRPr="00610EEF">
              <w:t>BG 1081-NŠ</w:t>
            </w:r>
          </w:p>
        </w:tc>
        <w:tc>
          <w:tcPr>
            <w:tcW w:w="1951" w:type="dxa"/>
            <w:noWrap/>
          </w:tcPr>
          <w:p w:rsidR="00610EEF" w:rsidRPr="00610EEF" w:rsidRDefault="00610EEF" w:rsidP="00610EEF">
            <w:pPr>
              <w:autoSpaceDE w:val="0"/>
              <w:autoSpaceDN w:val="0"/>
              <w:adjustRightInd w:val="0"/>
              <w:jc w:val="center"/>
            </w:pPr>
            <w:r w:rsidRPr="00610EEF">
              <w:t>ML 140</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9</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vAlign w:val="center"/>
          </w:tcPr>
          <w:p w:rsidR="00610EEF" w:rsidRPr="00610EEF" w:rsidRDefault="00610EEF" w:rsidP="00610EEF">
            <w:pPr>
              <w:autoSpaceDE w:val="0"/>
              <w:autoSpaceDN w:val="0"/>
              <w:adjustRightInd w:val="0"/>
              <w:jc w:val="center"/>
            </w:pPr>
            <w:r w:rsidRPr="00610EEF">
              <w:t>BG 1062-BŽ</w:t>
            </w:r>
          </w:p>
        </w:tc>
        <w:tc>
          <w:tcPr>
            <w:tcW w:w="1951" w:type="dxa"/>
            <w:noWrap/>
          </w:tcPr>
          <w:p w:rsidR="00610EEF" w:rsidRPr="00610EEF" w:rsidRDefault="00610EEF" w:rsidP="00610EEF">
            <w:pPr>
              <w:autoSpaceDE w:val="0"/>
              <w:autoSpaceDN w:val="0"/>
              <w:adjustRightInd w:val="0"/>
              <w:jc w:val="center"/>
            </w:pPr>
            <w:r w:rsidRPr="00610EEF">
              <w:t>ML 140</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10</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t>BG 1028</w:t>
            </w:r>
            <w:r w:rsidRPr="00610EEF">
              <w:rPr>
                <w:lang w:val="sr-Cyrl-RS"/>
              </w:rPr>
              <w:t>-</w:t>
            </w:r>
            <w:r w:rsidRPr="00610EEF">
              <w:t>TĐ</w:t>
            </w:r>
          </w:p>
        </w:tc>
        <w:tc>
          <w:tcPr>
            <w:tcW w:w="1951" w:type="dxa"/>
            <w:noWrap/>
          </w:tcPr>
          <w:p w:rsidR="00610EEF" w:rsidRPr="00610EEF" w:rsidRDefault="00610EEF" w:rsidP="00610EEF">
            <w:pPr>
              <w:autoSpaceDE w:val="0"/>
              <w:autoSpaceDN w:val="0"/>
              <w:adjustRightInd w:val="0"/>
              <w:jc w:val="center"/>
              <w:rPr>
                <w:rFonts w:cs="Arial"/>
                <w:color w:val="000000"/>
                <w:sz w:val="24"/>
                <w:szCs w:val="24"/>
              </w:rPr>
            </w:pPr>
            <w:r w:rsidRPr="00610EEF">
              <w:t>TRAKKER AD 190T31 W/P</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11</w:t>
            </w:r>
            <w:r>
              <w:rPr>
                <w:rFonts w:cs="Arial"/>
                <w:color w:val="000000"/>
                <w:sz w:val="24"/>
                <w:szCs w:val="24"/>
                <w:lang w:val="sr-Cyrl-RS"/>
              </w:rPr>
              <w:t>.</w:t>
            </w:r>
          </w:p>
        </w:tc>
        <w:tc>
          <w:tcPr>
            <w:tcW w:w="612"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t>BG 1030</w:t>
            </w:r>
            <w:r w:rsidRPr="00610EEF">
              <w:rPr>
                <w:lang w:val="sr-Cyrl-RS"/>
              </w:rPr>
              <w:t>-</w:t>
            </w:r>
            <w:r w:rsidRPr="00610EEF">
              <w:t>JP</w:t>
            </w:r>
          </w:p>
        </w:tc>
        <w:tc>
          <w:tcPr>
            <w:tcW w:w="1951" w:type="dxa"/>
            <w:noWrap/>
          </w:tcPr>
          <w:p w:rsidR="00610EEF" w:rsidRPr="00610EEF" w:rsidRDefault="00610EEF" w:rsidP="00610EEF">
            <w:pPr>
              <w:autoSpaceDE w:val="0"/>
              <w:autoSpaceDN w:val="0"/>
              <w:adjustRightInd w:val="0"/>
              <w:jc w:val="center"/>
              <w:rPr>
                <w:rFonts w:cs="Arial"/>
                <w:color w:val="000000"/>
                <w:sz w:val="24"/>
                <w:szCs w:val="24"/>
              </w:rPr>
            </w:pPr>
            <w:r w:rsidRPr="00610EEF">
              <w:t>TRAKKER AD 190T31 W/P</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12</w:t>
            </w:r>
            <w:r>
              <w:rPr>
                <w:rFonts w:cs="Arial"/>
                <w:color w:val="000000"/>
                <w:sz w:val="24"/>
                <w:szCs w:val="24"/>
                <w:lang w:val="sr-Cyrl-RS"/>
              </w:rPr>
              <w:t>.</w:t>
            </w:r>
          </w:p>
        </w:tc>
        <w:tc>
          <w:tcPr>
            <w:tcW w:w="612"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t>BG 1028</w:t>
            </w:r>
            <w:r w:rsidRPr="00610EEF">
              <w:rPr>
                <w:lang w:val="sr-Cyrl-RS"/>
              </w:rPr>
              <w:t>-</w:t>
            </w:r>
            <w:r w:rsidRPr="00610EEF">
              <w:t>ZŠ</w:t>
            </w:r>
          </w:p>
        </w:tc>
        <w:tc>
          <w:tcPr>
            <w:tcW w:w="1951" w:type="dxa"/>
            <w:noWrap/>
          </w:tcPr>
          <w:p w:rsidR="00610EEF" w:rsidRPr="00610EEF" w:rsidRDefault="00610EEF" w:rsidP="00610EEF">
            <w:pPr>
              <w:autoSpaceDE w:val="0"/>
              <w:autoSpaceDN w:val="0"/>
              <w:adjustRightInd w:val="0"/>
              <w:jc w:val="center"/>
              <w:rPr>
                <w:rFonts w:cs="Arial"/>
                <w:color w:val="000000"/>
                <w:sz w:val="24"/>
                <w:szCs w:val="24"/>
              </w:rPr>
            </w:pPr>
            <w:r w:rsidRPr="00610EEF">
              <w:t>TRAKKER AD 190T31 W/P</w:t>
            </w:r>
          </w:p>
        </w:tc>
        <w:tc>
          <w:tcPr>
            <w:tcW w:w="2899"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175"/>
        </w:trPr>
        <w:tc>
          <w:tcPr>
            <w:tcW w:w="988"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13</w:t>
            </w:r>
            <w:r>
              <w:rPr>
                <w:rFonts w:cs="Arial"/>
                <w:color w:val="000000"/>
                <w:sz w:val="24"/>
                <w:szCs w:val="24"/>
                <w:lang w:val="sr-Cyrl-RS"/>
              </w:rPr>
              <w:t>.</w:t>
            </w:r>
          </w:p>
        </w:tc>
        <w:tc>
          <w:tcPr>
            <w:tcW w:w="612"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 1988-ŽŽ</w:t>
            </w:r>
          </w:p>
        </w:tc>
        <w:tc>
          <w:tcPr>
            <w:tcW w:w="1951" w:type="dxa"/>
            <w:noWrap/>
          </w:tcPr>
          <w:p w:rsidR="00610EEF" w:rsidRPr="00610EEF" w:rsidRDefault="00610EEF" w:rsidP="00610EEF">
            <w:pPr>
              <w:autoSpaceDE w:val="0"/>
              <w:autoSpaceDN w:val="0"/>
              <w:adjustRightInd w:val="0"/>
              <w:jc w:val="center"/>
            </w:pPr>
            <w:r w:rsidRPr="00610EEF">
              <w:t>EUROKARGO</w:t>
            </w:r>
          </w:p>
        </w:tc>
        <w:tc>
          <w:tcPr>
            <w:tcW w:w="2899"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Latn-RS"/>
              </w:rPr>
              <w:t>Te</w:t>
            </w:r>
            <w:r w:rsidRPr="00610EEF">
              <w:rPr>
                <w:rFonts w:cs="Arial"/>
                <w:color w:val="000000"/>
                <w:sz w:val="24"/>
                <w:szCs w:val="24"/>
                <w:lang w:val="sr-Cyrl-RS"/>
              </w:rPr>
              <w:t>ретно</w:t>
            </w:r>
          </w:p>
        </w:tc>
      </w:tr>
      <w:tr w:rsidR="00610EEF" w:rsidRPr="00610EEF" w:rsidTr="00610EEF">
        <w:trPr>
          <w:trHeight w:val="175"/>
        </w:trPr>
        <w:tc>
          <w:tcPr>
            <w:tcW w:w="988"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14</w:t>
            </w:r>
            <w:r>
              <w:rPr>
                <w:rFonts w:cs="Arial"/>
                <w:color w:val="000000"/>
                <w:sz w:val="24"/>
                <w:szCs w:val="24"/>
                <w:lang w:val="sr-Cyrl-RS"/>
              </w:rPr>
              <w:t>.</w:t>
            </w:r>
          </w:p>
        </w:tc>
        <w:tc>
          <w:tcPr>
            <w:tcW w:w="612"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 1979-XĆ</w:t>
            </w:r>
          </w:p>
        </w:tc>
        <w:tc>
          <w:tcPr>
            <w:tcW w:w="1951" w:type="dxa"/>
            <w:noWrap/>
          </w:tcPr>
          <w:p w:rsidR="00610EEF" w:rsidRPr="00610EEF" w:rsidRDefault="00610EEF" w:rsidP="00610EEF">
            <w:pPr>
              <w:autoSpaceDE w:val="0"/>
              <w:autoSpaceDN w:val="0"/>
              <w:adjustRightInd w:val="0"/>
              <w:jc w:val="center"/>
            </w:pPr>
            <w:r w:rsidRPr="00610EEF">
              <w:t>TRAKKER 4*4</w:t>
            </w:r>
          </w:p>
        </w:tc>
        <w:tc>
          <w:tcPr>
            <w:tcW w:w="2899"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Latn-RS"/>
              </w:rPr>
              <w:t>Te</w:t>
            </w:r>
            <w:r w:rsidRPr="00610EEF">
              <w:rPr>
                <w:rFonts w:cs="Arial"/>
                <w:color w:val="000000"/>
                <w:sz w:val="24"/>
                <w:szCs w:val="24"/>
                <w:lang w:val="sr-Cyrl-RS"/>
              </w:rPr>
              <w:t>ретно</w:t>
            </w:r>
          </w:p>
        </w:tc>
      </w:tr>
      <w:tr w:rsidR="00610EEF" w:rsidRPr="00610EEF" w:rsidTr="00610EEF">
        <w:trPr>
          <w:trHeight w:val="175"/>
        </w:trPr>
        <w:tc>
          <w:tcPr>
            <w:tcW w:w="988"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15</w:t>
            </w:r>
            <w:r>
              <w:rPr>
                <w:rFonts w:cs="Arial"/>
                <w:color w:val="000000"/>
                <w:sz w:val="24"/>
                <w:szCs w:val="24"/>
                <w:lang w:val="sr-Cyrl-RS"/>
              </w:rPr>
              <w:t>.</w:t>
            </w:r>
          </w:p>
        </w:tc>
        <w:tc>
          <w:tcPr>
            <w:tcW w:w="612"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НС</w:t>
            </w:r>
          </w:p>
        </w:tc>
        <w:tc>
          <w:tcPr>
            <w:tcW w:w="2545" w:type="dxa"/>
            <w:noWrap/>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 1079-XC</w:t>
            </w:r>
          </w:p>
        </w:tc>
        <w:tc>
          <w:tcPr>
            <w:tcW w:w="1951" w:type="dxa"/>
            <w:noWrap/>
          </w:tcPr>
          <w:p w:rsidR="00610EEF" w:rsidRPr="00610EEF" w:rsidRDefault="00610EEF" w:rsidP="00610EEF">
            <w:pPr>
              <w:autoSpaceDE w:val="0"/>
              <w:autoSpaceDN w:val="0"/>
              <w:adjustRightInd w:val="0"/>
              <w:jc w:val="center"/>
            </w:pPr>
            <w:r w:rsidRPr="00610EEF">
              <w:t>TRAKKER 4*4</w:t>
            </w:r>
          </w:p>
        </w:tc>
        <w:tc>
          <w:tcPr>
            <w:tcW w:w="2899" w:type="dxa"/>
            <w:noWrap/>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Latn-RS"/>
              </w:rPr>
              <w:t>Te</w:t>
            </w:r>
            <w:r w:rsidRPr="00610EEF">
              <w:rPr>
                <w:rFonts w:cs="Arial"/>
                <w:color w:val="000000"/>
                <w:sz w:val="24"/>
                <w:szCs w:val="24"/>
                <w:lang w:val="sr-Cyrl-RS"/>
              </w:rPr>
              <w:t>ретно</w:t>
            </w:r>
          </w:p>
        </w:tc>
      </w:tr>
    </w:tbl>
    <w:p w:rsidR="00610EEF" w:rsidRPr="00610EEF" w:rsidRDefault="00610EEF" w:rsidP="00610EEF">
      <w:pPr>
        <w:spacing w:before="0"/>
        <w:rPr>
          <w:rFonts w:cs="Arial"/>
          <w:b/>
          <w:sz w:val="24"/>
          <w:szCs w:val="24"/>
        </w:rPr>
      </w:pPr>
    </w:p>
    <w:p w:rsidR="00610EEF" w:rsidRPr="00610EEF" w:rsidRDefault="00610EEF" w:rsidP="00610EEF">
      <w:pPr>
        <w:autoSpaceDE w:val="0"/>
        <w:autoSpaceDN w:val="0"/>
        <w:adjustRightInd w:val="0"/>
        <w:rPr>
          <w:rFonts w:cs="Arial"/>
          <w:color w:val="000000"/>
          <w:sz w:val="24"/>
          <w:szCs w:val="24"/>
          <w:highlight w:val="yellow"/>
        </w:rPr>
      </w:pPr>
    </w:p>
    <w:tbl>
      <w:tblPr>
        <w:tblStyle w:val="TableGrid"/>
        <w:tblW w:w="0" w:type="auto"/>
        <w:tblLayout w:type="fixed"/>
        <w:tblLook w:val="04A0" w:firstRow="1" w:lastRow="0" w:firstColumn="1" w:lastColumn="0" w:noHBand="0" w:noVBand="1"/>
      </w:tblPr>
      <w:tblGrid>
        <w:gridCol w:w="988"/>
        <w:gridCol w:w="717"/>
        <w:gridCol w:w="2160"/>
        <w:gridCol w:w="2340"/>
        <w:gridCol w:w="2700"/>
      </w:tblGrid>
      <w:tr w:rsidR="00610EEF" w:rsidRPr="00610EEF" w:rsidTr="00610EEF">
        <w:trPr>
          <w:trHeight w:val="866"/>
        </w:trPr>
        <w:tc>
          <w:tcPr>
            <w:tcW w:w="988" w:type="dxa"/>
            <w:shd w:val="clear" w:color="auto" w:fill="FFFFFF" w:themeFill="background1"/>
            <w:noWrap/>
            <w:hideMark/>
          </w:tcPr>
          <w:p w:rsidR="00610EEF" w:rsidRPr="00610EEF" w:rsidRDefault="00610EEF" w:rsidP="00610EEF">
            <w:pPr>
              <w:autoSpaceDE w:val="0"/>
              <w:autoSpaceDN w:val="0"/>
              <w:adjustRightInd w:val="0"/>
              <w:jc w:val="center"/>
              <w:rPr>
                <w:rFonts w:cs="Arial"/>
                <w:b/>
                <w:color w:val="000000"/>
                <w:sz w:val="24"/>
                <w:szCs w:val="24"/>
                <w:lang w:val="sr-Cyrl-RS"/>
              </w:rPr>
            </w:pPr>
            <w:r w:rsidRPr="007D160A">
              <w:rPr>
                <w:rFonts w:cs="Arial"/>
                <w:b/>
                <w:color w:val="000000"/>
                <w:sz w:val="24"/>
                <w:szCs w:val="24"/>
                <w:lang w:val="sr-Cyrl-RS"/>
              </w:rPr>
              <w:t>Редни број</w:t>
            </w:r>
          </w:p>
        </w:tc>
        <w:tc>
          <w:tcPr>
            <w:tcW w:w="717" w:type="dxa"/>
            <w:shd w:val="clear" w:color="auto" w:fill="FFFFFF" w:themeFill="background1"/>
            <w:noWrap/>
            <w:hideMark/>
          </w:tcPr>
          <w:p w:rsidR="00610EEF" w:rsidRPr="00610EEF" w:rsidRDefault="00610EEF" w:rsidP="00610EEF">
            <w:pPr>
              <w:autoSpaceDE w:val="0"/>
              <w:autoSpaceDN w:val="0"/>
              <w:adjustRightInd w:val="0"/>
              <w:jc w:val="center"/>
              <w:rPr>
                <w:rFonts w:cs="Arial"/>
                <w:b/>
                <w:color w:val="000000"/>
                <w:sz w:val="24"/>
                <w:szCs w:val="24"/>
                <w:lang w:val="sr-Cyrl-RS"/>
              </w:rPr>
            </w:pPr>
            <w:r w:rsidRPr="00610EEF">
              <w:rPr>
                <w:rFonts w:cs="Arial"/>
                <w:b/>
                <w:color w:val="000000"/>
                <w:sz w:val="24"/>
                <w:szCs w:val="24"/>
                <w:lang w:val="sr-Cyrl-RS"/>
              </w:rPr>
              <w:t>ТЦ НИ</w:t>
            </w:r>
          </w:p>
        </w:tc>
        <w:tc>
          <w:tcPr>
            <w:tcW w:w="2160"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Регистарски број возила</w:t>
            </w:r>
          </w:p>
        </w:tc>
        <w:tc>
          <w:tcPr>
            <w:tcW w:w="2340"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rPr>
              <w:t>Марка и тип возила</w:t>
            </w:r>
          </w:p>
        </w:tc>
        <w:tc>
          <w:tcPr>
            <w:tcW w:w="2700" w:type="dxa"/>
            <w:shd w:val="clear" w:color="auto" w:fill="FFFFFF" w:themeFill="background1"/>
            <w:hideMark/>
          </w:tcPr>
          <w:p w:rsidR="00610EEF" w:rsidRPr="00610EEF" w:rsidRDefault="00610EEF" w:rsidP="00610EEF">
            <w:pPr>
              <w:autoSpaceDE w:val="0"/>
              <w:autoSpaceDN w:val="0"/>
              <w:adjustRightInd w:val="0"/>
              <w:jc w:val="center"/>
              <w:rPr>
                <w:rFonts w:cs="Arial"/>
                <w:b/>
                <w:bCs/>
                <w:color w:val="000000"/>
                <w:sz w:val="24"/>
                <w:szCs w:val="24"/>
              </w:rPr>
            </w:pPr>
            <w:r w:rsidRPr="00610EEF">
              <w:rPr>
                <w:rFonts w:cs="Arial"/>
                <w:b/>
                <w:bCs/>
                <w:color w:val="000000"/>
                <w:sz w:val="24"/>
                <w:szCs w:val="24"/>
                <w:lang w:val="sr-Cyrl-RS"/>
              </w:rPr>
              <w:t>Врста</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ЛЕ</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BG-1444-RU</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DAILU 35 S12D</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2</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ЛЕ</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BG-1177-LB</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TRAKER AD190T31W</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3</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НИ</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BG-1454-PT</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 35S12D</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4</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НИ</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BG-1491-ZB</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CARGO</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5</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ПК</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BG-1177-NX</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TRAKER AD190T31W</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6</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ВР</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BG-1454-LO</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7</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ВР</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BG-1491-NO</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CARGO</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lastRenderedPageBreak/>
              <w:t>8</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ЗА</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BG-1178-ZD</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IVEKO DAILY 35S12D</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9</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ЗА</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BG-1438-SM</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IVEKO DAILY 35S12D</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10</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ЗА</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BG-1491-NL</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CARGO</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r w:rsidR="00610EEF" w:rsidRPr="00610EEF" w:rsidTr="00610EEF">
        <w:trPr>
          <w:trHeight w:val="315"/>
        </w:trPr>
        <w:tc>
          <w:tcPr>
            <w:tcW w:w="988"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rPr>
              <w:t>11</w:t>
            </w:r>
            <w:r>
              <w:rPr>
                <w:rFonts w:cs="Arial"/>
                <w:color w:val="000000"/>
                <w:sz w:val="24"/>
                <w:szCs w:val="24"/>
                <w:lang w:val="sr-Cyrl-RS"/>
              </w:rPr>
              <w:t>.</w:t>
            </w:r>
          </w:p>
        </w:tc>
        <w:tc>
          <w:tcPr>
            <w:tcW w:w="717" w:type="dxa"/>
            <w:noWrap/>
            <w:hideMark/>
          </w:tcPr>
          <w:p w:rsidR="00610EEF" w:rsidRPr="00610EEF" w:rsidRDefault="00610EEF" w:rsidP="00610EEF">
            <w:pPr>
              <w:autoSpaceDE w:val="0"/>
              <w:autoSpaceDN w:val="0"/>
              <w:adjustRightInd w:val="0"/>
              <w:jc w:val="center"/>
              <w:rPr>
                <w:rFonts w:cs="Arial"/>
                <w:color w:val="000000"/>
                <w:sz w:val="24"/>
                <w:szCs w:val="24"/>
                <w:lang w:val="sr-Cyrl-RS"/>
              </w:rPr>
            </w:pPr>
            <w:r w:rsidRPr="00610EEF">
              <w:rPr>
                <w:rFonts w:cs="Arial"/>
                <w:color w:val="000000"/>
                <w:sz w:val="24"/>
                <w:szCs w:val="24"/>
                <w:lang w:val="sr-Cyrl-RS"/>
              </w:rPr>
              <w:t>ПК</w:t>
            </w:r>
          </w:p>
        </w:tc>
        <w:tc>
          <w:tcPr>
            <w:tcW w:w="216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BG-1454-PU</w:t>
            </w:r>
          </w:p>
        </w:tc>
        <w:tc>
          <w:tcPr>
            <w:tcW w:w="234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rPr>
              <w:t>Iveco DAILY 35S12D</w:t>
            </w:r>
          </w:p>
        </w:tc>
        <w:tc>
          <w:tcPr>
            <w:tcW w:w="2700" w:type="dxa"/>
            <w:noWrap/>
            <w:hideMark/>
          </w:tcPr>
          <w:p w:rsidR="00610EEF" w:rsidRPr="00610EEF" w:rsidRDefault="00610EEF" w:rsidP="00610EEF">
            <w:pPr>
              <w:autoSpaceDE w:val="0"/>
              <w:autoSpaceDN w:val="0"/>
              <w:adjustRightInd w:val="0"/>
              <w:jc w:val="center"/>
              <w:rPr>
                <w:rFonts w:cs="Arial"/>
                <w:color w:val="000000"/>
                <w:sz w:val="24"/>
                <w:szCs w:val="24"/>
              </w:rPr>
            </w:pPr>
            <w:r w:rsidRPr="00610EEF">
              <w:rPr>
                <w:rFonts w:cs="Arial"/>
                <w:color w:val="000000"/>
                <w:sz w:val="24"/>
                <w:szCs w:val="24"/>
                <w:lang w:val="sr-Cyrl-RS"/>
              </w:rPr>
              <w:t>Теретно</w:t>
            </w:r>
          </w:p>
        </w:tc>
      </w:tr>
    </w:tbl>
    <w:p w:rsidR="00610EEF" w:rsidRPr="00610EEF" w:rsidRDefault="00610EEF" w:rsidP="00610EEF">
      <w:pPr>
        <w:autoSpaceDE w:val="0"/>
        <w:autoSpaceDN w:val="0"/>
        <w:adjustRightInd w:val="0"/>
        <w:rPr>
          <w:rFonts w:cs="Arial"/>
          <w:color w:val="000000"/>
          <w:sz w:val="24"/>
          <w:szCs w:val="24"/>
        </w:rPr>
      </w:pPr>
    </w:p>
    <w:p w:rsidR="00610EEF" w:rsidRPr="00610EEF" w:rsidRDefault="00610EEF" w:rsidP="00610EEF">
      <w:pPr>
        <w:autoSpaceDE w:val="0"/>
        <w:autoSpaceDN w:val="0"/>
        <w:adjustRightInd w:val="0"/>
        <w:rPr>
          <w:rFonts w:cs="Arial"/>
          <w:color w:val="000000"/>
          <w:sz w:val="24"/>
          <w:szCs w:val="24"/>
          <w:lang w:val="sr-Cyrl-RS"/>
        </w:rPr>
      </w:pPr>
      <w:r w:rsidRPr="00610EEF">
        <w:rPr>
          <w:rFonts w:cs="Arial"/>
          <w:color w:val="000000"/>
          <w:sz w:val="24"/>
          <w:szCs w:val="24"/>
        </w:rPr>
        <w:t>Преглед возила за превоз опасних, запаљивих и експлозивних материја ради издавања сертификата АДР врши</w:t>
      </w:r>
      <w:r>
        <w:rPr>
          <w:rFonts w:cs="Arial"/>
          <w:color w:val="000000"/>
          <w:sz w:val="24"/>
          <w:szCs w:val="24"/>
        </w:rPr>
        <w:t>ће се у седишту Наручиоца</w:t>
      </w:r>
      <w:r w:rsidRPr="00610EEF">
        <w:rPr>
          <w:rFonts w:cs="Arial"/>
          <w:color w:val="000000"/>
          <w:sz w:val="24"/>
          <w:szCs w:val="24"/>
          <w:lang w:val="sr-Cyrl-RS"/>
        </w:rPr>
        <w:t>,</w:t>
      </w:r>
      <w:r w:rsidRPr="00610EEF">
        <w:rPr>
          <w:rFonts w:cs="Arial"/>
          <w:color w:val="000000"/>
          <w:sz w:val="24"/>
          <w:szCs w:val="24"/>
        </w:rPr>
        <w:t xml:space="preserve"> а по пот</w:t>
      </w:r>
      <w:r>
        <w:rPr>
          <w:rFonts w:cs="Arial"/>
          <w:color w:val="000000"/>
          <w:sz w:val="24"/>
          <w:szCs w:val="24"/>
        </w:rPr>
        <w:t>реби и у седишту Понуђача</w:t>
      </w:r>
      <w:r w:rsidRPr="00610EEF">
        <w:rPr>
          <w:rFonts w:cs="Arial"/>
          <w:color w:val="000000"/>
          <w:sz w:val="24"/>
          <w:szCs w:val="24"/>
        </w:rPr>
        <w:t xml:space="preserve"> ако је природа испитивања таква да захтева специјализоване алате и поступке како би се квалитетно извршила услуга, уз сагласност </w:t>
      </w:r>
      <w:r>
        <w:rPr>
          <w:rFonts w:cs="Arial"/>
          <w:color w:val="000000"/>
          <w:sz w:val="24"/>
          <w:szCs w:val="24"/>
        </w:rPr>
        <w:t>овлашћених лица Наручиоца и Понуђача</w:t>
      </w:r>
      <w:r w:rsidRPr="00610EEF">
        <w:rPr>
          <w:rFonts w:cs="Arial"/>
          <w:color w:val="000000"/>
          <w:sz w:val="24"/>
          <w:szCs w:val="24"/>
          <w:lang w:val="sr-Cyrl-RS"/>
        </w:rPr>
        <w:t>.</w:t>
      </w:r>
    </w:p>
    <w:p w:rsidR="00610EEF" w:rsidRPr="00610EEF" w:rsidRDefault="00610EEF" w:rsidP="00610EEF">
      <w:pPr>
        <w:autoSpaceDE w:val="0"/>
        <w:autoSpaceDN w:val="0"/>
        <w:adjustRightInd w:val="0"/>
        <w:spacing w:before="0"/>
        <w:rPr>
          <w:rFonts w:cs="Arial"/>
          <w:color w:val="000000"/>
          <w:sz w:val="24"/>
          <w:szCs w:val="24"/>
          <w:lang w:val="sr-Cyrl-RS"/>
        </w:rPr>
      </w:pPr>
    </w:p>
    <w:p w:rsidR="00610EEF" w:rsidRPr="00610EEF" w:rsidRDefault="00610EEF" w:rsidP="00610EEF">
      <w:pPr>
        <w:autoSpaceDE w:val="0"/>
        <w:autoSpaceDN w:val="0"/>
        <w:adjustRightInd w:val="0"/>
        <w:rPr>
          <w:rFonts w:cs="Arial"/>
          <w:b/>
          <w:color w:val="000000"/>
          <w:sz w:val="24"/>
          <w:szCs w:val="24"/>
          <w:lang w:val="sr-Cyrl-RS"/>
        </w:rPr>
      </w:pPr>
      <w:r w:rsidRPr="00610EEF">
        <w:rPr>
          <w:rFonts w:cs="Arial"/>
          <w:b/>
          <w:color w:val="000000"/>
          <w:sz w:val="24"/>
          <w:szCs w:val="24"/>
          <w:lang w:val="sr-Cyrl-RS"/>
        </w:rPr>
        <w:t>У националним прописима Републике Србије транспорт опасних роба је регулисан кроз:</w:t>
      </w:r>
    </w:p>
    <w:p w:rsidR="00610EEF" w:rsidRPr="00610EEF" w:rsidRDefault="00610EEF" w:rsidP="00E90F63">
      <w:pPr>
        <w:numPr>
          <w:ilvl w:val="0"/>
          <w:numId w:val="30"/>
        </w:numPr>
        <w:autoSpaceDE w:val="0"/>
        <w:autoSpaceDN w:val="0"/>
        <w:adjustRightInd w:val="0"/>
        <w:spacing w:after="200" w:line="276" w:lineRule="auto"/>
        <w:contextualSpacing/>
        <w:rPr>
          <w:rFonts w:eastAsia="Calibri" w:cs="Arial"/>
          <w:color w:val="000000"/>
          <w:sz w:val="24"/>
          <w:szCs w:val="24"/>
          <w:lang w:val="sr-Cyrl-RS"/>
        </w:rPr>
      </w:pPr>
      <w:r w:rsidRPr="00610EEF">
        <w:rPr>
          <w:rFonts w:eastAsia="Calibri" w:cs="Arial"/>
          <w:color w:val="000000"/>
          <w:sz w:val="24"/>
          <w:szCs w:val="24"/>
          <w:lang w:val="sr-Cyrl-RS"/>
        </w:rPr>
        <w:t>Закон о транспорту опасне робе („Сл. гласник РС“, бр. 104/2016, 83/2018, 95/2018 – др. закон и 10/2019 – др. закон)</w:t>
      </w:r>
    </w:p>
    <w:p w:rsidR="00610EEF" w:rsidRPr="00610EEF" w:rsidRDefault="00610EEF" w:rsidP="00E90F63">
      <w:pPr>
        <w:numPr>
          <w:ilvl w:val="0"/>
          <w:numId w:val="31"/>
        </w:numPr>
        <w:autoSpaceDE w:val="0"/>
        <w:autoSpaceDN w:val="0"/>
        <w:adjustRightInd w:val="0"/>
        <w:spacing w:after="200" w:line="276" w:lineRule="auto"/>
        <w:contextualSpacing/>
        <w:rPr>
          <w:rFonts w:eastAsia="Calibri" w:cs="Arial"/>
          <w:color w:val="000000"/>
          <w:sz w:val="24"/>
          <w:szCs w:val="24"/>
          <w:lang w:val="sr-Cyrl-RS"/>
        </w:rPr>
      </w:pPr>
      <w:r w:rsidRPr="00610EEF">
        <w:rPr>
          <w:rFonts w:eastAsia="Calibri" w:cs="Arial"/>
          <w:color w:val="000000"/>
          <w:sz w:val="24"/>
          <w:szCs w:val="24"/>
          <w:lang w:val="sr-Cyrl-RS"/>
        </w:rPr>
        <w:t>Транспорт опасне робе на територији Републике Србије обавља се у складу са одредбама следећих потврђених међународних уговора:</w:t>
      </w:r>
    </w:p>
    <w:p w:rsidR="00610EEF" w:rsidRPr="00610EEF" w:rsidRDefault="00610EEF" w:rsidP="00E90F63">
      <w:pPr>
        <w:numPr>
          <w:ilvl w:val="0"/>
          <w:numId w:val="32"/>
        </w:numPr>
        <w:autoSpaceDE w:val="0"/>
        <w:autoSpaceDN w:val="0"/>
        <w:adjustRightInd w:val="0"/>
        <w:spacing w:after="200" w:line="276" w:lineRule="auto"/>
        <w:contextualSpacing/>
        <w:rPr>
          <w:rFonts w:eastAsia="Calibri" w:cs="Arial"/>
          <w:color w:val="000000"/>
          <w:sz w:val="24"/>
          <w:szCs w:val="24"/>
          <w:lang w:val="sr-Cyrl-RS"/>
        </w:rPr>
      </w:pPr>
      <w:r w:rsidRPr="00610EEF">
        <w:rPr>
          <w:rFonts w:eastAsia="Calibri" w:cs="Arial"/>
          <w:color w:val="000000"/>
          <w:sz w:val="24"/>
          <w:szCs w:val="24"/>
          <w:lang w:val="sr-Cyrl-RS"/>
        </w:rPr>
        <w:t>Европски споразум о међународном друмском превозу опасне робе (АДР) од 30. септембра 1957. године ("Службени лист СФРЈ - Међународни уговори", бр. 59/72 и 8/77, "Службени гласник РС - Међународни уговори", бр. 2/10 и 14/13), са накнадним изменама и допунама;</w:t>
      </w:r>
    </w:p>
    <w:p w:rsidR="00610EEF" w:rsidRPr="00610EEF" w:rsidRDefault="00610EEF" w:rsidP="00E90F63">
      <w:pPr>
        <w:numPr>
          <w:ilvl w:val="0"/>
          <w:numId w:val="32"/>
        </w:numPr>
        <w:autoSpaceDE w:val="0"/>
        <w:autoSpaceDN w:val="0"/>
        <w:adjustRightInd w:val="0"/>
        <w:spacing w:after="200" w:line="276" w:lineRule="auto"/>
        <w:contextualSpacing/>
        <w:rPr>
          <w:rFonts w:eastAsia="Calibri" w:cs="Arial"/>
          <w:color w:val="000000"/>
          <w:sz w:val="24"/>
          <w:szCs w:val="24"/>
          <w:lang w:val="sr-Cyrl-RS"/>
        </w:rPr>
      </w:pPr>
      <w:r w:rsidRPr="00610EEF">
        <w:rPr>
          <w:rFonts w:eastAsia="Calibri" w:cs="Arial"/>
          <w:color w:val="000000"/>
          <w:sz w:val="24"/>
          <w:szCs w:val="24"/>
          <w:lang w:val="sr-Cyrl-RS"/>
        </w:rPr>
        <w:t>Конвенција о међународним превозима железницама (ЦОТИФ) од 9. маја 1980. године, Додатак Ц - Правилник о међународном железничком превозу опасне робе (РИД) ("Службени лист СФРЈ - Међународни уговори", број 8/84, "Службени лист СРЈ - Међународни уговори", број 3/93, "Службени гласник РС", број 102/07 и "Службени гласник РС - Међународни уговори", бр. 1/10, 2/13 и 17/15), са накнадним изменама и допунама;</w:t>
      </w:r>
    </w:p>
    <w:p w:rsidR="00610EEF" w:rsidRPr="00610EEF" w:rsidRDefault="00610EEF" w:rsidP="00E90F63">
      <w:pPr>
        <w:numPr>
          <w:ilvl w:val="0"/>
          <w:numId w:val="32"/>
        </w:numPr>
        <w:autoSpaceDE w:val="0"/>
        <w:autoSpaceDN w:val="0"/>
        <w:adjustRightInd w:val="0"/>
        <w:spacing w:after="200" w:line="276" w:lineRule="auto"/>
        <w:contextualSpacing/>
        <w:rPr>
          <w:rFonts w:eastAsia="Calibri" w:cs="Arial"/>
          <w:color w:val="000000"/>
          <w:sz w:val="24"/>
          <w:szCs w:val="24"/>
          <w:lang w:val="sr-Cyrl-RS"/>
        </w:rPr>
      </w:pPr>
      <w:r w:rsidRPr="00610EEF">
        <w:rPr>
          <w:rFonts w:eastAsia="Calibri" w:cs="Arial"/>
          <w:color w:val="000000"/>
          <w:sz w:val="24"/>
          <w:szCs w:val="24"/>
          <w:lang w:val="sr-Cyrl-RS"/>
        </w:rPr>
        <w:t>Европски споразум о међународном транспорту опасног терета на унутрашњим пловним путевима (АДН) од 26. маја 2000. године ("Службени гласник РС - Међународни уговори", бр. 3/10, 1/14 и 7/15), са накнадним изменама и допунама.</w:t>
      </w:r>
    </w:p>
    <w:p w:rsidR="00610EEF" w:rsidRPr="00610EEF" w:rsidRDefault="00610EEF" w:rsidP="00E90F63">
      <w:pPr>
        <w:numPr>
          <w:ilvl w:val="0"/>
          <w:numId w:val="29"/>
        </w:numPr>
        <w:autoSpaceDE w:val="0"/>
        <w:autoSpaceDN w:val="0"/>
        <w:adjustRightInd w:val="0"/>
        <w:spacing w:after="200" w:line="276" w:lineRule="auto"/>
        <w:contextualSpacing/>
        <w:rPr>
          <w:rFonts w:eastAsia="Calibri" w:cs="Arial"/>
          <w:color w:val="000000"/>
          <w:sz w:val="24"/>
          <w:szCs w:val="24"/>
          <w:lang w:val="sr-Cyrl-RS"/>
        </w:rPr>
      </w:pPr>
      <w:r w:rsidRPr="00610EEF">
        <w:rPr>
          <w:rFonts w:eastAsia="Calibri" w:cs="Arial"/>
          <w:color w:val="000000"/>
          <w:sz w:val="24"/>
          <w:szCs w:val="24"/>
          <w:lang w:val="sr-Cyrl-RS"/>
        </w:rPr>
        <w:t>Закон о хемикалијама</w:t>
      </w:r>
      <w:r w:rsidRPr="00610EEF">
        <w:rPr>
          <w:rFonts w:eastAsia="Calibri" w:cs="Arial"/>
          <w:color w:val="000000"/>
          <w:sz w:val="24"/>
          <w:szCs w:val="24"/>
          <w:lang w:val="sr-Latn-RS"/>
        </w:rPr>
        <w:t xml:space="preserve"> </w:t>
      </w:r>
      <w:r w:rsidRPr="00610EEF">
        <w:rPr>
          <w:rFonts w:eastAsia="Calibri" w:cs="Arial"/>
          <w:color w:val="000000"/>
          <w:sz w:val="24"/>
          <w:szCs w:val="24"/>
          <w:lang w:val="sr-Cyrl-RS"/>
        </w:rPr>
        <w:t>("Сл. гласник РС", бр. 36/2009, 88/2010, 92/2011, 93/2012 и 25/2015)</w:t>
      </w:r>
    </w:p>
    <w:p w:rsidR="00610EEF" w:rsidRPr="00610EEF" w:rsidRDefault="00610EEF" w:rsidP="00E90F63">
      <w:pPr>
        <w:numPr>
          <w:ilvl w:val="0"/>
          <w:numId w:val="29"/>
        </w:numPr>
        <w:autoSpaceDE w:val="0"/>
        <w:autoSpaceDN w:val="0"/>
        <w:adjustRightInd w:val="0"/>
        <w:spacing w:after="200" w:line="276" w:lineRule="auto"/>
        <w:contextualSpacing/>
        <w:rPr>
          <w:rFonts w:eastAsia="Calibri" w:cs="Arial"/>
          <w:color w:val="000000"/>
          <w:sz w:val="24"/>
          <w:szCs w:val="24"/>
          <w:lang w:val="sr-Cyrl-RS"/>
        </w:rPr>
      </w:pPr>
      <w:r w:rsidRPr="00610EEF">
        <w:rPr>
          <w:rFonts w:eastAsia="Calibri" w:cs="Arial"/>
          <w:color w:val="000000"/>
          <w:sz w:val="24"/>
          <w:szCs w:val="24"/>
          <w:lang w:val="sr-Cyrl-RS"/>
        </w:rPr>
        <w:t>Закон о техничким захтевима за производе и оцењивању усаглашености ("Сл. гласник РС", бр. 36/2009)</w:t>
      </w:r>
    </w:p>
    <w:p w:rsidR="00610EEF" w:rsidRDefault="00610EEF" w:rsidP="00610EEF">
      <w:pPr>
        <w:widowControl w:val="0"/>
        <w:suppressAutoHyphens/>
        <w:spacing w:before="0"/>
        <w:rPr>
          <w:rFonts w:cs="Arial"/>
          <w:color w:val="000000"/>
          <w:sz w:val="24"/>
          <w:szCs w:val="24"/>
        </w:rPr>
      </w:pPr>
    </w:p>
    <w:p w:rsidR="00610EEF" w:rsidRDefault="00610EEF" w:rsidP="00610EEF">
      <w:pPr>
        <w:widowControl w:val="0"/>
        <w:suppressAutoHyphens/>
        <w:spacing w:before="0"/>
        <w:rPr>
          <w:rFonts w:cs="Arial"/>
          <w:color w:val="000000"/>
          <w:sz w:val="24"/>
          <w:szCs w:val="24"/>
        </w:rPr>
      </w:pPr>
    </w:p>
    <w:p w:rsidR="00610EEF" w:rsidRPr="002D2DED" w:rsidRDefault="00610EEF" w:rsidP="00610EEF">
      <w:pPr>
        <w:widowControl w:val="0"/>
        <w:suppressAutoHyphens/>
        <w:spacing w:before="0"/>
        <w:rPr>
          <w:rFonts w:cs="Arial"/>
          <w:bCs/>
          <w:sz w:val="24"/>
          <w:szCs w:val="24"/>
        </w:rPr>
      </w:pPr>
    </w:p>
    <w:p w:rsidR="00CC1DE9" w:rsidRPr="00127013" w:rsidRDefault="00CC1DE9" w:rsidP="003B5E31">
      <w:pPr>
        <w:spacing w:before="0"/>
        <w:rPr>
          <w:rFonts w:cs="Arial"/>
          <w:sz w:val="24"/>
          <w:szCs w:val="24"/>
        </w:rPr>
      </w:pPr>
    </w:p>
    <w:p w:rsidR="007D160A" w:rsidRPr="007D160A" w:rsidRDefault="007D160A" w:rsidP="007D160A">
      <w:pPr>
        <w:autoSpaceDE w:val="0"/>
        <w:autoSpaceDN w:val="0"/>
        <w:adjustRightInd w:val="0"/>
        <w:spacing w:before="0"/>
        <w:rPr>
          <w:rFonts w:cs="Arial"/>
          <w:b/>
          <w:sz w:val="24"/>
          <w:szCs w:val="24"/>
        </w:rPr>
      </w:pPr>
      <w:r w:rsidRPr="007D160A">
        <w:rPr>
          <w:rFonts w:cs="Arial"/>
          <w:b/>
          <w:sz w:val="24"/>
          <w:szCs w:val="24"/>
        </w:rPr>
        <w:lastRenderedPageBreak/>
        <w:t>Транспортна документација</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Приликом транспорта опасне робе у возилу се морају налазити следећи документи:</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1. Сертификат за возача</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2. Сертификат за возило</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3. Исправа о превозу</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4. Упутство о посебним мерама безбедности</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5. Одобрење за превоз</w:t>
      </w:r>
    </w:p>
    <w:p w:rsidR="007D160A"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6. Потврда о осигурању робе</w:t>
      </w:r>
    </w:p>
    <w:p w:rsidR="007D160A" w:rsidRPr="00F96CEB" w:rsidRDefault="007D160A" w:rsidP="007D160A">
      <w:pPr>
        <w:autoSpaceDE w:val="0"/>
        <w:autoSpaceDN w:val="0"/>
        <w:adjustRightInd w:val="0"/>
        <w:spacing w:before="0"/>
        <w:rPr>
          <w:rFonts w:cs="Arial"/>
          <w:color w:val="000000"/>
          <w:sz w:val="24"/>
          <w:szCs w:val="24"/>
        </w:rPr>
      </w:pPr>
    </w:p>
    <w:p w:rsidR="007D160A" w:rsidRPr="00F96CEB" w:rsidRDefault="007D160A" w:rsidP="007D160A">
      <w:pPr>
        <w:autoSpaceDE w:val="0"/>
        <w:autoSpaceDN w:val="0"/>
        <w:adjustRightInd w:val="0"/>
        <w:rPr>
          <w:rFonts w:cs="Arial"/>
          <w:b/>
          <w:color w:val="000000"/>
          <w:sz w:val="24"/>
          <w:szCs w:val="24"/>
        </w:rPr>
      </w:pPr>
      <w:r w:rsidRPr="00F96CEB">
        <w:rPr>
          <w:rFonts w:cs="Arial"/>
          <w:b/>
          <w:color w:val="000000"/>
          <w:sz w:val="24"/>
          <w:szCs w:val="24"/>
        </w:rPr>
        <w:t>Сертификат за возило - Обавеза предвиђена:</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 АДР-ом</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 Законом о превозу опасних материја</w:t>
      </w:r>
    </w:p>
    <w:p w:rsidR="007D160A" w:rsidRPr="00F96CEB" w:rsidRDefault="007D160A" w:rsidP="007D160A">
      <w:pPr>
        <w:autoSpaceDE w:val="0"/>
        <w:autoSpaceDN w:val="0"/>
        <w:adjustRightInd w:val="0"/>
        <w:spacing w:before="0"/>
        <w:rPr>
          <w:rFonts w:cs="Arial"/>
          <w:color w:val="000000"/>
          <w:sz w:val="24"/>
          <w:szCs w:val="24"/>
          <w:lang w:val="sr-Cyrl-RS"/>
        </w:rPr>
      </w:pPr>
      <w:r w:rsidRPr="00F96CEB">
        <w:rPr>
          <w:rFonts w:cs="Arial"/>
          <w:color w:val="000000"/>
          <w:sz w:val="24"/>
          <w:szCs w:val="24"/>
        </w:rPr>
        <w:t>− Правилником о начину превоза опасних материја у друмском саобраћају</w:t>
      </w:r>
    </w:p>
    <w:p w:rsidR="007D160A" w:rsidRPr="00F96CEB" w:rsidRDefault="007D160A" w:rsidP="007D160A">
      <w:pPr>
        <w:autoSpaceDE w:val="0"/>
        <w:autoSpaceDN w:val="0"/>
        <w:adjustRightInd w:val="0"/>
        <w:spacing w:before="0"/>
        <w:rPr>
          <w:rFonts w:cs="Arial"/>
          <w:color w:val="000000"/>
          <w:sz w:val="24"/>
          <w:szCs w:val="24"/>
          <w:lang w:val="sr-Cyrl-RS"/>
        </w:rPr>
      </w:pPr>
      <w:r w:rsidRPr="00F96CEB">
        <w:rPr>
          <w:rFonts w:cs="Arial"/>
          <w:color w:val="000000"/>
          <w:sz w:val="24"/>
          <w:szCs w:val="24"/>
          <w:lang w:val="sr-Cyrl-RS"/>
        </w:rPr>
        <w:t>-</w:t>
      </w:r>
      <w:r>
        <w:rPr>
          <w:rFonts w:cs="Arial"/>
          <w:color w:val="000000"/>
          <w:sz w:val="24"/>
          <w:szCs w:val="24"/>
          <w:lang w:val="sr-Cyrl-RS"/>
        </w:rPr>
        <w:t xml:space="preserve"> </w:t>
      </w:r>
      <w:r w:rsidRPr="00F96CEB">
        <w:rPr>
          <w:rFonts w:cs="Arial"/>
          <w:color w:val="000000"/>
          <w:sz w:val="24"/>
          <w:szCs w:val="24"/>
          <w:lang w:val="sr-Cyrl-RS"/>
        </w:rPr>
        <w:t>Правилник о начину и поступку издавања АДР сертификата о одобрењу за возило  ("Сл. гласник РС", бр. 23/2018)</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Преглед возила и издавање одговарајућег сертификата врше овлашћене установе према захтевима и критеријумима који су дати у АДР-у. Исписује се на енглеском или француском или немачком и језику земље која га је издала. Прихвата се без превођења у свим државама потписницама овог споразума до истека његове важности (једна година).</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Неопходно је знати да за одређене опасне материје конструкционо извођење возила мора бити усклађено са захтевима Додатка Б.2, АДР-а. Посебно се истиче контрола захтева који се односе на:</w:t>
      </w:r>
    </w:p>
    <w:p w:rsidR="007D160A" w:rsidRPr="00F96CEB" w:rsidRDefault="007D160A" w:rsidP="007D160A">
      <w:pPr>
        <w:autoSpaceDE w:val="0"/>
        <w:autoSpaceDN w:val="0"/>
        <w:adjustRightInd w:val="0"/>
        <w:spacing w:before="0"/>
        <w:rPr>
          <w:rFonts w:cs="Arial"/>
          <w:color w:val="000000"/>
          <w:sz w:val="24"/>
          <w:szCs w:val="24"/>
        </w:rPr>
      </w:pP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 xml:space="preserve">− </w:t>
      </w:r>
      <w:proofErr w:type="gramStart"/>
      <w:r w:rsidRPr="00F96CEB">
        <w:rPr>
          <w:rFonts w:cs="Arial"/>
          <w:color w:val="000000"/>
          <w:sz w:val="24"/>
          <w:szCs w:val="24"/>
        </w:rPr>
        <w:t>електричне</w:t>
      </w:r>
      <w:proofErr w:type="gramEnd"/>
      <w:r w:rsidRPr="00F96CEB">
        <w:rPr>
          <w:rFonts w:cs="Arial"/>
          <w:color w:val="000000"/>
          <w:sz w:val="24"/>
          <w:szCs w:val="24"/>
        </w:rPr>
        <w:t xml:space="preserve"> инсталације (каблови и разводне кутије у “С” извођењу)</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 xml:space="preserve">− </w:t>
      </w:r>
      <w:proofErr w:type="gramStart"/>
      <w:r w:rsidRPr="00F96CEB">
        <w:rPr>
          <w:rFonts w:cs="Arial"/>
          <w:color w:val="000000"/>
          <w:sz w:val="24"/>
          <w:szCs w:val="24"/>
        </w:rPr>
        <w:t>одговарајући</w:t>
      </w:r>
      <w:proofErr w:type="gramEnd"/>
      <w:r w:rsidRPr="00F96CEB">
        <w:rPr>
          <w:rFonts w:cs="Arial"/>
          <w:color w:val="000000"/>
          <w:sz w:val="24"/>
          <w:szCs w:val="24"/>
        </w:rPr>
        <w:t xml:space="preserve"> батеријски прекидач струјних кругова (нпр. “Шлемер”)</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 xml:space="preserve">− </w:t>
      </w:r>
      <w:proofErr w:type="gramStart"/>
      <w:r w:rsidRPr="00F96CEB">
        <w:rPr>
          <w:rFonts w:cs="Arial"/>
          <w:color w:val="000000"/>
          <w:sz w:val="24"/>
          <w:szCs w:val="24"/>
        </w:rPr>
        <w:t>тахограф</w:t>
      </w:r>
      <w:proofErr w:type="gramEnd"/>
      <w:r w:rsidRPr="00F96CEB">
        <w:rPr>
          <w:rFonts w:cs="Arial"/>
          <w:color w:val="000000"/>
          <w:sz w:val="24"/>
          <w:szCs w:val="24"/>
        </w:rPr>
        <w:t xml:space="preserve"> (ВДО у “С” извођењу и Stoneridge SE5000)</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 xml:space="preserve">− </w:t>
      </w:r>
      <w:proofErr w:type="gramStart"/>
      <w:r w:rsidRPr="00F96CEB">
        <w:rPr>
          <w:rFonts w:cs="Arial"/>
          <w:color w:val="000000"/>
          <w:sz w:val="24"/>
          <w:szCs w:val="24"/>
        </w:rPr>
        <w:t>лимитатор</w:t>
      </w:r>
      <w:proofErr w:type="gramEnd"/>
      <w:r w:rsidRPr="00F96CEB">
        <w:rPr>
          <w:rFonts w:cs="Arial"/>
          <w:color w:val="000000"/>
          <w:sz w:val="24"/>
          <w:szCs w:val="24"/>
        </w:rPr>
        <w:t xml:space="preserve"> брзине </w:t>
      </w:r>
    </w:p>
    <w:p w:rsidR="007D160A" w:rsidRPr="00F96CEB" w:rsidRDefault="007D160A" w:rsidP="007D160A">
      <w:pPr>
        <w:autoSpaceDE w:val="0"/>
        <w:autoSpaceDN w:val="0"/>
        <w:adjustRightInd w:val="0"/>
        <w:spacing w:before="0"/>
        <w:rPr>
          <w:rFonts w:cs="Arial"/>
          <w:color w:val="000000"/>
          <w:sz w:val="24"/>
          <w:szCs w:val="24"/>
        </w:rPr>
      </w:pPr>
      <w:r w:rsidRPr="00F96CEB">
        <w:rPr>
          <w:rFonts w:cs="Arial"/>
          <w:color w:val="000000"/>
          <w:sz w:val="24"/>
          <w:szCs w:val="24"/>
        </w:rPr>
        <w:t>− АБС кочиони систем и одговарајући систем за трајно кочење</w:t>
      </w:r>
    </w:p>
    <w:p w:rsidR="007D160A" w:rsidRPr="00A80256" w:rsidRDefault="007D160A" w:rsidP="007D160A">
      <w:pPr>
        <w:rPr>
          <w:rFonts w:cs="Arial"/>
          <w:sz w:val="24"/>
          <w:szCs w:val="24"/>
        </w:rPr>
      </w:pPr>
      <w:r w:rsidRPr="00F96CEB">
        <w:rPr>
          <w:rFonts w:cs="Arial"/>
          <w:color w:val="000000"/>
          <w:sz w:val="24"/>
          <w:szCs w:val="24"/>
        </w:rPr>
        <w:t xml:space="preserve">Понуђач је обавезан да посао обави стручно и квалитетно према правилима струке и важећим прописима, нормативима </w:t>
      </w:r>
      <w:proofErr w:type="gramStart"/>
      <w:r w:rsidRPr="00F96CEB">
        <w:rPr>
          <w:rFonts w:cs="Arial"/>
          <w:color w:val="000000"/>
          <w:sz w:val="24"/>
          <w:szCs w:val="24"/>
        </w:rPr>
        <w:t>и  важећим</w:t>
      </w:r>
      <w:proofErr w:type="gramEnd"/>
      <w:r w:rsidRPr="00F96CEB">
        <w:rPr>
          <w:rFonts w:cs="Arial"/>
          <w:color w:val="000000"/>
          <w:sz w:val="24"/>
          <w:szCs w:val="24"/>
        </w:rPr>
        <w:t xml:space="preserve"> стандардима.</w:t>
      </w:r>
    </w:p>
    <w:p w:rsidR="003B5E31" w:rsidRDefault="003B5E31" w:rsidP="003B5E31">
      <w:pPr>
        <w:spacing w:before="0"/>
        <w:rPr>
          <w:rFonts w:cs="Arial"/>
          <w:sz w:val="24"/>
          <w:szCs w:val="24"/>
          <w:lang w:val="sr-Cyrl-RS"/>
        </w:rPr>
      </w:pPr>
    </w:p>
    <w:p w:rsidR="007D160A" w:rsidRDefault="007D160A" w:rsidP="007D160A">
      <w:pPr>
        <w:spacing w:before="0"/>
        <w:contextualSpacing/>
        <w:rPr>
          <w:rFonts w:cs="Arial"/>
          <w:b/>
          <w:sz w:val="24"/>
          <w:szCs w:val="24"/>
          <w:lang w:val="sr-Cyrl-RS"/>
        </w:rPr>
      </w:pPr>
    </w:p>
    <w:p w:rsidR="007D160A" w:rsidRDefault="007D160A" w:rsidP="007D160A">
      <w:pPr>
        <w:spacing w:before="0"/>
        <w:contextualSpacing/>
        <w:rPr>
          <w:rFonts w:cs="Arial"/>
          <w:b/>
          <w:sz w:val="24"/>
          <w:szCs w:val="24"/>
          <w:lang w:val="sr-Cyrl-RS"/>
        </w:rPr>
      </w:pPr>
      <w:r>
        <w:rPr>
          <w:rFonts w:cs="Arial"/>
          <w:b/>
          <w:sz w:val="24"/>
          <w:szCs w:val="24"/>
          <w:lang w:val="sr-Cyrl-RS"/>
        </w:rPr>
        <w:t>Партија 3-</w:t>
      </w:r>
      <w:r w:rsidRPr="00E215B6">
        <w:t xml:space="preserve"> </w:t>
      </w:r>
      <w:r>
        <w:rPr>
          <w:rFonts w:cs="Arial"/>
          <w:b/>
          <w:sz w:val="24"/>
          <w:szCs w:val="24"/>
          <w:lang w:val="sr-Cyrl-RS"/>
        </w:rPr>
        <w:t>Обука возача на АДР</w:t>
      </w:r>
    </w:p>
    <w:p w:rsidR="007D160A" w:rsidRDefault="007D160A" w:rsidP="007D160A">
      <w:pPr>
        <w:spacing w:before="0"/>
        <w:contextualSpacing/>
        <w:rPr>
          <w:rFonts w:cs="Arial"/>
          <w:b/>
          <w:sz w:val="24"/>
          <w:szCs w:val="24"/>
          <w:lang w:val="sr-Cyrl-RS"/>
        </w:rPr>
      </w:pPr>
    </w:p>
    <w:p w:rsidR="007D160A" w:rsidRPr="001D5284" w:rsidRDefault="007D160A" w:rsidP="007D160A">
      <w:pPr>
        <w:spacing w:before="0"/>
        <w:contextualSpacing/>
        <w:rPr>
          <w:rFonts w:cs="Arial"/>
          <w:b/>
          <w:sz w:val="24"/>
          <w:szCs w:val="24"/>
          <w:lang w:val="sr-Cyrl-RS"/>
        </w:rPr>
      </w:pPr>
      <w:r w:rsidRPr="001D5284">
        <w:rPr>
          <w:rFonts w:cs="Arial"/>
          <w:b/>
          <w:sz w:val="24"/>
          <w:szCs w:val="24"/>
          <w:lang w:val="sr-Cyrl-RS"/>
        </w:rPr>
        <w:t xml:space="preserve">Обука треба да обухвата: </w:t>
      </w:r>
    </w:p>
    <w:p w:rsidR="00756256" w:rsidRPr="00756256" w:rsidRDefault="00756256" w:rsidP="00756256">
      <w:pPr>
        <w:spacing w:before="0"/>
        <w:contextualSpacing/>
        <w:rPr>
          <w:rFonts w:cs="Arial"/>
          <w:sz w:val="24"/>
          <w:szCs w:val="24"/>
          <w:lang w:val="sr-Cyrl-RS"/>
        </w:rPr>
      </w:pPr>
      <w:r w:rsidRPr="00756256">
        <w:rPr>
          <w:rFonts w:cs="Arial"/>
          <w:sz w:val="24"/>
          <w:szCs w:val="24"/>
          <w:lang w:val="sr-Cyrl-RS"/>
        </w:rPr>
        <w:t xml:space="preserve">Обука треба да обухвата: </w:t>
      </w:r>
    </w:p>
    <w:p w:rsidR="00756256" w:rsidRPr="00756256" w:rsidRDefault="00756256" w:rsidP="00756256">
      <w:pPr>
        <w:spacing w:before="0"/>
        <w:contextualSpacing/>
        <w:rPr>
          <w:rFonts w:cs="Arial"/>
          <w:sz w:val="24"/>
          <w:szCs w:val="24"/>
          <w:lang w:val="sr-Cyrl-RS"/>
        </w:rPr>
      </w:pPr>
      <w:r w:rsidRPr="00756256">
        <w:rPr>
          <w:rFonts w:cs="Arial"/>
          <w:sz w:val="24"/>
          <w:szCs w:val="24"/>
          <w:lang w:val="sr-Cyrl-RS"/>
        </w:rPr>
        <w:t>1. Обука за возаче који врше превоз опасних роба</w:t>
      </w:r>
    </w:p>
    <w:p w:rsidR="00756256" w:rsidRPr="00756256" w:rsidRDefault="00756256" w:rsidP="00756256">
      <w:pPr>
        <w:spacing w:before="0"/>
        <w:contextualSpacing/>
        <w:rPr>
          <w:rFonts w:cs="Arial"/>
          <w:sz w:val="24"/>
          <w:szCs w:val="24"/>
          <w:lang w:val="sr-Cyrl-RS"/>
        </w:rPr>
      </w:pPr>
      <w:r w:rsidRPr="00756256">
        <w:rPr>
          <w:rFonts w:cs="Arial"/>
          <w:sz w:val="24"/>
          <w:szCs w:val="24"/>
          <w:lang w:val="sr-Cyrl-RS"/>
        </w:rPr>
        <w:t xml:space="preserve">    1.1.</w:t>
      </w:r>
      <w:r w:rsidRPr="00756256">
        <w:rPr>
          <w:rFonts w:cs="Arial"/>
          <w:sz w:val="24"/>
          <w:szCs w:val="24"/>
          <w:lang w:val="sr-Cyrl-RS"/>
        </w:rPr>
        <w:tab/>
        <w:t>Основни курс+специјалистички курс – I пут</w:t>
      </w:r>
    </w:p>
    <w:p w:rsidR="00756256" w:rsidRPr="00756256" w:rsidRDefault="00756256" w:rsidP="00756256">
      <w:pPr>
        <w:spacing w:before="0"/>
        <w:contextualSpacing/>
        <w:rPr>
          <w:rFonts w:cs="Arial"/>
          <w:sz w:val="24"/>
          <w:szCs w:val="24"/>
          <w:lang w:val="sr-Cyrl-RS"/>
        </w:rPr>
      </w:pPr>
      <w:r w:rsidRPr="00756256">
        <w:rPr>
          <w:rFonts w:cs="Arial"/>
          <w:sz w:val="24"/>
          <w:szCs w:val="24"/>
          <w:lang w:val="sr-Cyrl-RS"/>
        </w:rPr>
        <w:t xml:space="preserve">    1.2.</w:t>
      </w:r>
      <w:r w:rsidRPr="00756256">
        <w:rPr>
          <w:rFonts w:cs="Arial"/>
          <w:sz w:val="24"/>
          <w:szCs w:val="24"/>
          <w:lang w:val="sr-Cyrl-RS"/>
        </w:rPr>
        <w:tab/>
        <w:t>Основни курс+специјалистички курс – обнова знања</w:t>
      </w:r>
    </w:p>
    <w:p w:rsidR="007D160A" w:rsidRDefault="007D160A" w:rsidP="007D160A">
      <w:pPr>
        <w:spacing w:before="0"/>
        <w:contextualSpacing/>
        <w:rPr>
          <w:rFonts w:cs="Arial"/>
          <w:sz w:val="24"/>
          <w:szCs w:val="24"/>
          <w:lang w:val="sr-Cyrl-RS"/>
        </w:rPr>
      </w:pPr>
    </w:p>
    <w:p w:rsidR="007D160A" w:rsidRDefault="007D160A" w:rsidP="007D160A">
      <w:pPr>
        <w:spacing w:before="0"/>
        <w:contextualSpacing/>
        <w:rPr>
          <w:rFonts w:cs="Arial"/>
          <w:sz w:val="24"/>
          <w:szCs w:val="24"/>
          <w:lang w:val="sr-Cyrl-RS"/>
        </w:rPr>
      </w:pPr>
    </w:p>
    <w:p w:rsidR="007D160A" w:rsidRDefault="007D160A" w:rsidP="007D160A">
      <w:pPr>
        <w:spacing w:before="0"/>
        <w:contextualSpacing/>
        <w:rPr>
          <w:rFonts w:cs="Arial"/>
          <w:sz w:val="24"/>
          <w:szCs w:val="24"/>
          <w:lang w:val="sr-Cyrl-RS"/>
        </w:rPr>
      </w:pPr>
    </w:p>
    <w:p w:rsidR="007D160A" w:rsidRDefault="007D160A" w:rsidP="007D160A">
      <w:pPr>
        <w:spacing w:before="0"/>
        <w:contextualSpacing/>
        <w:rPr>
          <w:rFonts w:cs="Arial"/>
          <w:sz w:val="24"/>
          <w:szCs w:val="24"/>
          <w:lang w:val="sr-Cyrl-RS"/>
        </w:rPr>
      </w:pPr>
    </w:p>
    <w:p w:rsidR="007D160A" w:rsidRDefault="007D160A" w:rsidP="007D160A">
      <w:pPr>
        <w:spacing w:before="0"/>
        <w:contextualSpacing/>
        <w:rPr>
          <w:rFonts w:cs="Arial"/>
          <w:sz w:val="24"/>
          <w:szCs w:val="24"/>
          <w:lang w:val="sr-Cyrl-RS"/>
        </w:rPr>
      </w:pPr>
    </w:p>
    <w:p w:rsidR="007D160A" w:rsidRDefault="007D160A" w:rsidP="007D160A">
      <w:pPr>
        <w:spacing w:before="0"/>
        <w:contextualSpacing/>
        <w:rPr>
          <w:rFonts w:cs="Arial"/>
          <w:sz w:val="24"/>
          <w:szCs w:val="24"/>
          <w:lang w:val="sr-Cyrl-RS"/>
        </w:rPr>
      </w:pPr>
    </w:p>
    <w:p w:rsidR="007D160A" w:rsidRDefault="007D160A" w:rsidP="007D160A">
      <w:pPr>
        <w:spacing w:before="0"/>
        <w:contextualSpacing/>
        <w:rPr>
          <w:rFonts w:cs="Arial"/>
          <w:sz w:val="24"/>
          <w:szCs w:val="24"/>
          <w:lang w:val="sr-Cyrl-RS"/>
        </w:rPr>
      </w:pPr>
    </w:p>
    <w:p w:rsidR="007D160A" w:rsidRDefault="007D160A" w:rsidP="007D160A">
      <w:pPr>
        <w:spacing w:before="0"/>
        <w:contextualSpacing/>
        <w:rPr>
          <w:rFonts w:cs="Arial"/>
          <w:sz w:val="24"/>
          <w:szCs w:val="24"/>
        </w:rPr>
      </w:pPr>
    </w:p>
    <w:p w:rsidR="007D160A" w:rsidRDefault="007D160A" w:rsidP="007D160A">
      <w:pPr>
        <w:spacing w:before="0"/>
        <w:contextualSpacing/>
        <w:rPr>
          <w:rFonts w:cs="Arial"/>
          <w:sz w:val="24"/>
          <w:szCs w:val="24"/>
        </w:rPr>
      </w:pPr>
    </w:p>
    <w:tbl>
      <w:tblPr>
        <w:tblW w:w="5000" w:type="pct"/>
        <w:tblLook w:val="04A0" w:firstRow="1" w:lastRow="0" w:firstColumn="1" w:lastColumn="0" w:noHBand="0" w:noVBand="1"/>
      </w:tblPr>
      <w:tblGrid>
        <w:gridCol w:w="988"/>
        <w:gridCol w:w="2334"/>
        <w:gridCol w:w="1124"/>
        <w:gridCol w:w="940"/>
        <w:gridCol w:w="942"/>
        <w:gridCol w:w="815"/>
        <w:gridCol w:w="942"/>
        <w:gridCol w:w="934"/>
      </w:tblGrid>
      <w:tr w:rsidR="007D160A" w:rsidRPr="00F96CEB" w:rsidTr="007D160A">
        <w:trPr>
          <w:trHeight w:val="300"/>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Редни</w:t>
            </w:r>
          </w:p>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број</w:t>
            </w:r>
          </w:p>
        </w:tc>
        <w:tc>
          <w:tcPr>
            <w:tcW w:w="12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АДР</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Укупно ком</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БГ</w:t>
            </w:r>
          </w:p>
        </w:tc>
        <w:tc>
          <w:tcPr>
            <w:tcW w:w="522" w:type="pct"/>
            <w:tcBorders>
              <w:top w:val="single" w:sz="4" w:space="0" w:color="auto"/>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КВ</w:t>
            </w: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КГ</w:t>
            </w:r>
          </w:p>
        </w:tc>
        <w:tc>
          <w:tcPr>
            <w:tcW w:w="522" w:type="pct"/>
            <w:tcBorders>
              <w:top w:val="single" w:sz="4" w:space="0" w:color="auto"/>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НС</w:t>
            </w:r>
          </w:p>
        </w:tc>
        <w:tc>
          <w:tcPr>
            <w:tcW w:w="518" w:type="pct"/>
            <w:tcBorders>
              <w:top w:val="single" w:sz="4" w:space="0" w:color="auto"/>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НИ</w:t>
            </w:r>
          </w:p>
        </w:tc>
      </w:tr>
      <w:tr w:rsidR="007D160A" w:rsidRPr="00F96CEB" w:rsidTr="007D160A">
        <w:trPr>
          <w:trHeight w:val="675"/>
        </w:trPr>
        <w:tc>
          <w:tcPr>
            <w:tcW w:w="548" w:type="pct"/>
            <w:vMerge/>
            <w:tcBorders>
              <w:top w:val="single" w:sz="4" w:space="0" w:color="auto"/>
              <w:left w:val="single" w:sz="4" w:space="0" w:color="auto"/>
              <w:bottom w:val="single" w:sz="4" w:space="0" w:color="auto"/>
              <w:right w:val="single" w:sz="4" w:space="0" w:color="auto"/>
            </w:tcBorders>
            <w:vAlign w:val="center"/>
            <w:hideMark/>
          </w:tcPr>
          <w:p w:rsidR="007D160A" w:rsidRPr="007D160A" w:rsidRDefault="007D160A" w:rsidP="007D160A">
            <w:pPr>
              <w:spacing w:before="0"/>
              <w:jc w:val="left"/>
              <w:rPr>
                <w:rFonts w:cs="Arial"/>
                <w:b/>
                <w:color w:val="000000"/>
                <w:sz w:val="24"/>
                <w:szCs w:val="24"/>
              </w:rPr>
            </w:pPr>
          </w:p>
        </w:tc>
        <w:tc>
          <w:tcPr>
            <w:tcW w:w="129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left"/>
              <w:rPr>
                <w:rFonts w:cs="Arial"/>
                <w:b/>
                <w:color w:val="000000"/>
                <w:sz w:val="24"/>
                <w:szCs w:val="24"/>
              </w:rPr>
            </w:pPr>
          </w:p>
        </w:tc>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left"/>
              <w:rPr>
                <w:rFonts w:cs="Arial"/>
                <w:b/>
                <w:color w:val="000000"/>
                <w:sz w:val="24"/>
                <w:szCs w:val="24"/>
              </w:rPr>
            </w:pPr>
          </w:p>
        </w:tc>
        <w:tc>
          <w:tcPr>
            <w:tcW w:w="521" w:type="pct"/>
            <w:tcBorders>
              <w:top w:val="nil"/>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ком</w:t>
            </w:r>
          </w:p>
        </w:tc>
        <w:tc>
          <w:tcPr>
            <w:tcW w:w="522" w:type="pct"/>
            <w:tcBorders>
              <w:top w:val="nil"/>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ком</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ком</w:t>
            </w:r>
          </w:p>
        </w:tc>
        <w:tc>
          <w:tcPr>
            <w:tcW w:w="522" w:type="pct"/>
            <w:tcBorders>
              <w:top w:val="nil"/>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ком</w:t>
            </w:r>
          </w:p>
        </w:tc>
        <w:tc>
          <w:tcPr>
            <w:tcW w:w="518" w:type="pct"/>
            <w:tcBorders>
              <w:top w:val="nil"/>
              <w:left w:val="nil"/>
              <w:bottom w:val="single" w:sz="4" w:space="0" w:color="auto"/>
              <w:right w:val="single" w:sz="4" w:space="0" w:color="auto"/>
            </w:tcBorders>
            <w:shd w:val="clear" w:color="auto" w:fill="FFFFFF" w:themeFill="background1"/>
            <w:vAlign w:val="center"/>
            <w:hideMark/>
          </w:tcPr>
          <w:p w:rsidR="007D160A" w:rsidRPr="007D160A" w:rsidRDefault="007D160A" w:rsidP="007D160A">
            <w:pPr>
              <w:spacing w:before="0"/>
              <w:jc w:val="center"/>
              <w:rPr>
                <w:rFonts w:cs="Arial"/>
                <w:b/>
                <w:color w:val="000000"/>
                <w:sz w:val="24"/>
                <w:szCs w:val="24"/>
              </w:rPr>
            </w:pPr>
            <w:r w:rsidRPr="007D160A">
              <w:rPr>
                <w:rFonts w:cs="Arial"/>
                <w:b/>
                <w:color w:val="000000"/>
                <w:sz w:val="24"/>
                <w:szCs w:val="24"/>
              </w:rPr>
              <w:t>ком</w:t>
            </w:r>
          </w:p>
        </w:tc>
      </w:tr>
      <w:tr w:rsidR="007D160A" w:rsidRPr="00B44943" w:rsidTr="007D160A">
        <w:trPr>
          <w:trHeight w:val="870"/>
        </w:trPr>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7D160A" w:rsidRPr="007D160A" w:rsidRDefault="007D160A" w:rsidP="007D160A">
            <w:pPr>
              <w:spacing w:before="0"/>
              <w:jc w:val="center"/>
              <w:rPr>
                <w:rFonts w:cs="Arial"/>
                <w:color w:val="000000"/>
                <w:sz w:val="24"/>
                <w:szCs w:val="24"/>
                <w:lang w:val="sr-Cyrl-RS"/>
              </w:rPr>
            </w:pPr>
            <w:r w:rsidRPr="00F96CEB">
              <w:rPr>
                <w:rFonts w:cs="Arial"/>
                <w:color w:val="000000"/>
                <w:sz w:val="24"/>
                <w:szCs w:val="24"/>
              </w:rPr>
              <w:t>1</w:t>
            </w:r>
            <w:r>
              <w:rPr>
                <w:rFonts w:cs="Arial"/>
                <w:color w:val="000000"/>
                <w:sz w:val="24"/>
                <w:szCs w:val="24"/>
                <w:lang w:val="sr-Cyrl-RS"/>
              </w:rPr>
              <w:t>.</w:t>
            </w:r>
          </w:p>
        </w:tc>
        <w:tc>
          <w:tcPr>
            <w:tcW w:w="1294" w:type="pct"/>
            <w:tcBorders>
              <w:top w:val="single" w:sz="4" w:space="0" w:color="auto"/>
              <w:left w:val="nil"/>
              <w:bottom w:val="single" w:sz="4" w:space="0" w:color="auto"/>
              <w:right w:val="single" w:sz="4" w:space="0" w:color="auto"/>
            </w:tcBorders>
            <w:shd w:val="clear" w:color="auto" w:fill="FFFFFF" w:themeFill="background1"/>
            <w:vAlign w:val="center"/>
          </w:tcPr>
          <w:p w:rsidR="007D160A" w:rsidRPr="00F96CEB" w:rsidRDefault="007D160A" w:rsidP="007D160A">
            <w:pPr>
              <w:spacing w:before="0"/>
              <w:jc w:val="left"/>
              <w:rPr>
                <w:rFonts w:cs="Arial"/>
                <w:color w:val="000000"/>
                <w:sz w:val="24"/>
                <w:szCs w:val="24"/>
                <w:lang w:val="sr-Cyrl-RS"/>
              </w:rPr>
            </w:pPr>
            <w:r w:rsidRPr="00F96CEB">
              <w:rPr>
                <w:rFonts w:cs="Arial"/>
                <w:color w:val="000000"/>
                <w:sz w:val="24"/>
                <w:szCs w:val="24"/>
                <w:lang w:val="sr-Cyrl-RS"/>
              </w:rPr>
              <w:t>Обука возача (основни и специјалистички курс) са добијањем сертификата за „транспорт опасног терета“</w:t>
            </w:r>
          </w:p>
        </w:tc>
        <w:tc>
          <w:tcPr>
            <w:tcW w:w="623" w:type="pct"/>
            <w:tcBorders>
              <w:top w:val="single" w:sz="4" w:space="0" w:color="auto"/>
              <w:left w:val="nil"/>
              <w:bottom w:val="single" w:sz="4" w:space="0" w:color="auto"/>
              <w:right w:val="single" w:sz="4" w:space="0" w:color="auto"/>
            </w:tcBorders>
            <w:shd w:val="clear" w:color="auto" w:fill="FFFFFF" w:themeFill="background1"/>
            <w:vAlign w:val="center"/>
          </w:tcPr>
          <w:p w:rsidR="007D160A" w:rsidRPr="007D160A" w:rsidRDefault="007D160A" w:rsidP="007D160A">
            <w:pPr>
              <w:spacing w:before="0"/>
              <w:jc w:val="center"/>
              <w:rPr>
                <w:rFonts w:cs="Arial"/>
                <w:color w:val="000000"/>
                <w:sz w:val="24"/>
                <w:szCs w:val="24"/>
              </w:rPr>
            </w:pPr>
            <w:r w:rsidRPr="007D160A">
              <w:rPr>
                <w:rFonts w:cs="Arial"/>
                <w:color w:val="000000"/>
                <w:sz w:val="24"/>
                <w:szCs w:val="24"/>
              </w:rPr>
              <w:t>99</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7D160A" w:rsidRPr="00F96CEB" w:rsidRDefault="007D160A" w:rsidP="007D160A">
            <w:pPr>
              <w:spacing w:before="0"/>
              <w:jc w:val="center"/>
              <w:rPr>
                <w:rFonts w:cs="Arial"/>
                <w:color w:val="000000"/>
                <w:sz w:val="24"/>
                <w:szCs w:val="24"/>
              </w:rPr>
            </w:pPr>
            <w:r w:rsidRPr="00F96CEB">
              <w:rPr>
                <w:rFonts w:cs="Arial"/>
                <w:color w:val="000000"/>
                <w:sz w:val="24"/>
                <w:szCs w:val="24"/>
              </w:rPr>
              <w:t>24</w:t>
            </w:r>
          </w:p>
        </w:tc>
        <w:tc>
          <w:tcPr>
            <w:tcW w:w="522" w:type="pct"/>
            <w:tcBorders>
              <w:top w:val="single" w:sz="4" w:space="0" w:color="auto"/>
              <w:left w:val="nil"/>
              <w:bottom w:val="single" w:sz="4" w:space="0" w:color="auto"/>
              <w:right w:val="single" w:sz="4" w:space="0" w:color="auto"/>
            </w:tcBorders>
            <w:shd w:val="clear" w:color="auto" w:fill="FFFFFF" w:themeFill="background1"/>
            <w:vAlign w:val="center"/>
          </w:tcPr>
          <w:p w:rsidR="007D160A" w:rsidRPr="00F96CEB" w:rsidRDefault="007D160A" w:rsidP="007D160A">
            <w:pPr>
              <w:spacing w:before="0"/>
              <w:jc w:val="center"/>
              <w:rPr>
                <w:rFonts w:cs="Arial"/>
                <w:color w:val="000000"/>
                <w:sz w:val="24"/>
                <w:szCs w:val="24"/>
              </w:rPr>
            </w:pPr>
            <w:r w:rsidRPr="00F96CEB">
              <w:rPr>
                <w:rFonts w:cs="Arial"/>
                <w:color w:val="000000"/>
                <w:sz w:val="24"/>
                <w:szCs w:val="24"/>
              </w:rPr>
              <w:t>17</w:t>
            </w: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tcPr>
          <w:p w:rsidR="007D160A" w:rsidRPr="00F96CEB" w:rsidRDefault="007D160A" w:rsidP="007D160A">
            <w:pPr>
              <w:spacing w:before="0"/>
              <w:rPr>
                <w:rFonts w:cs="Arial"/>
                <w:color w:val="000000"/>
                <w:sz w:val="24"/>
                <w:szCs w:val="24"/>
                <w:lang w:val="sr-Cyrl-RS"/>
              </w:rPr>
            </w:pPr>
            <w:r w:rsidRPr="00F96CEB">
              <w:rPr>
                <w:rFonts w:cs="Arial"/>
                <w:color w:val="000000"/>
                <w:sz w:val="24"/>
                <w:szCs w:val="24"/>
                <w:lang w:val="sr-Cyrl-RS"/>
              </w:rPr>
              <w:t>10</w:t>
            </w:r>
          </w:p>
        </w:tc>
        <w:tc>
          <w:tcPr>
            <w:tcW w:w="522" w:type="pct"/>
            <w:tcBorders>
              <w:top w:val="single" w:sz="4" w:space="0" w:color="auto"/>
              <w:left w:val="nil"/>
              <w:bottom w:val="single" w:sz="4" w:space="0" w:color="auto"/>
              <w:right w:val="single" w:sz="4" w:space="0" w:color="auto"/>
            </w:tcBorders>
            <w:shd w:val="clear" w:color="auto" w:fill="FFFFFF" w:themeFill="background1"/>
            <w:vAlign w:val="center"/>
          </w:tcPr>
          <w:p w:rsidR="007D160A" w:rsidRPr="00F96CEB" w:rsidRDefault="007D160A" w:rsidP="007D160A">
            <w:pPr>
              <w:spacing w:before="0"/>
              <w:jc w:val="center"/>
              <w:rPr>
                <w:rFonts w:cs="Arial"/>
                <w:color w:val="000000"/>
                <w:sz w:val="24"/>
                <w:szCs w:val="24"/>
              </w:rPr>
            </w:pPr>
            <w:r w:rsidRPr="00F96CEB">
              <w:rPr>
                <w:rFonts w:cs="Arial"/>
                <w:color w:val="000000"/>
                <w:sz w:val="24"/>
                <w:szCs w:val="24"/>
              </w:rPr>
              <w:t>25</w:t>
            </w:r>
          </w:p>
        </w:tc>
        <w:tc>
          <w:tcPr>
            <w:tcW w:w="518" w:type="pct"/>
            <w:tcBorders>
              <w:top w:val="single" w:sz="4" w:space="0" w:color="auto"/>
              <w:left w:val="nil"/>
              <w:bottom w:val="single" w:sz="4" w:space="0" w:color="auto"/>
              <w:right w:val="single" w:sz="4" w:space="0" w:color="auto"/>
            </w:tcBorders>
            <w:shd w:val="clear" w:color="auto" w:fill="FFFFFF" w:themeFill="background1"/>
            <w:vAlign w:val="center"/>
          </w:tcPr>
          <w:p w:rsidR="007D160A" w:rsidRPr="00F96CEB" w:rsidRDefault="007D160A" w:rsidP="007D160A">
            <w:pPr>
              <w:spacing w:before="0"/>
              <w:jc w:val="center"/>
              <w:rPr>
                <w:rFonts w:cs="Arial"/>
                <w:color w:val="000000"/>
                <w:sz w:val="24"/>
                <w:szCs w:val="24"/>
              </w:rPr>
            </w:pPr>
            <w:r w:rsidRPr="00F96CEB">
              <w:rPr>
                <w:rFonts w:cs="Arial"/>
                <w:color w:val="000000"/>
                <w:sz w:val="24"/>
                <w:szCs w:val="24"/>
              </w:rPr>
              <w:t>23</w:t>
            </w:r>
          </w:p>
        </w:tc>
      </w:tr>
    </w:tbl>
    <w:p w:rsidR="007D160A" w:rsidRPr="00B44943" w:rsidRDefault="007D160A" w:rsidP="007D160A">
      <w:pPr>
        <w:spacing w:before="0"/>
        <w:contextualSpacing/>
        <w:rPr>
          <w:rFonts w:cs="Arial"/>
          <w:sz w:val="24"/>
          <w:szCs w:val="24"/>
        </w:rPr>
      </w:pPr>
    </w:p>
    <w:p w:rsidR="007D160A" w:rsidRDefault="007D160A" w:rsidP="007D160A">
      <w:pPr>
        <w:spacing w:before="0"/>
        <w:contextualSpacing/>
        <w:rPr>
          <w:rFonts w:cs="Arial"/>
          <w:sz w:val="24"/>
          <w:szCs w:val="24"/>
          <w:lang w:val="sr-Cyrl-RS"/>
        </w:rPr>
      </w:pPr>
    </w:p>
    <w:p w:rsidR="007D160A" w:rsidRPr="001D5284" w:rsidRDefault="007D160A" w:rsidP="007D160A">
      <w:pPr>
        <w:spacing w:before="0"/>
        <w:contextualSpacing/>
        <w:rPr>
          <w:rFonts w:cs="Arial"/>
          <w:sz w:val="24"/>
          <w:szCs w:val="24"/>
          <w:lang w:val="sr-Cyrl-RS"/>
        </w:rPr>
      </w:pPr>
      <w:r w:rsidRPr="001D5284">
        <w:rPr>
          <w:rFonts w:cs="Arial"/>
          <w:sz w:val="24"/>
          <w:szCs w:val="24"/>
          <w:lang w:val="sr-Cyrl-RS"/>
        </w:rPr>
        <w:t>Обука  обухвата оснoвни и специјалистички курс са добијањем сертификата за „транспорт опасног терета“</w:t>
      </w:r>
      <w:r w:rsidR="00D9657C">
        <w:rPr>
          <w:rFonts w:cs="Arial"/>
          <w:sz w:val="24"/>
          <w:szCs w:val="24"/>
          <w:lang w:val="sr-Cyrl-RS"/>
        </w:rPr>
        <w:t>.</w:t>
      </w:r>
    </w:p>
    <w:p w:rsidR="007D160A" w:rsidRPr="001D5284" w:rsidRDefault="007D160A" w:rsidP="007D160A">
      <w:pPr>
        <w:spacing w:before="0"/>
        <w:contextualSpacing/>
        <w:rPr>
          <w:rFonts w:cs="Arial"/>
          <w:sz w:val="24"/>
          <w:szCs w:val="24"/>
          <w:lang w:val="sr-Cyrl-RS"/>
        </w:rPr>
      </w:pPr>
      <w:r w:rsidRPr="001D5284">
        <w:rPr>
          <w:rFonts w:cs="Arial"/>
          <w:sz w:val="24"/>
          <w:szCs w:val="24"/>
          <w:lang w:val="sr-Cyrl-RS"/>
        </w:rPr>
        <w:t xml:space="preserve"> </w:t>
      </w:r>
    </w:p>
    <w:p w:rsidR="007D160A" w:rsidRPr="001D5284" w:rsidRDefault="007D160A" w:rsidP="007D160A">
      <w:pPr>
        <w:spacing w:before="0"/>
        <w:contextualSpacing/>
        <w:rPr>
          <w:rFonts w:cs="Arial"/>
          <w:sz w:val="24"/>
          <w:szCs w:val="24"/>
          <w:lang w:val="sr-Cyrl-RS"/>
        </w:rPr>
      </w:pPr>
      <w:r w:rsidRPr="001D5284">
        <w:rPr>
          <w:rFonts w:cs="Arial"/>
          <w:sz w:val="24"/>
          <w:szCs w:val="24"/>
          <w:lang w:val="sr-Cyrl-RS"/>
        </w:rPr>
        <w:t>Извођач обуке обезбеђује:</w:t>
      </w:r>
    </w:p>
    <w:p w:rsidR="007D160A" w:rsidRPr="001D5284" w:rsidRDefault="007D160A" w:rsidP="007D160A">
      <w:pPr>
        <w:spacing w:before="0"/>
        <w:contextualSpacing/>
        <w:rPr>
          <w:rFonts w:cs="Arial"/>
          <w:sz w:val="24"/>
          <w:szCs w:val="24"/>
          <w:lang w:val="sr-Cyrl-RS"/>
        </w:rPr>
      </w:pPr>
      <w:r w:rsidRPr="001D5284">
        <w:rPr>
          <w:rFonts w:cs="Arial"/>
          <w:sz w:val="24"/>
          <w:szCs w:val="24"/>
          <w:lang w:val="sr-Cyrl-RS"/>
        </w:rPr>
        <w:t>- просторије за извођење обуке</w:t>
      </w:r>
      <w:r>
        <w:rPr>
          <w:rFonts w:cs="Arial"/>
          <w:sz w:val="24"/>
          <w:szCs w:val="24"/>
          <w:lang w:val="sr-Cyrl-RS"/>
        </w:rPr>
        <w:t xml:space="preserve"> уколико исте није могуће одржати на локацијама Корисника услуга.</w:t>
      </w:r>
    </w:p>
    <w:p w:rsidR="007D160A" w:rsidRPr="001D5284" w:rsidRDefault="007D160A" w:rsidP="007D160A">
      <w:pPr>
        <w:spacing w:before="0"/>
        <w:contextualSpacing/>
        <w:rPr>
          <w:rFonts w:cs="Arial"/>
          <w:sz w:val="24"/>
          <w:szCs w:val="24"/>
          <w:lang w:val="sr-Cyrl-RS"/>
        </w:rPr>
      </w:pPr>
      <w:r w:rsidRPr="001D5284">
        <w:rPr>
          <w:rFonts w:cs="Arial"/>
          <w:sz w:val="24"/>
          <w:szCs w:val="24"/>
          <w:lang w:val="sr-Cyrl-RS"/>
        </w:rPr>
        <w:t xml:space="preserve">- стручног извођача обуке, </w:t>
      </w:r>
    </w:p>
    <w:p w:rsidR="007D160A" w:rsidRPr="001D5284" w:rsidRDefault="007D160A" w:rsidP="007D160A">
      <w:pPr>
        <w:spacing w:before="0"/>
        <w:contextualSpacing/>
        <w:rPr>
          <w:rFonts w:cs="Arial"/>
          <w:sz w:val="24"/>
          <w:szCs w:val="24"/>
          <w:lang w:val="sr-Cyrl-RS"/>
        </w:rPr>
      </w:pPr>
      <w:r w:rsidRPr="001D5284">
        <w:rPr>
          <w:rFonts w:cs="Arial"/>
          <w:sz w:val="24"/>
          <w:szCs w:val="24"/>
          <w:lang w:val="sr-Cyrl-RS"/>
        </w:rPr>
        <w:t xml:space="preserve">- потребну литературу, </w:t>
      </w:r>
    </w:p>
    <w:p w:rsidR="007D160A" w:rsidRPr="001D5284" w:rsidRDefault="007D160A" w:rsidP="007D160A">
      <w:pPr>
        <w:spacing w:before="0"/>
        <w:contextualSpacing/>
        <w:rPr>
          <w:rFonts w:cs="Arial"/>
          <w:sz w:val="24"/>
          <w:szCs w:val="24"/>
          <w:lang w:val="sr-Cyrl-RS"/>
        </w:rPr>
      </w:pPr>
      <w:r>
        <w:rPr>
          <w:rFonts w:cs="Arial"/>
          <w:sz w:val="24"/>
          <w:szCs w:val="24"/>
          <w:lang w:val="sr-Cyrl-RS"/>
        </w:rPr>
        <w:t xml:space="preserve">- </w:t>
      </w:r>
      <w:r w:rsidRPr="001D5284">
        <w:rPr>
          <w:rFonts w:cs="Arial"/>
          <w:sz w:val="24"/>
          <w:szCs w:val="24"/>
          <w:lang w:val="sr-Cyrl-RS"/>
        </w:rPr>
        <w:t xml:space="preserve"> проверу оспособљености полазника,</w:t>
      </w:r>
    </w:p>
    <w:p w:rsidR="007D160A" w:rsidRPr="001D5284" w:rsidRDefault="007D160A" w:rsidP="007D160A">
      <w:pPr>
        <w:spacing w:before="0"/>
        <w:contextualSpacing/>
        <w:rPr>
          <w:rFonts w:cs="Arial"/>
          <w:sz w:val="24"/>
          <w:szCs w:val="24"/>
          <w:lang w:val="sr-Cyrl-RS"/>
        </w:rPr>
      </w:pPr>
      <w:r w:rsidRPr="001D5284">
        <w:rPr>
          <w:rFonts w:cs="Arial"/>
          <w:sz w:val="24"/>
          <w:szCs w:val="24"/>
          <w:lang w:val="sr-Cyrl-RS"/>
        </w:rPr>
        <w:t>-на крају обуке  издаје Сертификат или Уверење о извршеној оспособљености</w:t>
      </w:r>
    </w:p>
    <w:p w:rsidR="007D160A" w:rsidRDefault="007D160A" w:rsidP="007D160A">
      <w:pPr>
        <w:spacing w:before="0"/>
        <w:contextualSpacing/>
        <w:rPr>
          <w:rFonts w:cs="Arial"/>
          <w:sz w:val="24"/>
          <w:szCs w:val="24"/>
          <w:lang w:val="sr-Cyrl-RS"/>
        </w:rPr>
      </w:pPr>
      <w:r w:rsidRPr="001D5284">
        <w:rPr>
          <w:rFonts w:cs="Arial"/>
          <w:sz w:val="24"/>
          <w:szCs w:val="24"/>
          <w:lang w:val="sr-Cyrl-RS"/>
        </w:rPr>
        <w:t>Понуђач је обавезан да посао обави стручно и квалитетно према правилима струке и важећим прописима, нормативима и  важећим стандардима.</w:t>
      </w:r>
    </w:p>
    <w:p w:rsidR="007D160A" w:rsidRDefault="007D160A" w:rsidP="003B5E31">
      <w:pPr>
        <w:spacing w:before="0"/>
        <w:rPr>
          <w:rFonts w:cs="Arial"/>
          <w:sz w:val="24"/>
          <w:szCs w:val="24"/>
          <w:lang w:val="sr-Cyrl-RS"/>
        </w:rPr>
      </w:pPr>
    </w:p>
    <w:p w:rsidR="00D9657C" w:rsidRPr="00B10C66" w:rsidRDefault="0056139C" w:rsidP="00D9657C">
      <w:pPr>
        <w:spacing w:before="0"/>
        <w:contextualSpacing/>
        <w:rPr>
          <w:rFonts w:cs="Arial"/>
          <w:b/>
          <w:sz w:val="24"/>
          <w:szCs w:val="24"/>
          <w:lang w:val="sr-Cyrl-RS"/>
        </w:rPr>
      </w:pPr>
      <w:r>
        <w:rPr>
          <w:rFonts w:cs="Arial"/>
          <w:b/>
          <w:sz w:val="24"/>
          <w:szCs w:val="24"/>
          <w:lang w:val="sr-Cyrl-RS"/>
        </w:rPr>
        <w:t>3.2</w:t>
      </w:r>
      <w:r w:rsidR="00D9657C">
        <w:rPr>
          <w:rFonts w:cs="Arial"/>
          <w:b/>
          <w:sz w:val="24"/>
          <w:szCs w:val="24"/>
          <w:lang w:val="sr-Cyrl-RS"/>
        </w:rPr>
        <w:t xml:space="preserve"> </w:t>
      </w:r>
      <w:r w:rsidR="00D9657C" w:rsidRPr="00B10C66">
        <w:rPr>
          <w:rFonts w:cs="Arial"/>
          <w:b/>
          <w:sz w:val="24"/>
          <w:szCs w:val="24"/>
        </w:rPr>
        <w:t>Рок извршења услуга</w:t>
      </w:r>
      <w:r w:rsidR="00D9657C" w:rsidRPr="00B10C66">
        <w:rPr>
          <w:rFonts w:cs="Arial"/>
          <w:b/>
          <w:sz w:val="24"/>
          <w:szCs w:val="24"/>
          <w:lang w:val="sr-Cyrl-RS"/>
        </w:rPr>
        <w:t xml:space="preserve">  </w:t>
      </w:r>
    </w:p>
    <w:p w:rsidR="00D9657C" w:rsidRDefault="00D9657C" w:rsidP="00D9657C">
      <w:pPr>
        <w:pStyle w:val="BodyText"/>
        <w:spacing w:before="0"/>
        <w:contextualSpacing/>
        <w:rPr>
          <w:rFonts w:cs="Arial"/>
          <w:color w:val="000000"/>
          <w:szCs w:val="24"/>
          <w:lang w:val="sr-Cyrl-RS" w:eastAsia="sr-Latn-CS"/>
        </w:rPr>
      </w:pPr>
      <w:r>
        <w:rPr>
          <w:rFonts w:cs="Arial"/>
          <w:b/>
          <w:color w:val="000000"/>
          <w:szCs w:val="24"/>
          <w:lang w:val="sr-Cyrl-RS"/>
        </w:rPr>
        <w:t>За све партије</w:t>
      </w:r>
      <w:r w:rsidRPr="003D69EA">
        <w:rPr>
          <w:rFonts w:cs="Arial"/>
          <w:b/>
          <w:color w:val="000000"/>
          <w:szCs w:val="24"/>
          <w:lang w:val="sr-Cyrl-RS"/>
        </w:rPr>
        <w:t>:</w:t>
      </w:r>
      <w:r>
        <w:rPr>
          <w:rFonts w:cs="Arial"/>
          <w:b/>
          <w:color w:val="000000"/>
          <w:szCs w:val="24"/>
          <w:lang w:val="sr-Cyrl-RS"/>
        </w:rPr>
        <w:t xml:space="preserve"> </w:t>
      </w:r>
      <w:r w:rsidRPr="00B10C66">
        <w:rPr>
          <w:rFonts w:cs="Arial"/>
          <w:noProof/>
          <w:lang w:val="sr-Cyrl-RS"/>
        </w:rPr>
        <w:t>Услуге се извршава</w:t>
      </w:r>
      <w:r w:rsidR="00691751">
        <w:rPr>
          <w:rFonts w:cs="Arial"/>
          <w:noProof/>
          <w:lang w:val="sr-Cyrl-RS"/>
        </w:rPr>
        <w:t xml:space="preserve">ју сукцесивно, </w:t>
      </w:r>
      <w:r w:rsidRPr="00B10C66">
        <w:rPr>
          <w:rFonts w:cs="Arial"/>
          <w:noProof/>
          <w:lang w:val="sr-Cyrl-RS"/>
        </w:rPr>
        <w:t xml:space="preserve">по потреби Наручиоца, </w:t>
      </w:r>
      <w:r w:rsidRPr="00B10C66">
        <w:rPr>
          <w:rFonts w:cs="Arial"/>
          <w:szCs w:val="24"/>
          <w:lang w:val="sr-Cyrl-RS"/>
        </w:rPr>
        <w:t xml:space="preserve">у року од максимално </w:t>
      </w:r>
      <w:r w:rsidRPr="00B10C66">
        <w:rPr>
          <w:rFonts w:cs="Arial"/>
          <w:iCs/>
          <w:color w:val="000000"/>
          <w:szCs w:val="24"/>
          <w:lang w:val="sr-Cyrl-RS" w:eastAsia="sr-Latn-CS"/>
        </w:rPr>
        <w:t>30</w:t>
      </w:r>
      <w:r w:rsidRPr="00B10C66">
        <w:rPr>
          <w:rFonts w:cs="Arial"/>
          <w:iCs/>
          <w:color w:val="000000"/>
          <w:szCs w:val="24"/>
          <w:lang w:eastAsia="sr-Latn-CS"/>
        </w:rPr>
        <w:t xml:space="preserve"> (словима: </w:t>
      </w:r>
      <w:r w:rsidRPr="00B10C66">
        <w:rPr>
          <w:rFonts w:cs="Arial"/>
          <w:iCs/>
          <w:color w:val="000000"/>
          <w:szCs w:val="24"/>
          <w:lang w:val="sr-Cyrl-RS" w:eastAsia="sr-Latn-CS"/>
        </w:rPr>
        <w:t>тридесет</w:t>
      </w:r>
      <w:r w:rsidRPr="00B10C66">
        <w:rPr>
          <w:rFonts w:cs="Arial"/>
          <w:iCs/>
          <w:color w:val="000000"/>
          <w:szCs w:val="24"/>
          <w:lang w:eastAsia="sr-Latn-CS"/>
        </w:rPr>
        <w:t xml:space="preserve">)  </w:t>
      </w:r>
      <w:r w:rsidRPr="00B10C66">
        <w:rPr>
          <w:rFonts w:cs="Arial"/>
          <w:color w:val="000000"/>
          <w:szCs w:val="24"/>
          <w:lang w:eastAsia="sr-Latn-CS"/>
        </w:rPr>
        <w:t>календарских дана од дана пријема</w:t>
      </w:r>
      <w:r w:rsidRPr="00B10C66">
        <w:rPr>
          <w:rFonts w:cs="Arial"/>
          <w:color w:val="000000"/>
          <w:szCs w:val="24"/>
          <w:lang w:val="en-US" w:eastAsia="sr-Latn-CS"/>
        </w:rPr>
        <w:t xml:space="preserve"> </w:t>
      </w:r>
      <w:r>
        <w:rPr>
          <w:rFonts w:cs="Arial"/>
          <w:color w:val="000000"/>
          <w:szCs w:val="24"/>
          <w:lang w:val="sr-Cyrl-RS" w:eastAsia="sr-Latn-CS"/>
        </w:rPr>
        <w:t>Наруџбенице</w:t>
      </w:r>
      <w:r w:rsidRPr="00B10C66">
        <w:rPr>
          <w:rFonts w:cs="Arial"/>
          <w:color w:val="000000"/>
          <w:szCs w:val="24"/>
          <w:lang w:val="sr-Cyrl-RS" w:eastAsia="sr-Latn-CS"/>
        </w:rPr>
        <w:t xml:space="preserve">. </w:t>
      </w:r>
    </w:p>
    <w:p w:rsidR="0056139C" w:rsidRDefault="0056139C" w:rsidP="00D9657C">
      <w:pPr>
        <w:pStyle w:val="BodyText"/>
        <w:spacing w:before="0"/>
        <w:contextualSpacing/>
        <w:rPr>
          <w:rFonts w:cs="Arial"/>
          <w:color w:val="000000"/>
          <w:szCs w:val="24"/>
          <w:lang w:val="sr-Cyrl-RS" w:eastAsia="sr-Latn-CS"/>
        </w:rPr>
      </w:pPr>
    </w:p>
    <w:p w:rsidR="0056139C" w:rsidRPr="00F664A1" w:rsidRDefault="0056139C" w:rsidP="0056139C">
      <w:pPr>
        <w:spacing w:before="0"/>
        <w:contextualSpacing/>
        <w:rPr>
          <w:rFonts w:cs="Arial"/>
          <w:b/>
          <w:sz w:val="24"/>
          <w:szCs w:val="24"/>
          <w:lang w:val="sr-Cyrl-RS"/>
        </w:rPr>
      </w:pPr>
      <w:r w:rsidRPr="00F664A1">
        <w:rPr>
          <w:rFonts w:cs="Arial"/>
          <w:b/>
          <w:sz w:val="24"/>
          <w:szCs w:val="24"/>
          <w:lang w:val="sr-Cyrl-RS"/>
        </w:rPr>
        <w:t>3.</w:t>
      </w:r>
      <w:r>
        <w:rPr>
          <w:rFonts w:cs="Arial"/>
          <w:b/>
          <w:sz w:val="24"/>
          <w:szCs w:val="24"/>
          <w:lang w:val="sr-Latn-RS"/>
        </w:rPr>
        <w:t>3</w:t>
      </w:r>
      <w:r w:rsidRPr="00F664A1">
        <w:rPr>
          <w:rFonts w:cs="Arial"/>
          <w:b/>
          <w:sz w:val="24"/>
          <w:szCs w:val="24"/>
          <w:lang w:val="sr-Cyrl-RS"/>
        </w:rPr>
        <w:t xml:space="preserve"> Место извршења услуга</w:t>
      </w:r>
    </w:p>
    <w:p w:rsidR="0056139C" w:rsidRDefault="0056139C" w:rsidP="0056139C">
      <w:pPr>
        <w:spacing w:before="0"/>
        <w:rPr>
          <w:rFonts w:cs="Arial"/>
          <w:color w:val="000000"/>
          <w:sz w:val="24"/>
          <w:szCs w:val="24"/>
          <w:lang w:val="sr-Cyrl-RS"/>
        </w:rPr>
      </w:pPr>
      <w:r>
        <w:rPr>
          <w:rFonts w:cs="Arial"/>
          <w:b/>
          <w:color w:val="000000"/>
          <w:sz w:val="24"/>
          <w:szCs w:val="24"/>
          <w:lang w:val="sr-Cyrl-RS"/>
        </w:rPr>
        <w:t>За све партије</w:t>
      </w:r>
      <w:r w:rsidRPr="003D69EA">
        <w:rPr>
          <w:rFonts w:cs="Arial"/>
          <w:b/>
          <w:color w:val="000000"/>
          <w:sz w:val="24"/>
          <w:szCs w:val="24"/>
          <w:lang w:val="sr-Cyrl-RS"/>
        </w:rPr>
        <w:t>:</w:t>
      </w:r>
      <w:r>
        <w:rPr>
          <w:rFonts w:cs="Arial"/>
          <w:color w:val="000000"/>
          <w:sz w:val="24"/>
          <w:szCs w:val="24"/>
          <w:lang w:val="sr-Cyrl-CS"/>
        </w:rPr>
        <w:t xml:space="preserve"> </w:t>
      </w:r>
      <w:r>
        <w:rPr>
          <w:rFonts w:cs="Arial"/>
          <w:color w:val="000000"/>
          <w:sz w:val="24"/>
          <w:szCs w:val="24"/>
        </w:rPr>
        <w:t xml:space="preserve">пословни </w:t>
      </w:r>
      <w:r>
        <w:rPr>
          <w:rFonts w:cs="Arial"/>
          <w:color w:val="000000"/>
          <w:sz w:val="24"/>
          <w:szCs w:val="24"/>
          <w:lang w:val="sr-Cyrl-RS"/>
        </w:rPr>
        <w:t>објекти</w:t>
      </w:r>
      <w:r>
        <w:rPr>
          <w:rFonts w:cs="Arial"/>
          <w:color w:val="000000"/>
          <w:sz w:val="24"/>
          <w:szCs w:val="24"/>
        </w:rPr>
        <w:t xml:space="preserve"> Техничких центара </w:t>
      </w:r>
      <w:r>
        <w:rPr>
          <w:rFonts w:cs="Arial"/>
          <w:color w:val="000000"/>
          <w:sz w:val="24"/>
          <w:szCs w:val="24"/>
          <w:lang w:val="sr-Cyrl-RS"/>
        </w:rPr>
        <w:t>Наручиоца</w:t>
      </w:r>
      <w:r>
        <w:rPr>
          <w:rFonts w:cs="Arial"/>
          <w:color w:val="000000"/>
          <w:sz w:val="24"/>
          <w:szCs w:val="24"/>
        </w:rPr>
        <w:t xml:space="preserve">, који ће </w:t>
      </w:r>
      <w:r>
        <w:rPr>
          <w:rFonts w:cs="Arial"/>
          <w:color w:val="000000"/>
          <w:sz w:val="24"/>
          <w:szCs w:val="24"/>
          <w:lang w:val="sr-Cyrl-RS"/>
        </w:rPr>
        <w:t>појединачним Наруџбеницама Наручиоца</w:t>
      </w:r>
      <w:r>
        <w:rPr>
          <w:rFonts w:cs="Arial"/>
          <w:color w:val="000000"/>
          <w:sz w:val="24"/>
          <w:szCs w:val="24"/>
        </w:rPr>
        <w:t xml:space="preserve"> бити прецизније дефинисани</w:t>
      </w:r>
      <w:r>
        <w:rPr>
          <w:rFonts w:cs="Arial"/>
          <w:color w:val="000000"/>
          <w:sz w:val="24"/>
          <w:szCs w:val="24"/>
          <w:lang w:val="sr-Cyrl-RS"/>
        </w:rPr>
        <w:t xml:space="preserve"> у делу обима и места извршења Услуга у складу са приказаном Табелом испод по Техничким центрима.</w:t>
      </w:r>
    </w:p>
    <w:p w:rsidR="0056139C" w:rsidRDefault="0056139C" w:rsidP="00D9657C">
      <w:pPr>
        <w:pStyle w:val="BodyText"/>
        <w:spacing w:before="0"/>
        <w:contextualSpacing/>
        <w:rPr>
          <w:rFonts w:cs="Arial"/>
          <w:szCs w:val="24"/>
          <w:highlight w:val="yellow"/>
          <w:lang w:val="sr-Cyrl-RS"/>
        </w:rPr>
      </w:pPr>
    </w:p>
    <w:p w:rsidR="0056139C" w:rsidRDefault="0056139C" w:rsidP="00D9657C">
      <w:pPr>
        <w:pStyle w:val="BodyText"/>
        <w:spacing w:before="0"/>
        <w:contextualSpacing/>
        <w:rPr>
          <w:rFonts w:cs="Arial"/>
          <w:szCs w:val="24"/>
          <w:highlight w:val="yellow"/>
          <w:lang w:val="sr-Cyrl-RS"/>
        </w:rPr>
      </w:pPr>
    </w:p>
    <w:tbl>
      <w:tblPr>
        <w:tblStyle w:val="TableGrid"/>
        <w:tblW w:w="0" w:type="auto"/>
        <w:tblLook w:val="04A0" w:firstRow="1" w:lastRow="0" w:firstColumn="1" w:lastColumn="0" w:noHBand="0" w:noVBand="1"/>
      </w:tblPr>
      <w:tblGrid>
        <w:gridCol w:w="3667"/>
        <w:gridCol w:w="5328"/>
      </w:tblGrid>
      <w:tr w:rsidR="0056139C" w:rsidRPr="00E42451" w:rsidTr="0056139C">
        <w:trPr>
          <w:trHeight w:val="342"/>
        </w:trPr>
        <w:tc>
          <w:tcPr>
            <w:tcW w:w="8995" w:type="dxa"/>
            <w:gridSpan w:val="2"/>
            <w:vMerge w:val="restart"/>
            <w:shd w:val="clear" w:color="auto" w:fill="F2F2F2" w:themeFill="background1" w:themeFillShade="F2"/>
            <w:noWrap/>
            <w:hideMark/>
          </w:tcPr>
          <w:p w:rsidR="0056139C" w:rsidRPr="00E42451" w:rsidRDefault="0056139C" w:rsidP="00891540">
            <w:pPr>
              <w:rPr>
                <w:rFonts w:cs="Arial"/>
                <w:color w:val="000000"/>
                <w:sz w:val="24"/>
                <w:szCs w:val="24"/>
              </w:rPr>
            </w:pPr>
            <w:r w:rsidRPr="00E42451">
              <w:rPr>
                <w:rFonts w:cs="Arial"/>
                <w:color w:val="000000"/>
                <w:sz w:val="24"/>
                <w:szCs w:val="24"/>
              </w:rPr>
              <w:t>ТЦ Ниш</w:t>
            </w:r>
          </w:p>
        </w:tc>
      </w:tr>
      <w:tr w:rsidR="0056139C" w:rsidRPr="00E42451" w:rsidTr="0056139C">
        <w:trPr>
          <w:trHeight w:val="396"/>
        </w:trPr>
        <w:tc>
          <w:tcPr>
            <w:tcW w:w="8995" w:type="dxa"/>
            <w:gridSpan w:val="2"/>
            <w:vMerge/>
            <w:shd w:val="clear" w:color="auto" w:fill="F2F2F2" w:themeFill="background1" w:themeFillShade="F2"/>
            <w:hideMark/>
          </w:tcPr>
          <w:p w:rsidR="0056139C" w:rsidRPr="00E42451" w:rsidRDefault="0056139C" w:rsidP="00891540">
            <w:pPr>
              <w:rPr>
                <w:rFonts w:cs="Arial"/>
                <w:color w:val="000000"/>
                <w:sz w:val="24"/>
                <w:szCs w:val="24"/>
              </w:rPr>
            </w:pPr>
          </w:p>
        </w:tc>
      </w:tr>
      <w:tr w:rsidR="0056139C" w:rsidRPr="00E42451" w:rsidTr="0056139C">
        <w:trPr>
          <w:trHeight w:val="300"/>
        </w:trPr>
        <w:tc>
          <w:tcPr>
            <w:tcW w:w="3667" w:type="dxa"/>
            <w:shd w:val="clear" w:color="auto" w:fill="FFFFFF" w:themeFill="background1"/>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Технички центар Ниш</w:t>
            </w:r>
          </w:p>
        </w:tc>
        <w:tc>
          <w:tcPr>
            <w:tcW w:w="5328" w:type="dxa"/>
            <w:shd w:val="clear" w:color="auto" w:fill="FFFFFF" w:themeFill="background1"/>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Булевар др Зорана Ђинђића 46а</w:t>
            </w:r>
          </w:p>
        </w:tc>
      </w:tr>
      <w:tr w:rsidR="0056139C" w:rsidRPr="00E42451" w:rsidTr="00891540">
        <w:trPr>
          <w:trHeight w:val="300"/>
        </w:trPr>
        <w:tc>
          <w:tcPr>
            <w:tcW w:w="3667" w:type="dxa"/>
            <w:noWrap/>
            <w:hideMark/>
          </w:tcPr>
          <w:p w:rsidR="0056139C" w:rsidRPr="0056139C" w:rsidRDefault="0056139C" w:rsidP="0056139C">
            <w:pPr>
              <w:jc w:val="left"/>
              <w:rPr>
                <w:rFonts w:cs="Arial"/>
                <w:b/>
                <w:color w:val="000000"/>
                <w:sz w:val="24"/>
                <w:szCs w:val="24"/>
              </w:rPr>
            </w:pPr>
            <w:r w:rsidRPr="0056139C">
              <w:rPr>
                <w:rFonts w:cs="Arial"/>
                <w:b/>
                <w:color w:val="000000"/>
                <w:sz w:val="24"/>
                <w:szCs w:val="24"/>
              </w:rPr>
              <w:t>Одсек за техничке услуге Ниш</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Булевар др Зорана Ђинђића 46</w:t>
            </w:r>
            <w:r>
              <w:rPr>
                <w:rFonts w:cs="Arial"/>
                <w:color w:val="000000"/>
                <w:sz w:val="24"/>
                <w:szCs w:val="24"/>
              </w:rPr>
              <w:t xml:space="preserve"> </w:t>
            </w:r>
            <w:r w:rsidRPr="00E42451">
              <w:rPr>
                <w:rFonts w:cs="Arial"/>
                <w:color w:val="000000"/>
                <w:sz w:val="24"/>
                <w:szCs w:val="24"/>
              </w:rPr>
              <w:t>а</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Ниш</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IX Бригаде</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Управа Погона Алексинац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Мајора Тепића 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lastRenderedPageBreak/>
              <w:t>Погон Алексинац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Нишка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Дољевац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Николе Тесле 169</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Гаџин Хан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Светог Николе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Горњи Матејевац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Горњи Матејевац</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Нишка Бања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Трг Републике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Топоница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Стевана Синђелића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ДЦ Ниш</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Светозара Марковића 29</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Баждарница Ниш</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Његошева 2</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Одсек за техничке услуге Лесковац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Стојана Љубића 16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Лесковац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Влајкова 30</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Грделица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Ђорђа Величковића 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Бојник</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10. октобар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Сурдулица - Управа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Краља Петра Првог 32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Погон Сурдулица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Бело Поље</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Манојловац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Велика Биљаница</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Власотинце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Првомајска 17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Бучје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Косте Стаменковића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Црна Трава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Трг Милентија Поповића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Лебане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Цара Душана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Медвеђа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Јабланичка 105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Печењевац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Печењевац</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Босилеград</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Георги Димитрова бб</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Одсек за Техничке услуге Прокупље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Милоша Обилића 36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Прокупље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Василија Ђуровића Жарког 38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Мерошина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Јастребачки партизани 27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Куршумлија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Немањина 23</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Житорађа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Николе Тесле 49</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Блаце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Радомира Путника 34</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Одсек за Техничке услуге Врање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Жикице Јовановића Шпанца 21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Врање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Маричка 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Баждарница Врање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Ј.Ј. Лунге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Бујановац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Лопардински пут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lastRenderedPageBreak/>
              <w:t>Наплата Бујановац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Карађорђа Петровића</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Владичин Хан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Ивана Милутиновића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Врањска бања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Краља Петра Првог Ослободиоца 49</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Прешево</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15. новембар 129</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Наплата Прешево</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Рамиз Садику</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Трговиште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Карађорђева 1</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Одсек за Техничке услуге Пирот</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Таковска 3</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Нова локација - Магацин Бели мост</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Лазе Лазаревића бр. 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Бабушница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Живојина Николића Брке бр. 162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Бела Паланка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Српских владара 101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Димитровград</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Теслина 25</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Одсек за Техничке услуге Зајечар</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Трг Ослобођења 37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Зајечар</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Генерала Гамбете 84</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Бор</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Николе Пашића 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Књажевац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Спасоја Милкића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Мајданпек</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28.Март 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Неготин - Управа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Ђорђа Станојевића 32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Неготин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Гробљанска</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Бољевац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Обилићева 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Доњи Милановац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Капетана Мишића 32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Кладово</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29.Новембар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Сокобања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Кнеза Милоша 28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Сврљиг</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Ристе Вујошевића 15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Жагубица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Кнеза Михајла 5</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Гамзиградска бања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Гамзиградска бања</w:t>
            </w:r>
          </w:p>
        </w:tc>
      </w:tr>
      <w:tr w:rsidR="0056139C" w:rsidRPr="00E42451" w:rsidTr="0056139C">
        <w:trPr>
          <w:trHeight w:val="342"/>
        </w:trPr>
        <w:tc>
          <w:tcPr>
            <w:tcW w:w="8995" w:type="dxa"/>
            <w:gridSpan w:val="2"/>
            <w:vMerge w:val="restart"/>
            <w:shd w:val="clear" w:color="auto" w:fill="F2F2F2" w:themeFill="background1" w:themeFillShade="F2"/>
            <w:noWrap/>
            <w:hideMark/>
          </w:tcPr>
          <w:p w:rsidR="0056139C" w:rsidRPr="0056139C" w:rsidRDefault="0056139C" w:rsidP="00891540">
            <w:pPr>
              <w:rPr>
                <w:rFonts w:cs="Arial"/>
                <w:b/>
                <w:color w:val="000000"/>
                <w:sz w:val="24"/>
                <w:szCs w:val="24"/>
              </w:rPr>
            </w:pPr>
            <w:r w:rsidRPr="0056139C">
              <w:rPr>
                <w:rFonts w:cs="Arial"/>
                <w:b/>
                <w:color w:val="000000"/>
                <w:sz w:val="24"/>
                <w:szCs w:val="24"/>
              </w:rPr>
              <w:t>ТЦ Нови Сад</w:t>
            </w:r>
          </w:p>
        </w:tc>
      </w:tr>
      <w:tr w:rsidR="0056139C" w:rsidRPr="00E42451" w:rsidTr="0056139C">
        <w:trPr>
          <w:trHeight w:val="396"/>
        </w:trPr>
        <w:tc>
          <w:tcPr>
            <w:tcW w:w="8995" w:type="dxa"/>
            <w:gridSpan w:val="2"/>
            <w:vMerge/>
            <w:shd w:val="clear" w:color="auto" w:fill="F2F2F2" w:themeFill="background1" w:themeFillShade="F2"/>
            <w:hideMark/>
          </w:tcPr>
          <w:p w:rsidR="0056139C" w:rsidRPr="00E42451" w:rsidRDefault="0056139C" w:rsidP="00891540">
            <w:pPr>
              <w:rPr>
                <w:rFonts w:cs="Arial"/>
                <w:color w:val="000000"/>
                <w:sz w:val="24"/>
                <w:szCs w:val="24"/>
              </w:rPr>
            </w:pP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Нови Сад</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Булевар ослобођења 100</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Бечеј</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Петровоселски пут 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Србобран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Новосадска 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Бачка Паланка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Југ Богдана 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Бачки Петровац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14-те Ударне Војвођанске бригаде 17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lastRenderedPageBreak/>
              <w:t>Погон Жабаљ</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Николе Тесле 3</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Темерин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Новосадска 478</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Суботица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Сегедински пут 22-24</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Сента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Суботички пут 21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Бачка Топола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Улица Главна 57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Кањижа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Пут народних хероја 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Бајмок</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Моше Пијаде 10</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Панчево</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Милоша Обреновића 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Вршац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Ивана Милутиновића 173-175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Алибунар</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Радничка 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Ковин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 </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Бела Црква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Карађорђева 9</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Сомбор</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Апатински пут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Врбас</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Саве Ковачевића 84</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Апатин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Димитрија Туцовића 14</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Оџаци</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Дероњски пут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Кула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Партизанска 13г</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Зрењанин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Панчевачка 46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Кикинда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Милоша Великог 83</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Нови Бечеј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Иво Лоле Рибара 40</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Нова Црња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Пут народних хероја 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Житиште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Моше Пијаде 10</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Перлез</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Пут народних хероја 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Сечањ</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Моше Пијаде 10</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Рума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Индустријска 2А</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Погон Инђија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Војводе Степе 32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Стара Пазова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Николе Момчиловића 77</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Сремска Митровица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Фрушкогорска бб</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Пословница Шид</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Светог Саве бб</w:t>
            </w:r>
          </w:p>
        </w:tc>
      </w:tr>
      <w:tr w:rsidR="0056139C" w:rsidRPr="00E42451" w:rsidTr="0056139C">
        <w:trPr>
          <w:trHeight w:val="342"/>
        </w:trPr>
        <w:tc>
          <w:tcPr>
            <w:tcW w:w="8995" w:type="dxa"/>
            <w:gridSpan w:val="2"/>
            <w:vMerge w:val="restart"/>
            <w:shd w:val="clear" w:color="auto" w:fill="F2F2F2" w:themeFill="background1" w:themeFillShade="F2"/>
            <w:noWrap/>
            <w:hideMark/>
          </w:tcPr>
          <w:p w:rsidR="0056139C" w:rsidRPr="0056139C" w:rsidRDefault="0056139C" w:rsidP="00891540">
            <w:pPr>
              <w:rPr>
                <w:rFonts w:cs="Arial"/>
                <w:b/>
                <w:color w:val="000000"/>
                <w:sz w:val="24"/>
                <w:szCs w:val="24"/>
              </w:rPr>
            </w:pPr>
            <w:r w:rsidRPr="0056139C">
              <w:rPr>
                <w:rFonts w:cs="Arial"/>
                <w:b/>
                <w:color w:val="000000"/>
                <w:sz w:val="24"/>
                <w:szCs w:val="24"/>
              </w:rPr>
              <w:t>ТЦ Крагујевац</w:t>
            </w:r>
          </w:p>
        </w:tc>
      </w:tr>
      <w:tr w:rsidR="0056139C" w:rsidRPr="00E42451" w:rsidTr="0056139C">
        <w:trPr>
          <w:trHeight w:val="396"/>
        </w:trPr>
        <w:tc>
          <w:tcPr>
            <w:tcW w:w="8995" w:type="dxa"/>
            <w:gridSpan w:val="2"/>
            <w:vMerge/>
            <w:shd w:val="clear" w:color="auto" w:fill="F2F2F2" w:themeFill="background1" w:themeFillShade="F2"/>
            <w:hideMark/>
          </w:tcPr>
          <w:p w:rsidR="0056139C" w:rsidRPr="00E42451" w:rsidRDefault="0056139C" w:rsidP="00891540">
            <w:pPr>
              <w:rPr>
                <w:rFonts w:cs="Arial"/>
                <w:color w:val="000000"/>
                <w:sz w:val="24"/>
                <w:szCs w:val="24"/>
              </w:rPr>
            </w:pP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ОТУ Крагујевац</w:t>
            </w:r>
          </w:p>
        </w:tc>
        <w:tc>
          <w:tcPr>
            <w:tcW w:w="5328"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Слободе бр. 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Баточина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Кнеза Милоша Обреновића бр.66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Рача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Шумадијска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lastRenderedPageBreak/>
              <w:t>Пословница Лапово</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Његошева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Кнић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Кнић бб</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 xml:space="preserve">ОТУ Пожаревац </w:t>
            </w:r>
          </w:p>
        </w:tc>
        <w:tc>
          <w:tcPr>
            <w:tcW w:w="5328"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Јована Шербановића бр. 17</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Велико Градиште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Воје Богдановића бр.11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Кучево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Светог Саве бр.265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Пословница Петровац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Млавска бр.18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Испоставе Раброво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Жике Павловића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Велико Лаоле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Велико Лаоле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Александровац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Краља Александра Обреновића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Голубац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Дунавски кеј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Костолац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Боже Димитријевића бр. 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Мало Црниће</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Мало Црниће бб</w:t>
            </w:r>
          </w:p>
        </w:tc>
      </w:tr>
      <w:tr w:rsidR="0056139C" w:rsidRPr="00E42451" w:rsidTr="00891540">
        <w:trPr>
          <w:trHeight w:val="300"/>
        </w:trPr>
        <w:tc>
          <w:tcPr>
            <w:tcW w:w="3667"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 xml:space="preserve">ОТУ Смедерево </w:t>
            </w:r>
          </w:p>
        </w:tc>
        <w:tc>
          <w:tcPr>
            <w:tcW w:w="5328" w:type="dxa"/>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Шалиначка бр. 60</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Погон Велика Плана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Момира Гајића бр.1</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Погон Смедеревска Паланка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Радмила Шишковић бр.2 </w:t>
            </w:r>
          </w:p>
        </w:tc>
      </w:tr>
      <w:tr w:rsidR="0056139C" w:rsidRPr="00E42451" w:rsidTr="0056139C">
        <w:trPr>
          <w:trHeight w:val="342"/>
        </w:trPr>
        <w:tc>
          <w:tcPr>
            <w:tcW w:w="8995" w:type="dxa"/>
            <w:gridSpan w:val="2"/>
            <w:vMerge w:val="restart"/>
            <w:shd w:val="clear" w:color="auto" w:fill="F2F2F2" w:themeFill="background1" w:themeFillShade="F2"/>
            <w:noWrap/>
            <w:hideMark/>
          </w:tcPr>
          <w:p w:rsidR="0056139C" w:rsidRPr="0056139C" w:rsidRDefault="0056139C" w:rsidP="00891540">
            <w:pPr>
              <w:rPr>
                <w:rFonts w:cs="Arial"/>
                <w:b/>
                <w:color w:val="000000"/>
                <w:sz w:val="24"/>
                <w:szCs w:val="24"/>
              </w:rPr>
            </w:pPr>
            <w:r w:rsidRPr="0056139C">
              <w:rPr>
                <w:rFonts w:cs="Arial"/>
                <w:b/>
                <w:color w:val="000000"/>
                <w:sz w:val="24"/>
                <w:szCs w:val="24"/>
              </w:rPr>
              <w:t>ТЦ Београд</w:t>
            </w:r>
          </w:p>
        </w:tc>
      </w:tr>
      <w:tr w:rsidR="0056139C" w:rsidRPr="00E42451" w:rsidTr="0056139C">
        <w:trPr>
          <w:trHeight w:val="396"/>
        </w:trPr>
        <w:tc>
          <w:tcPr>
            <w:tcW w:w="8995" w:type="dxa"/>
            <w:gridSpan w:val="2"/>
            <w:vMerge/>
            <w:shd w:val="clear" w:color="auto" w:fill="F2F2F2" w:themeFill="background1" w:themeFillShade="F2"/>
            <w:hideMark/>
          </w:tcPr>
          <w:p w:rsidR="0056139C" w:rsidRPr="00E42451" w:rsidRDefault="0056139C" w:rsidP="00891540">
            <w:pPr>
              <w:rPr>
                <w:rFonts w:cs="Arial"/>
                <w:color w:val="000000"/>
                <w:sz w:val="24"/>
                <w:szCs w:val="24"/>
              </w:rPr>
            </w:pPr>
          </w:p>
        </w:tc>
      </w:tr>
      <w:tr w:rsidR="0056139C" w:rsidRPr="00E42451" w:rsidTr="0056139C">
        <w:trPr>
          <w:trHeight w:val="300"/>
        </w:trPr>
        <w:tc>
          <w:tcPr>
            <w:tcW w:w="3667" w:type="dxa"/>
            <w:shd w:val="clear" w:color="auto" w:fill="FFFFFF" w:themeFill="background1"/>
            <w:noWrap/>
            <w:hideMark/>
          </w:tcPr>
          <w:p w:rsidR="0056139C" w:rsidRPr="00E42451" w:rsidRDefault="0056139C" w:rsidP="00891540">
            <w:pPr>
              <w:rPr>
                <w:rFonts w:cs="Arial"/>
                <w:b/>
                <w:bCs/>
                <w:color w:val="000000"/>
                <w:sz w:val="24"/>
                <w:szCs w:val="24"/>
              </w:rPr>
            </w:pPr>
            <w:r w:rsidRPr="00E42451">
              <w:rPr>
                <w:rFonts w:cs="Arial"/>
                <w:b/>
                <w:bCs/>
                <w:color w:val="000000"/>
                <w:sz w:val="24"/>
                <w:szCs w:val="24"/>
              </w:rPr>
              <w:t>ТЦ Београд</w:t>
            </w:r>
          </w:p>
        </w:tc>
        <w:tc>
          <w:tcPr>
            <w:tcW w:w="5328" w:type="dxa"/>
            <w:shd w:val="clear" w:color="auto" w:fill="FFFFFF" w:themeFill="background1"/>
            <w:noWrap/>
            <w:hideMark/>
          </w:tcPr>
          <w:p w:rsidR="0056139C" w:rsidRPr="00E42451" w:rsidRDefault="0056139C" w:rsidP="00891540">
            <w:pPr>
              <w:rPr>
                <w:rFonts w:cs="Arial"/>
                <w:color w:val="000000"/>
                <w:sz w:val="24"/>
                <w:szCs w:val="24"/>
              </w:rPr>
            </w:pPr>
            <w:r w:rsidRPr="00E42451">
              <w:rPr>
                <w:rFonts w:cs="Arial"/>
                <w:color w:val="000000"/>
                <w:sz w:val="24"/>
                <w:szCs w:val="24"/>
              </w:rPr>
              <w:t>Масарикова 1-3</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Славија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Проте Матеје 10-16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Калемегдан</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Господар Јевремова 26-28</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Технички факултет</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 Карнегијева 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Обилић</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Томе максимопвића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Неимар</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Војводе Драгомира 22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Вождовац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Војводе Степе 422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Нишки Пут</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Милана Топлице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ОТУ Баново Брдо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Пожешка 71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Раковица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Пере Велимировића 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Нови Београд</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Булевар Уметности 12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Фонтана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Отона Жупанчића 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Икарус- Магацин и ТЦ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Аутопут бб</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Крњача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Грге Андријановића 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Барејево</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Миодрага Вуковића 26</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Гроцка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Народних Хероја 1</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Сопот</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Милосава Влајића 22</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lastRenderedPageBreak/>
              <w:t>ОТУ Младеновац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Краљице марије 30</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ОТУ Обреновац</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Белопољска 35а</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ОТУ Сурчин </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Ђачка 1</w:t>
            </w:r>
          </w:p>
        </w:tc>
      </w:tr>
      <w:tr w:rsidR="0056139C" w:rsidRPr="00E42451" w:rsidTr="0056139C">
        <w:trPr>
          <w:trHeight w:val="342"/>
        </w:trPr>
        <w:tc>
          <w:tcPr>
            <w:tcW w:w="8995" w:type="dxa"/>
            <w:gridSpan w:val="2"/>
            <w:vMerge w:val="restart"/>
            <w:shd w:val="clear" w:color="auto" w:fill="F2F2F2" w:themeFill="background1" w:themeFillShade="F2"/>
            <w:noWrap/>
            <w:hideMark/>
          </w:tcPr>
          <w:p w:rsidR="0056139C" w:rsidRPr="0056139C" w:rsidRDefault="0056139C" w:rsidP="00891540">
            <w:pPr>
              <w:rPr>
                <w:rFonts w:cs="Arial"/>
                <w:b/>
                <w:color w:val="000000"/>
                <w:sz w:val="24"/>
                <w:szCs w:val="24"/>
              </w:rPr>
            </w:pPr>
            <w:r w:rsidRPr="0056139C">
              <w:rPr>
                <w:rFonts w:cs="Arial"/>
                <w:b/>
                <w:color w:val="000000"/>
                <w:sz w:val="24"/>
                <w:szCs w:val="24"/>
              </w:rPr>
              <w:t>ТЦ Краљево</w:t>
            </w:r>
          </w:p>
        </w:tc>
      </w:tr>
      <w:tr w:rsidR="0056139C" w:rsidRPr="00E42451" w:rsidTr="0056139C">
        <w:trPr>
          <w:trHeight w:val="396"/>
        </w:trPr>
        <w:tc>
          <w:tcPr>
            <w:tcW w:w="8995" w:type="dxa"/>
            <w:gridSpan w:val="2"/>
            <w:vMerge/>
            <w:shd w:val="clear" w:color="auto" w:fill="F2F2F2" w:themeFill="background1" w:themeFillShade="F2"/>
            <w:hideMark/>
          </w:tcPr>
          <w:p w:rsidR="0056139C" w:rsidRPr="00E42451" w:rsidRDefault="0056139C" w:rsidP="00891540">
            <w:pPr>
              <w:rPr>
                <w:rFonts w:cs="Arial"/>
                <w:color w:val="000000"/>
                <w:sz w:val="24"/>
                <w:szCs w:val="24"/>
              </w:rPr>
            </w:pPr>
          </w:p>
        </w:tc>
      </w:tr>
      <w:tr w:rsidR="0056139C" w:rsidRPr="00E42451" w:rsidTr="00891540">
        <w:trPr>
          <w:trHeight w:val="315"/>
        </w:trPr>
        <w:tc>
          <w:tcPr>
            <w:tcW w:w="3667" w:type="dxa"/>
            <w:noWrap/>
            <w:hideMark/>
          </w:tcPr>
          <w:p w:rsidR="0056139C" w:rsidRPr="00E96E12" w:rsidRDefault="0056139C" w:rsidP="00891540">
            <w:pPr>
              <w:rPr>
                <w:rFonts w:cs="Arial"/>
                <w:color w:val="000000"/>
                <w:sz w:val="24"/>
                <w:szCs w:val="24"/>
                <w:lang w:val="sr-Cyrl-RS"/>
              </w:rPr>
            </w:pPr>
            <w:r>
              <w:rPr>
                <w:rFonts w:cs="Arial"/>
                <w:color w:val="000000"/>
                <w:sz w:val="24"/>
                <w:szCs w:val="24"/>
                <w:lang w:val="sr-Cyrl-RS"/>
              </w:rPr>
              <w:t>Аранђеловац</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Кнеза Милоша</w:t>
            </w:r>
            <w:r w:rsidRPr="00E42451">
              <w:rPr>
                <w:rFonts w:cs="Arial"/>
                <w:color w:val="000000"/>
                <w:sz w:val="24"/>
                <w:szCs w:val="24"/>
              </w:rPr>
              <w:t xml:space="preserve"> 275</w:t>
            </w:r>
          </w:p>
        </w:tc>
      </w:tr>
      <w:tr w:rsidR="0056139C" w:rsidRPr="00E42451" w:rsidTr="00891540">
        <w:trPr>
          <w:trHeight w:val="300"/>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Ваљево</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Сувоборска 9</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sidRPr="00E42451">
              <w:rPr>
                <w:rFonts w:cs="Arial"/>
                <w:color w:val="000000"/>
                <w:sz w:val="24"/>
                <w:szCs w:val="24"/>
              </w:rPr>
              <w:t>Јагодина</w:t>
            </w:r>
          </w:p>
        </w:tc>
        <w:tc>
          <w:tcPr>
            <w:tcW w:w="5328" w:type="dxa"/>
            <w:noWrap/>
            <w:hideMark/>
          </w:tcPr>
          <w:p w:rsidR="0056139C" w:rsidRPr="00E42451" w:rsidRDefault="0056139C" w:rsidP="00891540">
            <w:pPr>
              <w:rPr>
                <w:rFonts w:cs="Arial"/>
                <w:color w:val="000000"/>
                <w:sz w:val="24"/>
                <w:szCs w:val="24"/>
              </w:rPr>
            </w:pPr>
            <w:r w:rsidRPr="00E42451">
              <w:rPr>
                <w:rFonts w:cs="Arial"/>
                <w:color w:val="000000"/>
                <w:sz w:val="24"/>
                <w:szCs w:val="24"/>
              </w:rPr>
              <w:t xml:space="preserve">7. </w:t>
            </w:r>
            <w:r>
              <w:rPr>
                <w:rFonts w:cs="Arial"/>
                <w:color w:val="000000"/>
                <w:sz w:val="24"/>
                <w:szCs w:val="24"/>
              </w:rPr>
              <w:t xml:space="preserve">јула </w:t>
            </w:r>
            <w:r w:rsidRPr="00E42451">
              <w:rPr>
                <w:rFonts w:cs="Arial"/>
                <w:color w:val="000000"/>
                <w:sz w:val="24"/>
                <w:szCs w:val="24"/>
              </w:rPr>
              <w:t>62</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Pr>
                <w:rFonts w:cs="Arial"/>
                <w:color w:val="000000"/>
                <w:sz w:val="24"/>
                <w:szCs w:val="24"/>
              </w:rPr>
              <w:t>Краљево</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Димитрија Туцовића бр</w:t>
            </w:r>
            <w:r w:rsidRPr="00E42451">
              <w:rPr>
                <w:rFonts w:cs="Arial"/>
                <w:color w:val="000000"/>
                <w:sz w:val="24"/>
                <w:szCs w:val="24"/>
              </w:rPr>
              <w:t>. 5</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Pr>
                <w:rFonts w:cs="Arial"/>
                <w:color w:val="000000"/>
                <w:sz w:val="24"/>
                <w:szCs w:val="24"/>
              </w:rPr>
              <w:t>Крушевац</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 xml:space="preserve">Косанчићева </w:t>
            </w:r>
            <w:r w:rsidRPr="00E42451">
              <w:rPr>
                <w:rFonts w:cs="Arial"/>
                <w:color w:val="000000"/>
                <w:sz w:val="24"/>
                <w:szCs w:val="24"/>
              </w:rPr>
              <w:t>32</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Pr>
                <w:rFonts w:cs="Arial"/>
                <w:color w:val="000000"/>
                <w:sz w:val="24"/>
                <w:szCs w:val="24"/>
              </w:rPr>
              <w:t>Лазаревац</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Јанка Стојчића</w:t>
            </w:r>
            <w:r w:rsidRPr="00E42451">
              <w:rPr>
                <w:rFonts w:cs="Arial"/>
                <w:color w:val="000000"/>
                <w:sz w:val="24"/>
                <w:szCs w:val="24"/>
              </w:rPr>
              <w:t xml:space="preserve"> 2</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Pr>
                <w:rFonts w:cs="Arial"/>
                <w:color w:val="000000"/>
                <w:sz w:val="24"/>
                <w:szCs w:val="24"/>
              </w:rPr>
              <w:t>Лозница</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Слободана Пенезића</w:t>
            </w:r>
            <w:r w:rsidRPr="00E42451">
              <w:rPr>
                <w:rFonts w:cs="Arial"/>
                <w:color w:val="000000"/>
                <w:sz w:val="24"/>
                <w:szCs w:val="24"/>
              </w:rPr>
              <w:t xml:space="preserve"> 1</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Pr>
                <w:rFonts w:cs="Arial"/>
                <w:color w:val="000000"/>
                <w:sz w:val="24"/>
                <w:szCs w:val="24"/>
              </w:rPr>
              <w:t>Нови Пазар</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 xml:space="preserve">Димитрија Туцовића </w:t>
            </w:r>
            <w:r w:rsidRPr="00E42451">
              <w:rPr>
                <w:rFonts w:cs="Arial"/>
                <w:color w:val="000000"/>
                <w:sz w:val="24"/>
                <w:szCs w:val="24"/>
              </w:rPr>
              <w:t>33</w:t>
            </w:r>
          </w:p>
        </w:tc>
      </w:tr>
      <w:tr w:rsidR="0056139C" w:rsidRPr="00E42451" w:rsidTr="00891540">
        <w:trPr>
          <w:trHeight w:val="315"/>
        </w:trPr>
        <w:tc>
          <w:tcPr>
            <w:tcW w:w="3667" w:type="dxa"/>
            <w:noWrap/>
            <w:hideMark/>
          </w:tcPr>
          <w:p w:rsidR="0056139C" w:rsidRPr="00E42451" w:rsidRDefault="0056139C" w:rsidP="00891540">
            <w:pPr>
              <w:rPr>
                <w:rFonts w:cs="Arial"/>
                <w:color w:val="000000"/>
                <w:sz w:val="24"/>
                <w:szCs w:val="24"/>
              </w:rPr>
            </w:pPr>
            <w:r>
              <w:rPr>
                <w:rFonts w:cs="Arial"/>
                <w:color w:val="000000"/>
                <w:sz w:val="24"/>
                <w:szCs w:val="24"/>
              </w:rPr>
              <w:t>Ужице</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 xml:space="preserve">Момчила Тешића </w:t>
            </w:r>
            <w:r w:rsidRPr="00E42451">
              <w:rPr>
                <w:rFonts w:cs="Arial"/>
                <w:color w:val="000000"/>
                <w:sz w:val="24"/>
                <w:szCs w:val="24"/>
              </w:rPr>
              <w:t>13</w:t>
            </w:r>
          </w:p>
        </w:tc>
      </w:tr>
      <w:tr w:rsidR="0056139C" w:rsidRPr="00E96E12" w:rsidTr="00891540">
        <w:trPr>
          <w:trHeight w:val="315"/>
        </w:trPr>
        <w:tc>
          <w:tcPr>
            <w:tcW w:w="3667" w:type="dxa"/>
            <w:noWrap/>
            <w:hideMark/>
          </w:tcPr>
          <w:p w:rsidR="0056139C" w:rsidRPr="00E96E12" w:rsidRDefault="0056139C" w:rsidP="00891540">
            <w:pPr>
              <w:rPr>
                <w:rFonts w:cs="Arial"/>
                <w:color w:val="000000"/>
                <w:sz w:val="24"/>
                <w:szCs w:val="24"/>
                <w:lang w:val="sr-Cyrl-RS"/>
              </w:rPr>
            </w:pPr>
            <w:r>
              <w:rPr>
                <w:rFonts w:cs="Arial"/>
                <w:color w:val="000000"/>
                <w:sz w:val="24"/>
                <w:szCs w:val="24"/>
                <w:lang w:val="sr-Cyrl-RS"/>
              </w:rPr>
              <w:t>Чачак</w:t>
            </w:r>
          </w:p>
        </w:tc>
        <w:tc>
          <w:tcPr>
            <w:tcW w:w="5328" w:type="dxa"/>
            <w:noWrap/>
            <w:hideMark/>
          </w:tcPr>
          <w:p w:rsidR="0056139C" w:rsidRPr="00E96E12" w:rsidRDefault="0056139C" w:rsidP="00891540">
            <w:pPr>
              <w:rPr>
                <w:rFonts w:cs="Arial"/>
                <w:color w:val="000000"/>
                <w:sz w:val="24"/>
                <w:szCs w:val="24"/>
                <w:lang w:val="sr-Cyrl-RS"/>
              </w:rPr>
            </w:pPr>
            <w:r>
              <w:rPr>
                <w:rFonts w:cs="Arial"/>
                <w:color w:val="000000"/>
                <w:sz w:val="24"/>
                <w:szCs w:val="24"/>
                <w:lang w:val="sr-Cyrl-RS"/>
              </w:rPr>
              <w:t>Кренов пролаз бб</w:t>
            </w:r>
          </w:p>
        </w:tc>
      </w:tr>
      <w:tr w:rsidR="0056139C" w:rsidRPr="00E42451" w:rsidTr="00891540">
        <w:trPr>
          <w:trHeight w:val="330"/>
        </w:trPr>
        <w:tc>
          <w:tcPr>
            <w:tcW w:w="3667" w:type="dxa"/>
            <w:noWrap/>
            <w:hideMark/>
          </w:tcPr>
          <w:p w:rsidR="0056139C" w:rsidRPr="00E42451" w:rsidRDefault="0056139C" w:rsidP="00891540">
            <w:pPr>
              <w:rPr>
                <w:rFonts w:cs="Arial"/>
                <w:color w:val="000000"/>
                <w:sz w:val="24"/>
                <w:szCs w:val="24"/>
              </w:rPr>
            </w:pPr>
            <w:r>
              <w:rPr>
                <w:rFonts w:cs="Arial"/>
                <w:color w:val="000000"/>
                <w:sz w:val="24"/>
                <w:szCs w:val="24"/>
              </w:rPr>
              <w:t>Шабац</w:t>
            </w:r>
          </w:p>
        </w:tc>
        <w:tc>
          <w:tcPr>
            <w:tcW w:w="5328" w:type="dxa"/>
            <w:noWrap/>
            <w:hideMark/>
          </w:tcPr>
          <w:p w:rsidR="0056139C" w:rsidRPr="00E42451" w:rsidRDefault="0056139C" w:rsidP="00891540">
            <w:pPr>
              <w:rPr>
                <w:rFonts w:cs="Arial"/>
                <w:color w:val="000000"/>
                <w:sz w:val="24"/>
                <w:szCs w:val="24"/>
              </w:rPr>
            </w:pPr>
            <w:r>
              <w:rPr>
                <w:rFonts w:cs="Arial"/>
                <w:color w:val="000000"/>
                <w:sz w:val="24"/>
                <w:szCs w:val="24"/>
              </w:rPr>
              <w:t xml:space="preserve">Поцерска </w:t>
            </w:r>
            <w:r w:rsidRPr="00E42451">
              <w:rPr>
                <w:rFonts w:cs="Arial"/>
                <w:color w:val="000000"/>
                <w:sz w:val="24"/>
                <w:szCs w:val="24"/>
              </w:rPr>
              <w:t>86</w:t>
            </w:r>
          </w:p>
        </w:tc>
      </w:tr>
      <w:tr w:rsidR="0056139C" w:rsidTr="00891540">
        <w:trPr>
          <w:trHeight w:val="330"/>
        </w:trPr>
        <w:tc>
          <w:tcPr>
            <w:tcW w:w="3667" w:type="dxa"/>
            <w:noWrap/>
          </w:tcPr>
          <w:p w:rsidR="0056139C" w:rsidRDefault="0056139C" w:rsidP="00891540">
            <w:pPr>
              <w:rPr>
                <w:rFonts w:cs="Arial"/>
                <w:color w:val="000000"/>
                <w:sz w:val="24"/>
                <w:szCs w:val="24"/>
              </w:rPr>
            </w:pPr>
          </w:p>
        </w:tc>
        <w:tc>
          <w:tcPr>
            <w:tcW w:w="5328" w:type="dxa"/>
            <w:noWrap/>
          </w:tcPr>
          <w:p w:rsidR="0056139C" w:rsidRDefault="0056139C" w:rsidP="00891540">
            <w:pPr>
              <w:rPr>
                <w:rFonts w:cs="Arial"/>
                <w:color w:val="000000"/>
                <w:sz w:val="24"/>
                <w:szCs w:val="24"/>
              </w:rPr>
            </w:pPr>
          </w:p>
        </w:tc>
      </w:tr>
    </w:tbl>
    <w:p w:rsidR="0056139C" w:rsidRPr="003D69EA" w:rsidRDefault="0056139C" w:rsidP="00D9657C">
      <w:pPr>
        <w:pStyle w:val="BodyText"/>
        <w:spacing w:before="0"/>
        <w:contextualSpacing/>
        <w:rPr>
          <w:rFonts w:cs="Arial"/>
          <w:szCs w:val="24"/>
          <w:highlight w:val="yellow"/>
          <w:lang w:val="sr-Cyrl-RS"/>
        </w:rPr>
      </w:pPr>
    </w:p>
    <w:p w:rsidR="007D160A" w:rsidRDefault="007D160A" w:rsidP="003B5E31">
      <w:pPr>
        <w:spacing w:before="0"/>
        <w:rPr>
          <w:rFonts w:cs="Arial"/>
          <w:sz w:val="24"/>
          <w:szCs w:val="24"/>
          <w:lang w:val="sr-Cyrl-RS"/>
        </w:rPr>
      </w:pPr>
    </w:p>
    <w:p w:rsidR="0056139C" w:rsidRPr="00A25297" w:rsidRDefault="0056139C" w:rsidP="0056139C">
      <w:pPr>
        <w:pStyle w:val="Heading10"/>
        <w:spacing w:before="0"/>
        <w:contextualSpacing/>
        <w:rPr>
          <w:rFonts w:cs="Arial"/>
          <w:sz w:val="24"/>
          <w:szCs w:val="24"/>
          <w:lang w:val="sr-Cyrl-RS"/>
        </w:rPr>
      </w:pPr>
      <w:r>
        <w:rPr>
          <w:rFonts w:cs="Arial"/>
          <w:sz w:val="24"/>
          <w:szCs w:val="24"/>
          <w:lang w:val="en-US"/>
        </w:rPr>
        <w:t>3.4</w:t>
      </w:r>
      <w:r w:rsidRPr="00502825">
        <w:rPr>
          <w:rFonts w:cs="Arial"/>
          <w:sz w:val="24"/>
          <w:szCs w:val="24"/>
          <w:lang w:val="en-US"/>
        </w:rPr>
        <w:t xml:space="preserve">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rsidR="0056139C" w:rsidRDefault="0056139C" w:rsidP="0056139C">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7C0E20">
        <w:rPr>
          <w:rFonts w:eastAsia="Arial" w:cs="Arial"/>
          <w:sz w:val="24"/>
          <w:szCs w:val="20"/>
          <w:lang w:val="ru-RU"/>
        </w:rPr>
        <w:t xml:space="preserve"> </w:t>
      </w:r>
      <w:r w:rsidRPr="0079618B">
        <w:rPr>
          <w:rFonts w:eastAsia="Arial" w:cs="Arial"/>
          <w:sz w:val="24"/>
          <w:szCs w:val="20"/>
          <w:lang w:val="ru-RU"/>
        </w:rPr>
        <w:t>са подацима о</w:t>
      </w:r>
      <w:r>
        <w:rPr>
          <w:rFonts w:eastAsia="Arial" w:cs="Arial"/>
          <w:sz w:val="24"/>
          <w:szCs w:val="20"/>
          <w:lang w:val="ru-RU"/>
        </w:rPr>
        <w:t xml:space="preserve"> </w:t>
      </w:r>
      <w:r>
        <w:rPr>
          <w:rFonts w:cs="Arial"/>
          <w:color w:val="000000"/>
          <w:sz w:val="24"/>
          <w:szCs w:val="24"/>
        </w:rPr>
        <w:t xml:space="preserve"> </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Понуђача</w:t>
      </w:r>
      <w:r w:rsidRPr="0079618B">
        <w:rPr>
          <w:rFonts w:eastAsia="Arial" w:cs="Arial"/>
          <w:sz w:val="24"/>
          <w:szCs w:val="20"/>
          <w:lang w:val="ru-RU"/>
        </w:rPr>
        <w:t xml:space="preserve"> и представни</w:t>
      </w:r>
      <w:r>
        <w:rPr>
          <w:rFonts w:eastAsia="Arial" w:cs="Arial"/>
          <w:sz w:val="24"/>
          <w:szCs w:val="20"/>
          <w:lang w:val="ru-RU"/>
        </w:rPr>
        <w:t>к</w:t>
      </w:r>
      <w:r w:rsidRPr="0079618B">
        <w:rPr>
          <w:rFonts w:eastAsia="Arial" w:cs="Arial"/>
          <w:sz w:val="24"/>
          <w:szCs w:val="20"/>
          <w:lang w:val="ru-RU"/>
        </w:rPr>
        <w:t xml:space="preserve"> </w:t>
      </w:r>
      <w:r>
        <w:rPr>
          <w:rFonts w:eastAsia="Arial" w:cs="Arial"/>
          <w:sz w:val="24"/>
          <w:szCs w:val="20"/>
        </w:rPr>
        <w:t>Наручиоца</w:t>
      </w:r>
      <w:r>
        <w:rPr>
          <w:rFonts w:cs="Arial"/>
          <w:sz w:val="24"/>
          <w:szCs w:val="24"/>
          <w:lang w:val="sr-Cyrl-RS"/>
        </w:rPr>
        <w:t xml:space="preserve">. </w:t>
      </w:r>
    </w:p>
    <w:p w:rsidR="007D160A" w:rsidRDefault="007D160A" w:rsidP="003B5E31">
      <w:pPr>
        <w:spacing w:before="0"/>
        <w:rPr>
          <w:rFonts w:cs="Arial"/>
          <w:sz w:val="24"/>
          <w:szCs w:val="24"/>
          <w:lang w:val="sr-Cyrl-RS"/>
        </w:rPr>
      </w:pPr>
    </w:p>
    <w:p w:rsidR="007D160A" w:rsidRDefault="007D160A" w:rsidP="003B5E31">
      <w:pPr>
        <w:spacing w:before="0"/>
        <w:rPr>
          <w:rFonts w:cs="Arial"/>
          <w:sz w:val="24"/>
          <w:szCs w:val="24"/>
          <w:lang w:val="sr-Cyrl-RS"/>
        </w:rPr>
      </w:pPr>
    </w:p>
    <w:p w:rsidR="007D160A" w:rsidRDefault="007D160A" w:rsidP="003B5E31">
      <w:pPr>
        <w:spacing w:before="0"/>
        <w:rPr>
          <w:rFonts w:cs="Arial"/>
          <w:sz w:val="24"/>
          <w:szCs w:val="24"/>
          <w:lang w:val="sr-Cyrl-RS"/>
        </w:rPr>
      </w:pPr>
    </w:p>
    <w:p w:rsidR="007D160A" w:rsidRDefault="007D160A" w:rsidP="003B5E31">
      <w:pPr>
        <w:spacing w:before="0"/>
        <w:rPr>
          <w:rFonts w:cs="Arial"/>
          <w:sz w:val="24"/>
          <w:szCs w:val="24"/>
          <w:lang w:val="sr-Cyrl-RS"/>
        </w:rPr>
      </w:pPr>
    </w:p>
    <w:p w:rsidR="007D160A" w:rsidRDefault="007D160A" w:rsidP="003B5E31">
      <w:pPr>
        <w:spacing w:before="0"/>
        <w:rPr>
          <w:rFonts w:cs="Arial"/>
          <w:sz w:val="24"/>
          <w:szCs w:val="24"/>
          <w:lang w:val="sr-Cyrl-RS"/>
        </w:rPr>
      </w:pPr>
    </w:p>
    <w:p w:rsidR="007D160A" w:rsidRDefault="007D160A" w:rsidP="003B5E31">
      <w:pPr>
        <w:spacing w:before="0"/>
        <w:rPr>
          <w:rFonts w:cs="Arial"/>
          <w:sz w:val="24"/>
          <w:szCs w:val="24"/>
          <w:lang w:val="sr-Cyrl-RS"/>
        </w:rPr>
      </w:pPr>
    </w:p>
    <w:p w:rsidR="007D160A" w:rsidRDefault="007D160A" w:rsidP="003B5E31">
      <w:pPr>
        <w:spacing w:before="0"/>
        <w:rPr>
          <w:rFonts w:cs="Arial"/>
          <w:sz w:val="24"/>
          <w:szCs w:val="24"/>
          <w:lang w:val="sr-Cyrl-RS"/>
        </w:rPr>
      </w:pPr>
    </w:p>
    <w:p w:rsidR="007D160A" w:rsidRPr="007D160A" w:rsidRDefault="007D160A" w:rsidP="003B5E31">
      <w:pPr>
        <w:spacing w:before="0"/>
        <w:rPr>
          <w:rFonts w:cs="Arial"/>
          <w:sz w:val="24"/>
          <w:szCs w:val="24"/>
          <w:lang w:val="sr-Cyrl-RS"/>
        </w:rPr>
      </w:pPr>
    </w:p>
    <w:p w:rsidR="006A558C" w:rsidRDefault="006A558C">
      <w:pPr>
        <w:spacing w:before="0"/>
        <w:jc w:val="left"/>
        <w:rPr>
          <w:rFonts w:cs="Arial"/>
          <w:b/>
          <w:sz w:val="24"/>
          <w:szCs w:val="24"/>
          <w:lang w:val="sr-Cyrl-RS" w:eastAsia="ar-SA"/>
        </w:rPr>
      </w:pPr>
    </w:p>
    <w:p w:rsidR="006D2DA5" w:rsidRDefault="006D2DA5">
      <w:pPr>
        <w:spacing w:before="0"/>
        <w:jc w:val="left"/>
        <w:rPr>
          <w:rFonts w:cs="Arial"/>
          <w:b/>
          <w:sz w:val="24"/>
          <w:szCs w:val="24"/>
          <w:lang w:val="sr-Cyrl-RS" w:eastAsia="ar-SA"/>
        </w:rPr>
      </w:pPr>
    </w:p>
    <w:p w:rsidR="006D2DA5" w:rsidRDefault="006D2DA5">
      <w:pPr>
        <w:spacing w:before="0"/>
        <w:jc w:val="left"/>
        <w:rPr>
          <w:rFonts w:cs="Arial"/>
          <w:b/>
          <w:sz w:val="24"/>
          <w:szCs w:val="24"/>
          <w:lang w:val="sr-Cyrl-RS" w:eastAsia="ar-SA"/>
        </w:rPr>
      </w:pPr>
    </w:p>
    <w:p w:rsidR="006D2DA5" w:rsidRDefault="006D2DA5">
      <w:pPr>
        <w:spacing w:before="0"/>
        <w:jc w:val="left"/>
        <w:rPr>
          <w:rFonts w:cs="Arial"/>
          <w:b/>
          <w:sz w:val="24"/>
          <w:szCs w:val="24"/>
          <w:lang w:val="sr-Cyrl-RS" w:eastAsia="ar-SA"/>
        </w:rPr>
      </w:pPr>
    </w:p>
    <w:p w:rsidR="006D2DA5" w:rsidRPr="006D2DA5" w:rsidRDefault="006D2DA5">
      <w:pPr>
        <w:spacing w:before="0"/>
        <w:jc w:val="left"/>
        <w:rPr>
          <w:rFonts w:cs="Arial"/>
          <w:b/>
          <w:sz w:val="24"/>
          <w:szCs w:val="24"/>
          <w:lang w:val="sr-Cyrl-RS" w:eastAsia="ar-SA"/>
        </w:rPr>
      </w:pPr>
    </w:p>
    <w:p w:rsidR="00756A02" w:rsidRPr="009E308E" w:rsidRDefault="00756A02" w:rsidP="00E90F63">
      <w:pPr>
        <w:pStyle w:val="Heading10"/>
        <w:numPr>
          <w:ilvl w:val="0"/>
          <w:numId w:val="22"/>
        </w:numPr>
        <w:spacing w:before="0"/>
        <w:jc w:val="both"/>
        <w:rPr>
          <w:rFonts w:cs="Arial"/>
          <w:sz w:val="24"/>
          <w:szCs w:val="24"/>
          <w:lang w:val="sr-Cyrl-RS"/>
        </w:rPr>
      </w:pPr>
      <w:r w:rsidRPr="009E308E">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82F3F" w:rsidRPr="009E308E" w:rsidTr="00282F3F">
        <w:trPr>
          <w:trHeight w:val="524"/>
          <w:jc w:val="center"/>
        </w:trPr>
        <w:tc>
          <w:tcPr>
            <w:tcW w:w="729" w:type="dxa"/>
            <w:vAlign w:val="center"/>
          </w:tcPr>
          <w:p w:rsidR="00175774" w:rsidRPr="009E308E" w:rsidRDefault="00175774" w:rsidP="003B5E31">
            <w:pPr>
              <w:spacing w:before="0"/>
              <w:jc w:val="center"/>
              <w:rPr>
                <w:rFonts w:cs="Arial"/>
                <w:b/>
                <w:sz w:val="24"/>
                <w:szCs w:val="24"/>
              </w:rPr>
            </w:pPr>
            <w:r w:rsidRPr="009E308E">
              <w:rPr>
                <w:rFonts w:cs="Arial"/>
                <w:b/>
                <w:sz w:val="24"/>
                <w:szCs w:val="24"/>
              </w:rPr>
              <w:t>Ред. бр.</w:t>
            </w:r>
          </w:p>
        </w:tc>
        <w:tc>
          <w:tcPr>
            <w:tcW w:w="8430" w:type="dxa"/>
            <w:vAlign w:val="center"/>
          </w:tcPr>
          <w:p w:rsidR="00175774" w:rsidRPr="009E308E" w:rsidRDefault="00175774" w:rsidP="003B5E31">
            <w:pPr>
              <w:spacing w:before="0"/>
              <w:ind w:right="-180"/>
              <w:jc w:val="center"/>
              <w:rPr>
                <w:rFonts w:cs="Arial"/>
                <w:b/>
                <w:sz w:val="24"/>
                <w:szCs w:val="24"/>
              </w:rPr>
            </w:pPr>
            <w:r w:rsidRPr="009E308E">
              <w:rPr>
                <w:rFonts w:cs="Arial"/>
                <w:b/>
                <w:sz w:val="24"/>
                <w:szCs w:val="24"/>
              </w:rPr>
              <w:t xml:space="preserve">4.1  ОБАВЕЗНИ УСЛОВИ </w:t>
            </w:r>
          </w:p>
          <w:p w:rsidR="00175774" w:rsidRPr="009E308E" w:rsidRDefault="00175774" w:rsidP="003B5E31">
            <w:pPr>
              <w:spacing w:before="0"/>
              <w:jc w:val="center"/>
              <w:rPr>
                <w:rFonts w:cs="Arial"/>
                <w:b/>
                <w:sz w:val="24"/>
                <w:szCs w:val="24"/>
                <w:lang w:val="sr-Cyrl-RS"/>
              </w:rPr>
            </w:pPr>
            <w:r w:rsidRPr="009E308E">
              <w:rPr>
                <w:rFonts w:cs="Arial"/>
                <w:b/>
                <w:sz w:val="24"/>
                <w:szCs w:val="24"/>
              </w:rPr>
              <w:t>ЗА УЧЕШЋЕ У ПОСТУПКУ ЈАВНЕ НАБАВКЕ ИЗ ЧЛАНА 75. З</w:t>
            </w:r>
            <w:r w:rsidR="005C7CDE" w:rsidRPr="009E308E">
              <w:rPr>
                <w:rFonts w:cs="Arial"/>
                <w:b/>
                <w:sz w:val="24"/>
                <w:szCs w:val="24"/>
                <w:lang w:val="sr-Cyrl-RS"/>
              </w:rPr>
              <w:t>АКОНА</w:t>
            </w:r>
          </w:p>
          <w:p w:rsidR="00175774" w:rsidRPr="009E308E" w:rsidRDefault="00175774" w:rsidP="003B5E31">
            <w:pPr>
              <w:spacing w:before="0"/>
              <w:jc w:val="center"/>
              <w:rPr>
                <w:rFonts w:cs="Arial"/>
                <w:b/>
                <w:sz w:val="24"/>
                <w:szCs w:val="24"/>
              </w:rPr>
            </w:pPr>
          </w:p>
        </w:tc>
      </w:tr>
      <w:tr w:rsidR="00282F3F" w:rsidRPr="009E308E" w:rsidTr="00282F3F">
        <w:trPr>
          <w:jc w:val="center"/>
        </w:trPr>
        <w:tc>
          <w:tcPr>
            <w:tcW w:w="729" w:type="dxa"/>
            <w:vAlign w:val="center"/>
          </w:tcPr>
          <w:p w:rsidR="00175774" w:rsidRPr="009E308E" w:rsidRDefault="00175774" w:rsidP="003B5E31">
            <w:pPr>
              <w:spacing w:before="0"/>
              <w:jc w:val="center"/>
              <w:rPr>
                <w:rFonts w:cs="Arial"/>
                <w:sz w:val="24"/>
                <w:szCs w:val="24"/>
              </w:rPr>
            </w:pPr>
            <w:r w:rsidRPr="009E308E">
              <w:rPr>
                <w:rFonts w:cs="Arial"/>
                <w:sz w:val="24"/>
                <w:szCs w:val="24"/>
              </w:rPr>
              <w:t>1.</w:t>
            </w:r>
          </w:p>
        </w:tc>
        <w:tc>
          <w:tcPr>
            <w:tcW w:w="8430" w:type="dxa"/>
            <w:vAlign w:val="center"/>
          </w:tcPr>
          <w:p w:rsidR="006D5354" w:rsidRPr="009E308E" w:rsidRDefault="00175774" w:rsidP="003B5E31">
            <w:pPr>
              <w:autoSpaceDE w:val="0"/>
              <w:autoSpaceDN w:val="0"/>
              <w:adjustRightInd w:val="0"/>
              <w:spacing w:before="0"/>
              <w:rPr>
                <w:rFonts w:cs="Arial"/>
                <w:b/>
                <w:sz w:val="24"/>
                <w:szCs w:val="24"/>
                <w:u w:val="single"/>
              </w:rPr>
            </w:pPr>
            <w:r w:rsidRPr="009E308E">
              <w:rPr>
                <w:rFonts w:cs="Arial"/>
                <w:b/>
                <w:sz w:val="24"/>
                <w:szCs w:val="24"/>
                <w:u w:val="single"/>
              </w:rPr>
              <w:t>Услов:</w:t>
            </w:r>
          </w:p>
          <w:p w:rsidR="00175774" w:rsidRPr="009E308E" w:rsidRDefault="00175774" w:rsidP="003B5E31">
            <w:pPr>
              <w:autoSpaceDE w:val="0"/>
              <w:autoSpaceDN w:val="0"/>
              <w:adjustRightInd w:val="0"/>
              <w:spacing w:before="0"/>
              <w:rPr>
                <w:rFonts w:cs="Arial"/>
                <w:sz w:val="24"/>
                <w:szCs w:val="24"/>
              </w:rPr>
            </w:pPr>
            <w:r w:rsidRPr="009E308E">
              <w:rPr>
                <w:rFonts w:cs="Arial"/>
                <w:sz w:val="24"/>
                <w:szCs w:val="24"/>
                <w:lang w:val="pl-PL"/>
              </w:rPr>
              <w:t>Да је понуђач регистрован код надлежног органа, односно уписан у одговарајући регистар;</w:t>
            </w:r>
          </w:p>
          <w:p w:rsidR="00175774" w:rsidRPr="009E308E" w:rsidRDefault="00175774" w:rsidP="003B5E31">
            <w:pPr>
              <w:autoSpaceDE w:val="0"/>
              <w:autoSpaceDN w:val="0"/>
              <w:adjustRightInd w:val="0"/>
              <w:spacing w:before="0"/>
              <w:rPr>
                <w:rFonts w:cs="Arial"/>
                <w:b/>
                <w:sz w:val="24"/>
                <w:szCs w:val="24"/>
                <w:u w:val="single"/>
              </w:rPr>
            </w:pPr>
            <w:r w:rsidRPr="009E308E">
              <w:rPr>
                <w:rFonts w:cs="Arial"/>
                <w:b/>
                <w:sz w:val="24"/>
                <w:szCs w:val="24"/>
                <w:u w:val="single"/>
              </w:rPr>
              <w:t xml:space="preserve">Доказ: </w:t>
            </w:r>
          </w:p>
          <w:p w:rsidR="00175774" w:rsidRPr="009E308E" w:rsidRDefault="00175774" w:rsidP="003B5E31">
            <w:pPr>
              <w:tabs>
                <w:tab w:val="left" w:pos="680"/>
              </w:tabs>
              <w:snapToGrid w:val="0"/>
              <w:spacing w:before="0"/>
              <w:rPr>
                <w:rFonts w:eastAsia="Calibri" w:cs="Arial"/>
                <w:sz w:val="24"/>
                <w:szCs w:val="24"/>
              </w:rPr>
            </w:pPr>
            <w:r w:rsidRPr="009E308E">
              <w:rPr>
                <w:rFonts w:eastAsia="Calibri" w:cs="Arial"/>
                <w:sz w:val="24"/>
                <w:szCs w:val="24"/>
                <w:lang w:val="ru-RU"/>
              </w:rPr>
              <w:t xml:space="preserve">- </w:t>
            </w:r>
            <w:r w:rsidRPr="009E308E">
              <w:rPr>
                <w:rFonts w:eastAsia="Calibri" w:cs="Arial"/>
                <w:b/>
                <w:sz w:val="24"/>
                <w:szCs w:val="24"/>
              </w:rPr>
              <w:t>за правно лице:</w:t>
            </w:r>
            <w:r w:rsidR="00CF60BB" w:rsidRPr="009E308E">
              <w:rPr>
                <w:rFonts w:eastAsia="Calibri" w:cs="Arial"/>
                <w:b/>
                <w:sz w:val="24"/>
                <w:szCs w:val="24"/>
              </w:rPr>
              <w:t xml:space="preserve"> </w:t>
            </w:r>
            <w:r w:rsidRPr="009E308E">
              <w:rPr>
                <w:rFonts w:eastAsia="Calibri" w:cs="Arial"/>
                <w:sz w:val="24"/>
                <w:szCs w:val="24"/>
                <w:lang w:val="ru-RU"/>
              </w:rPr>
              <w:t>Извод из регистра</w:t>
            </w:r>
            <w:r w:rsidR="00CF60BB" w:rsidRPr="009E308E">
              <w:rPr>
                <w:rFonts w:eastAsia="Calibri" w:cs="Arial"/>
                <w:sz w:val="24"/>
                <w:szCs w:val="24"/>
                <w:lang w:val="sr-Latn-RS"/>
              </w:rPr>
              <w:t xml:space="preserve"> </w:t>
            </w:r>
            <w:r w:rsidRPr="009E308E">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9E308E" w:rsidRDefault="00175774" w:rsidP="003B5E31">
            <w:pPr>
              <w:tabs>
                <w:tab w:val="left" w:pos="680"/>
              </w:tabs>
              <w:snapToGrid w:val="0"/>
              <w:spacing w:before="0"/>
              <w:rPr>
                <w:rFonts w:eastAsia="Calibri" w:cs="Arial"/>
                <w:sz w:val="24"/>
                <w:szCs w:val="24"/>
              </w:rPr>
            </w:pPr>
            <w:r w:rsidRPr="009E308E">
              <w:rPr>
                <w:rFonts w:eastAsia="Calibri" w:cs="Arial"/>
                <w:sz w:val="24"/>
                <w:szCs w:val="24"/>
              </w:rPr>
              <w:t xml:space="preserve">- </w:t>
            </w:r>
            <w:r w:rsidRPr="009E308E">
              <w:rPr>
                <w:rFonts w:eastAsia="Calibri" w:cs="Arial"/>
                <w:b/>
                <w:sz w:val="24"/>
                <w:szCs w:val="24"/>
              </w:rPr>
              <w:t xml:space="preserve">за предузетнике: </w:t>
            </w:r>
            <w:r w:rsidRPr="009E308E">
              <w:rPr>
                <w:rFonts w:eastAsia="Calibri" w:cs="Arial"/>
                <w:sz w:val="24"/>
                <w:szCs w:val="24"/>
              </w:rPr>
              <w:t>И</w:t>
            </w:r>
            <w:r w:rsidRPr="009E308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9E308E" w:rsidRDefault="00175774" w:rsidP="003B5E31">
            <w:pPr>
              <w:autoSpaceDE w:val="0"/>
              <w:autoSpaceDN w:val="0"/>
              <w:adjustRightInd w:val="0"/>
              <w:spacing w:before="0"/>
              <w:rPr>
                <w:rFonts w:eastAsia="Calibri" w:cs="Arial"/>
                <w:i/>
                <w:sz w:val="24"/>
                <w:szCs w:val="24"/>
              </w:rPr>
            </w:pPr>
            <w:r w:rsidRPr="009E308E">
              <w:rPr>
                <w:rFonts w:eastAsia="Calibri" w:cs="Arial"/>
                <w:i/>
                <w:sz w:val="24"/>
                <w:szCs w:val="24"/>
              </w:rPr>
              <w:t xml:space="preserve">Напомена: </w:t>
            </w:r>
          </w:p>
          <w:p w:rsidR="00175774" w:rsidRPr="009E308E" w:rsidRDefault="00175774" w:rsidP="00E90F63">
            <w:pPr>
              <w:numPr>
                <w:ilvl w:val="0"/>
                <w:numId w:val="15"/>
              </w:numPr>
              <w:tabs>
                <w:tab w:val="left" w:pos="680"/>
              </w:tabs>
              <w:snapToGrid w:val="0"/>
              <w:spacing w:before="0"/>
              <w:ind w:left="714" w:hanging="357"/>
              <w:contextualSpacing/>
              <w:jc w:val="left"/>
              <w:rPr>
                <w:rFonts w:eastAsia="Calibri" w:cs="Arial"/>
                <w:i/>
                <w:sz w:val="24"/>
                <w:szCs w:val="24"/>
              </w:rPr>
            </w:pPr>
            <w:r w:rsidRPr="009E308E">
              <w:rPr>
                <w:rFonts w:eastAsia="Calibri" w:cs="Arial"/>
                <w:i/>
                <w:sz w:val="24"/>
                <w:szCs w:val="24"/>
              </w:rPr>
              <w:t xml:space="preserve">У случају да понуду подноси група понуђача, овај доказ доставити за сваког </w:t>
            </w:r>
            <w:r w:rsidR="00B46D29" w:rsidRPr="009E308E">
              <w:rPr>
                <w:rFonts w:eastAsia="Calibri" w:cs="Arial"/>
                <w:i/>
                <w:sz w:val="24"/>
                <w:szCs w:val="24"/>
                <w:lang w:val="sr-Cyrl-CS"/>
              </w:rPr>
              <w:t>члана групе понуђача</w:t>
            </w:r>
          </w:p>
          <w:p w:rsidR="00175774" w:rsidRPr="009E308E" w:rsidRDefault="00175774" w:rsidP="00E90F63">
            <w:pPr>
              <w:numPr>
                <w:ilvl w:val="0"/>
                <w:numId w:val="15"/>
              </w:numPr>
              <w:tabs>
                <w:tab w:val="left" w:pos="680"/>
              </w:tabs>
              <w:snapToGrid w:val="0"/>
              <w:spacing w:before="0"/>
              <w:ind w:left="714" w:hanging="357"/>
              <w:contextualSpacing/>
              <w:jc w:val="left"/>
              <w:rPr>
                <w:rFonts w:cs="Arial"/>
                <w:sz w:val="24"/>
                <w:szCs w:val="24"/>
              </w:rPr>
            </w:pPr>
            <w:r w:rsidRPr="009E308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82F3F" w:rsidRPr="009E308E" w:rsidTr="00D3457E">
        <w:trPr>
          <w:trHeight w:val="3050"/>
          <w:jc w:val="center"/>
        </w:trPr>
        <w:tc>
          <w:tcPr>
            <w:tcW w:w="729" w:type="dxa"/>
            <w:vAlign w:val="center"/>
          </w:tcPr>
          <w:p w:rsidR="00175774" w:rsidRPr="009E308E" w:rsidRDefault="00175774" w:rsidP="003B5E31">
            <w:pPr>
              <w:spacing w:before="0"/>
              <w:jc w:val="center"/>
              <w:rPr>
                <w:rFonts w:cs="Arial"/>
                <w:sz w:val="24"/>
                <w:szCs w:val="24"/>
              </w:rPr>
            </w:pPr>
            <w:r w:rsidRPr="009E308E">
              <w:rPr>
                <w:rFonts w:cs="Arial"/>
                <w:sz w:val="24"/>
                <w:szCs w:val="24"/>
              </w:rPr>
              <w:t>2.</w:t>
            </w:r>
          </w:p>
        </w:tc>
        <w:tc>
          <w:tcPr>
            <w:tcW w:w="8430" w:type="dxa"/>
            <w:vAlign w:val="center"/>
          </w:tcPr>
          <w:p w:rsidR="006D5354" w:rsidRPr="009E308E" w:rsidRDefault="00175774" w:rsidP="003B5E31">
            <w:pPr>
              <w:autoSpaceDE w:val="0"/>
              <w:autoSpaceDN w:val="0"/>
              <w:adjustRightInd w:val="0"/>
              <w:spacing w:before="0"/>
              <w:rPr>
                <w:rFonts w:cs="Arial"/>
                <w:sz w:val="24"/>
                <w:szCs w:val="24"/>
              </w:rPr>
            </w:pPr>
            <w:r w:rsidRPr="009E308E">
              <w:rPr>
                <w:rFonts w:cs="Arial"/>
                <w:b/>
                <w:sz w:val="24"/>
                <w:szCs w:val="24"/>
                <w:u w:val="single"/>
              </w:rPr>
              <w:t>Услов:</w:t>
            </w:r>
            <w:r w:rsidRPr="009E308E">
              <w:rPr>
                <w:rFonts w:cs="Arial"/>
                <w:sz w:val="24"/>
                <w:szCs w:val="24"/>
              </w:rPr>
              <w:t xml:space="preserve"> </w:t>
            </w:r>
          </w:p>
          <w:p w:rsidR="00175774" w:rsidRPr="009E308E" w:rsidRDefault="00175774" w:rsidP="003B5E31">
            <w:pPr>
              <w:autoSpaceDE w:val="0"/>
              <w:autoSpaceDN w:val="0"/>
              <w:adjustRightInd w:val="0"/>
              <w:spacing w:before="0"/>
              <w:rPr>
                <w:rFonts w:cs="Arial"/>
                <w:sz w:val="24"/>
                <w:szCs w:val="24"/>
              </w:rPr>
            </w:pPr>
            <w:r w:rsidRPr="009E308E">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E308E" w:rsidRDefault="00175774" w:rsidP="003B5E31">
            <w:pPr>
              <w:autoSpaceDE w:val="0"/>
              <w:autoSpaceDN w:val="0"/>
              <w:adjustRightInd w:val="0"/>
              <w:spacing w:before="0"/>
              <w:rPr>
                <w:rFonts w:cs="Arial"/>
                <w:b/>
                <w:sz w:val="24"/>
                <w:szCs w:val="24"/>
                <w:u w:val="single"/>
              </w:rPr>
            </w:pPr>
            <w:r w:rsidRPr="009E308E">
              <w:rPr>
                <w:rFonts w:cs="Arial"/>
                <w:b/>
                <w:sz w:val="24"/>
                <w:szCs w:val="24"/>
                <w:u w:val="single"/>
              </w:rPr>
              <w:t>Доказ:</w:t>
            </w:r>
          </w:p>
          <w:p w:rsidR="00175774" w:rsidRPr="009E308E" w:rsidRDefault="00175774" w:rsidP="003B5E31">
            <w:pPr>
              <w:autoSpaceDE w:val="0"/>
              <w:autoSpaceDN w:val="0"/>
              <w:adjustRightInd w:val="0"/>
              <w:spacing w:before="0"/>
              <w:rPr>
                <w:rFonts w:cs="Arial"/>
                <w:b/>
                <w:sz w:val="24"/>
                <w:szCs w:val="24"/>
                <w:u w:val="single"/>
              </w:rPr>
            </w:pPr>
            <w:r w:rsidRPr="009E308E">
              <w:rPr>
                <w:rFonts w:eastAsia="Calibri" w:cs="Arial"/>
                <w:sz w:val="24"/>
                <w:szCs w:val="24"/>
                <w:lang w:val="ru-RU"/>
              </w:rPr>
              <w:t xml:space="preserve">- </w:t>
            </w:r>
            <w:r w:rsidRPr="009E308E">
              <w:rPr>
                <w:rFonts w:eastAsia="Calibri" w:cs="Arial"/>
                <w:b/>
                <w:sz w:val="24"/>
                <w:szCs w:val="24"/>
              </w:rPr>
              <w:t>за правно лице:</w:t>
            </w:r>
          </w:p>
          <w:p w:rsidR="00175774" w:rsidRPr="009E308E" w:rsidRDefault="00175774" w:rsidP="003B5E31">
            <w:pPr>
              <w:spacing w:before="0"/>
              <w:rPr>
                <w:rFonts w:cs="Arial"/>
                <w:sz w:val="24"/>
                <w:szCs w:val="24"/>
              </w:rPr>
            </w:pPr>
            <w:r w:rsidRPr="009E308E">
              <w:rPr>
                <w:rFonts w:cs="Arial"/>
                <w:sz w:val="24"/>
                <w:szCs w:val="24"/>
              </w:rPr>
              <w:t>1) ЗА ЗАКОНСКОГ ЗАСТУПНИКА</w:t>
            </w:r>
            <w:r w:rsidRPr="009E308E">
              <w:rPr>
                <w:rFonts w:cs="Arial"/>
                <w:b/>
                <w:sz w:val="24"/>
                <w:szCs w:val="24"/>
              </w:rPr>
              <w:t xml:space="preserve"> – уверење из казнене евиденције надлежне полицијске управе Министарства унутрашњих послова</w:t>
            </w:r>
            <w:r w:rsidRPr="009E308E">
              <w:rPr>
                <w:rFonts w:cs="Arial"/>
                <w:sz w:val="24"/>
                <w:szCs w:val="24"/>
              </w:rPr>
              <w:t xml:space="preserve"> – захтев за издавање овог уверења може се поднети према </w:t>
            </w:r>
            <w:r w:rsidRPr="009E308E">
              <w:rPr>
                <w:rFonts w:cs="Arial"/>
                <w:b/>
                <w:sz w:val="24"/>
                <w:szCs w:val="24"/>
              </w:rPr>
              <w:t>месту рођења</w:t>
            </w:r>
            <w:r w:rsidRPr="009E308E">
              <w:rPr>
                <w:rFonts w:cs="Arial"/>
                <w:sz w:val="24"/>
                <w:szCs w:val="24"/>
              </w:rPr>
              <w:t xml:space="preserve"> или према </w:t>
            </w:r>
            <w:r w:rsidRPr="009E308E">
              <w:rPr>
                <w:rFonts w:cs="Arial"/>
                <w:b/>
                <w:sz w:val="24"/>
                <w:szCs w:val="24"/>
              </w:rPr>
              <w:t>месту пребивалишта</w:t>
            </w:r>
            <w:r w:rsidRPr="009E308E">
              <w:rPr>
                <w:rFonts w:cs="Arial"/>
                <w:sz w:val="24"/>
                <w:szCs w:val="24"/>
              </w:rPr>
              <w:t>.</w:t>
            </w:r>
          </w:p>
          <w:p w:rsidR="00175774" w:rsidRPr="009E308E" w:rsidRDefault="00175774" w:rsidP="003B5E31">
            <w:pPr>
              <w:spacing w:before="0"/>
              <w:rPr>
                <w:rFonts w:cs="Arial"/>
                <w:sz w:val="24"/>
                <w:szCs w:val="24"/>
              </w:rPr>
            </w:pPr>
            <w:r w:rsidRPr="009E308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9E308E">
                <w:rPr>
                  <w:rStyle w:val="Hyperlink"/>
                  <w:rFonts w:cs="Arial"/>
                  <w:color w:val="auto"/>
                  <w:sz w:val="24"/>
                  <w:szCs w:val="24"/>
                </w:rPr>
                <w:t>http://www.bg.vi.sud.rs/lt/articles/o-visem-sudu/obavestenje-ke-za-pravna-lica.html</w:t>
              </w:r>
            </w:hyperlink>
          </w:p>
          <w:p w:rsidR="00175774" w:rsidRPr="009E308E" w:rsidRDefault="00175774" w:rsidP="003B5E31">
            <w:pPr>
              <w:spacing w:before="0"/>
              <w:rPr>
                <w:rFonts w:cs="Arial"/>
                <w:sz w:val="24"/>
                <w:szCs w:val="24"/>
              </w:rPr>
            </w:pPr>
            <w:r w:rsidRPr="009E308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E308E">
              <w:rPr>
                <w:rFonts w:cs="Arial"/>
                <w:b/>
                <w:sz w:val="24"/>
                <w:szCs w:val="24"/>
              </w:rPr>
              <w:t xml:space="preserve">Уверење Основног суда  </w:t>
            </w:r>
            <w:r w:rsidRPr="009E308E">
              <w:rPr>
                <w:rFonts w:cs="Arial"/>
                <w:sz w:val="24"/>
                <w:szCs w:val="24"/>
              </w:rPr>
              <w:t>(</w:t>
            </w:r>
            <w:r w:rsidRPr="009E308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E308E">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E308E" w:rsidRDefault="00175774" w:rsidP="003B5E31">
            <w:pPr>
              <w:spacing w:before="0"/>
              <w:rPr>
                <w:rFonts w:cs="Arial"/>
                <w:b/>
                <w:sz w:val="24"/>
                <w:szCs w:val="24"/>
              </w:rPr>
            </w:pPr>
            <w:r w:rsidRPr="009E308E">
              <w:rPr>
                <w:rFonts w:cs="Arial"/>
                <w:i/>
                <w:sz w:val="24"/>
                <w:szCs w:val="24"/>
              </w:rPr>
              <w:t>Посебна напомена:</w:t>
            </w:r>
            <w:r w:rsidR="00B46D29" w:rsidRPr="009E308E">
              <w:rPr>
                <w:rFonts w:cs="Arial"/>
                <w:sz w:val="24"/>
                <w:szCs w:val="24"/>
              </w:rPr>
              <w:t xml:space="preserve"> Уколико уверење </w:t>
            </w:r>
            <w:r w:rsidR="00B46D29" w:rsidRPr="009E308E">
              <w:rPr>
                <w:rFonts w:cs="Arial"/>
                <w:sz w:val="24"/>
                <w:szCs w:val="24"/>
                <w:lang w:val="sr-Cyrl-CS"/>
              </w:rPr>
              <w:t>О</w:t>
            </w:r>
            <w:r w:rsidRPr="009E308E">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9E308E">
              <w:rPr>
                <w:rFonts w:cs="Arial"/>
                <w:sz w:val="24"/>
                <w:szCs w:val="24"/>
              </w:rPr>
              <w:lastRenderedPageBreak/>
              <w:t xml:space="preserve">кривичног одељења Вишег суда, потребно је поред уверења Основног суда доставити </w:t>
            </w:r>
            <w:r w:rsidRPr="009E308E">
              <w:rPr>
                <w:rFonts w:cs="Arial"/>
                <w:sz w:val="24"/>
                <w:szCs w:val="24"/>
                <w:u w:val="single"/>
              </w:rPr>
              <w:t>и</w:t>
            </w:r>
            <w:r w:rsidRPr="009E308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E308E">
              <w:rPr>
                <w:rFonts w:cs="Arial"/>
                <w:b/>
                <w:sz w:val="24"/>
                <w:szCs w:val="24"/>
              </w:rPr>
              <w:t>кривична дела против привреде и кривично дело примања мита.</w:t>
            </w:r>
          </w:p>
          <w:p w:rsidR="00175774" w:rsidRPr="009E308E" w:rsidRDefault="00175774" w:rsidP="003B5E31">
            <w:pPr>
              <w:spacing w:before="0"/>
              <w:rPr>
                <w:rFonts w:cs="Arial"/>
                <w:sz w:val="24"/>
                <w:szCs w:val="24"/>
              </w:rPr>
            </w:pPr>
            <w:r w:rsidRPr="009E308E">
              <w:rPr>
                <w:rFonts w:cs="Arial"/>
                <w:b/>
                <w:sz w:val="24"/>
                <w:szCs w:val="24"/>
              </w:rPr>
              <w:t xml:space="preserve">- </w:t>
            </w:r>
            <w:proofErr w:type="gramStart"/>
            <w:r w:rsidRPr="009E308E">
              <w:rPr>
                <w:rFonts w:cs="Arial"/>
                <w:b/>
                <w:sz w:val="24"/>
                <w:szCs w:val="24"/>
              </w:rPr>
              <w:t>за</w:t>
            </w:r>
            <w:proofErr w:type="gramEnd"/>
            <w:r w:rsidRPr="009E308E">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E308E">
              <w:rPr>
                <w:rFonts w:cs="Arial"/>
                <w:sz w:val="24"/>
                <w:szCs w:val="24"/>
              </w:rPr>
              <w:t xml:space="preserve"> – захтев за издавање овог уверења може се поднети према </w:t>
            </w:r>
            <w:r w:rsidRPr="009E308E">
              <w:rPr>
                <w:rFonts w:cs="Arial"/>
                <w:b/>
                <w:sz w:val="24"/>
                <w:szCs w:val="24"/>
              </w:rPr>
              <w:t>месту рођења</w:t>
            </w:r>
            <w:r w:rsidRPr="009E308E">
              <w:rPr>
                <w:rFonts w:cs="Arial"/>
                <w:sz w:val="24"/>
                <w:szCs w:val="24"/>
              </w:rPr>
              <w:t xml:space="preserve"> или према </w:t>
            </w:r>
            <w:r w:rsidRPr="009E308E">
              <w:rPr>
                <w:rFonts w:cs="Arial"/>
                <w:b/>
                <w:sz w:val="24"/>
                <w:szCs w:val="24"/>
              </w:rPr>
              <w:t>месту пребивалишта</w:t>
            </w:r>
            <w:r w:rsidRPr="009E308E">
              <w:rPr>
                <w:rFonts w:cs="Arial"/>
                <w:sz w:val="24"/>
                <w:szCs w:val="24"/>
              </w:rPr>
              <w:t>.</w:t>
            </w:r>
          </w:p>
          <w:p w:rsidR="00175774" w:rsidRPr="009E308E" w:rsidRDefault="00175774" w:rsidP="003B5E31">
            <w:pPr>
              <w:autoSpaceDE w:val="0"/>
              <w:autoSpaceDN w:val="0"/>
              <w:adjustRightInd w:val="0"/>
              <w:spacing w:before="0"/>
              <w:rPr>
                <w:rFonts w:eastAsia="Calibri" w:cs="Arial"/>
                <w:i/>
                <w:sz w:val="24"/>
                <w:szCs w:val="24"/>
              </w:rPr>
            </w:pPr>
            <w:r w:rsidRPr="009E308E">
              <w:rPr>
                <w:rFonts w:eastAsia="Calibri" w:cs="Arial"/>
                <w:i/>
                <w:sz w:val="24"/>
                <w:szCs w:val="24"/>
              </w:rPr>
              <w:t xml:space="preserve">Напомена: </w:t>
            </w:r>
          </w:p>
          <w:p w:rsidR="00175774" w:rsidRPr="009E308E" w:rsidRDefault="00175774" w:rsidP="00E90F63">
            <w:pPr>
              <w:numPr>
                <w:ilvl w:val="0"/>
                <w:numId w:val="17"/>
              </w:numPr>
              <w:tabs>
                <w:tab w:val="left" w:pos="680"/>
              </w:tabs>
              <w:snapToGrid w:val="0"/>
              <w:spacing w:before="0"/>
              <w:ind w:left="714" w:hanging="357"/>
              <w:contextualSpacing/>
              <w:jc w:val="left"/>
              <w:rPr>
                <w:rFonts w:eastAsia="Calibri" w:cs="Arial"/>
                <w:i/>
                <w:sz w:val="24"/>
                <w:szCs w:val="24"/>
              </w:rPr>
            </w:pPr>
            <w:r w:rsidRPr="009E308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9E308E" w:rsidRDefault="00175774" w:rsidP="00E90F63">
            <w:pPr>
              <w:numPr>
                <w:ilvl w:val="0"/>
                <w:numId w:val="17"/>
              </w:numPr>
              <w:tabs>
                <w:tab w:val="left" w:pos="680"/>
              </w:tabs>
              <w:snapToGrid w:val="0"/>
              <w:spacing w:before="0"/>
              <w:ind w:left="714" w:hanging="357"/>
              <w:contextualSpacing/>
              <w:jc w:val="left"/>
              <w:rPr>
                <w:rFonts w:eastAsia="Calibri" w:cs="Arial"/>
                <w:i/>
                <w:sz w:val="24"/>
                <w:szCs w:val="24"/>
              </w:rPr>
            </w:pPr>
            <w:r w:rsidRPr="009E308E">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9E308E" w:rsidRDefault="00175774" w:rsidP="00E90F63">
            <w:pPr>
              <w:numPr>
                <w:ilvl w:val="0"/>
                <w:numId w:val="17"/>
              </w:numPr>
              <w:tabs>
                <w:tab w:val="left" w:pos="680"/>
              </w:tabs>
              <w:snapToGrid w:val="0"/>
              <w:spacing w:before="0"/>
              <w:ind w:left="714" w:hanging="357"/>
              <w:contextualSpacing/>
              <w:jc w:val="left"/>
              <w:rPr>
                <w:rFonts w:eastAsia="Calibri" w:cs="Arial"/>
                <w:i/>
                <w:sz w:val="24"/>
                <w:szCs w:val="24"/>
              </w:rPr>
            </w:pPr>
            <w:r w:rsidRPr="009E308E">
              <w:rPr>
                <w:rFonts w:eastAsia="Calibri" w:cs="Arial"/>
                <w:i/>
                <w:sz w:val="24"/>
                <w:szCs w:val="24"/>
              </w:rPr>
              <w:t xml:space="preserve">У случају да понуду подноси група понуђача, ове доказе доставити за сваког </w:t>
            </w:r>
            <w:r w:rsidR="00B46D29" w:rsidRPr="009E308E">
              <w:rPr>
                <w:rFonts w:eastAsia="Calibri" w:cs="Arial"/>
                <w:i/>
                <w:sz w:val="24"/>
                <w:szCs w:val="24"/>
                <w:lang w:val="sr-Cyrl-CS"/>
              </w:rPr>
              <w:t>члана групе понуђача</w:t>
            </w:r>
          </w:p>
          <w:p w:rsidR="00B46D29" w:rsidRPr="009E308E" w:rsidRDefault="00175774" w:rsidP="00E90F63">
            <w:pPr>
              <w:numPr>
                <w:ilvl w:val="0"/>
                <w:numId w:val="17"/>
              </w:numPr>
              <w:tabs>
                <w:tab w:val="left" w:pos="680"/>
              </w:tabs>
              <w:snapToGrid w:val="0"/>
              <w:spacing w:before="0"/>
              <w:ind w:left="714" w:hanging="357"/>
              <w:contextualSpacing/>
              <w:jc w:val="left"/>
              <w:rPr>
                <w:rFonts w:cs="Arial"/>
                <w:sz w:val="24"/>
                <w:szCs w:val="24"/>
              </w:rPr>
            </w:pPr>
            <w:r w:rsidRPr="009E308E">
              <w:rPr>
                <w:rFonts w:eastAsia="Calibri" w:cs="Arial"/>
                <w:i/>
                <w:sz w:val="24"/>
                <w:szCs w:val="24"/>
              </w:rPr>
              <w:t xml:space="preserve">У случају да понуђач подноси понуду са подизвођачем, ове доказе доставити и за </w:t>
            </w:r>
            <w:r w:rsidR="00B46D29" w:rsidRPr="009E308E">
              <w:rPr>
                <w:rFonts w:eastAsia="Calibri" w:cs="Arial"/>
                <w:i/>
                <w:sz w:val="24"/>
                <w:szCs w:val="24"/>
                <w:lang w:val="sr-Cyrl-CS"/>
              </w:rPr>
              <w:t xml:space="preserve">сваког </w:t>
            </w:r>
            <w:r w:rsidRPr="009E308E">
              <w:rPr>
                <w:rFonts w:eastAsia="Calibri" w:cs="Arial"/>
                <w:i/>
                <w:sz w:val="24"/>
                <w:szCs w:val="24"/>
              </w:rPr>
              <w:t xml:space="preserve">подизвођача </w:t>
            </w:r>
          </w:p>
          <w:p w:rsidR="00B46D29" w:rsidRPr="009E308E" w:rsidRDefault="00175774" w:rsidP="003B5E31">
            <w:pPr>
              <w:tabs>
                <w:tab w:val="left" w:pos="680"/>
              </w:tabs>
              <w:snapToGrid w:val="0"/>
              <w:spacing w:before="0"/>
              <w:contextualSpacing/>
              <w:jc w:val="left"/>
              <w:rPr>
                <w:rFonts w:cs="Arial"/>
                <w:sz w:val="24"/>
                <w:szCs w:val="24"/>
                <w:lang w:val="sr-Latn-RS"/>
              </w:rPr>
            </w:pPr>
            <w:r w:rsidRPr="009E308E">
              <w:rPr>
                <w:rFonts w:eastAsia="Calibri" w:cs="Arial"/>
                <w:b/>
                <w:sz w:val="24"/>
                <w:szCs w:val="24"/>
              </w:rPr>
              <w:t>Ови докази не могу бити старији од два месеца пре отварања понуда</w:t>
            </w:r>
            <w:r w:rsidRPr="009E308E">
              <w:rPr>
                <w:rFonts w:eastAsia="Calibri" w:cs="Arial"/>
                <w:sz w:val="24"/>
                <w:szCs w:val="24"/>
              </w:rPr>
              <w:t>.</w:t>
            </w:r>
          </w:p>
        </w:tc>
      </w:tr>
      <w:tr w:rsidR="00282F3F" w:rsidRPr="009E308E" w:rsidTr="00282F3F">
        <w:trPr>
          <w:trHeight w:val="70"/>
          <w:jc w:val="center"/>
        </w:trPr>
        <w:tc>
          <w:tcPr>
            <w:tcW w:w="729" w:type="dxa"/>
            <w:vAlign w:val="center"/>
          </w:tcPr>
          <w:p w:rsidR="00175774" w:rsidRPr="009E308E" w:rsidRDefault="00175774" w:rsidP="003B5E31">
            <w:pPr>
              <w:spacing w:before="0"/>
              <w:jc w:val="center"/>
              <w:rPr>
                <w:rFonts w:cs="Arial"/>
                <w:sz w:val="24"/>
                <w:szCs w:val="24"/>
              </w:rPr>
            </w:pPr>
            <w:r w:rsidRPr="009E308E">
              <w:rPr>
                <w:rFonts w:cs="Arial"/>
                <w:sz w:val="24"/>
                <w:szCs w:val="24"/>
              </w:rPr>
              <w:lastRenderedPageBreak/>
              <w:t>3.</w:t>
            </w:r>
          </w:p>
        </w:tc>
        <w:tc>
          <w:tcPr>
            <w:tcW w:w="8430" w:type="dxa"/>
            <w:vAlign w:val="center"/>
          </w:tcPr>
          <w:p w:rsidR="006D5354" w:rsidRPr="009E308E" w:rsidRDefault="00175774" w:rsidP="003B5E31">
            <w:pPr>
              <w:snapToGrid w:val="0"/>
              <w:spacing w:before="0"/>
              <w:rPr>
                <w:rFonts w:cs="Arial"/>
                <w:sz w:val="24"/>
                <w:szCs w:val="24"/>
              </w:rPr>
            </w:pPr>
            <w:r w:rsidRPr="009E308E">
              <w:rPr>
                <w:rFonts w:cs="Arial"/>
                <w:b/>
                <w:sz w:val="24"/>
                <w:szCs w:val="24"/>
                <w:u w:val="single"/>
              </w:rPr>
              <w:t>Услов</w:t>
            </w:r>
            <w:r w:rsidRPr="009E308E">
              <w:rPr>
                <w:rFonts w:cs="Arial"/>
                <w:sz w:val="24"/>
                <w:szCs w:val="24"/>
                <w:u w:val="single"/>
              </w:rPr>
              <w:t>:</w:t>
            </w:r>
            <w:r w:rsidRPr="009E308E">
              <w:rPr>
                <w:rFonts w:cs="Arial"/>
                <w:sz w:val="24"/>
                <w:szCs w:val="24"/>
              </w:rPr>
              <w:t xml:space="preserve"> </w:t>
            </w:r>
          </w:p>
          <w:p w:rsidR="00175774" w:rsidRPr="009E308E" w:rsidRDefault="00175774" w:rsidP="003B5E31">
            <w:pPr>
              <w:snapToGrid w:val="0"/>
              <w:spacing w:before="0"/>
              <w:rPr>
                <w:rFonts w:cs="Arial"/>
                <w:sz w:val="24"/>
                <w:szCs w:val="24"/>
              </w:rPr>
            </w:pPr>
            <w:r w:rsidRPr="009E308E">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E308E" w:rsidRDefault="00175774" w:rsidP="003B5E31">
            <w:pPr>
              <w:autoSpaceDE w:val="0"/>
              <w:autoSpaceDN w:val="0"/>
              <w:adjustRightInd w:val="0"/>
              <w:spacing w:before="0"/>
              <w:rPr>
                <w:rFonts w:cs="Arial"/>
                <w:b/>
                <w:sz w:val="24"/>
                <w:szCs w:val="24"/>
                <w:u w:val="single"/>
              </w:rPr>
            </w:pPr>
            <w:r w:rsidRPr="009E308E">
              <w:rPr>
                <w:rFonts w:cs="Arial"/>
                <w:b/>
                <w:sz w:val="24"/>
                <w:szCs w:val="24"/>
                <w:u w:val="single"/>
              </w:rPr>
              <w:t>Доказ:</w:t>
            </w:r>
          </w:p>
          <w:p w:rsidR="00175774" w:rsidRPr="009E308E" w:rsidRDefault="00175774" w:rsidP="003B5E31">
            <w:pPr>
              <w:snapToGrid w:val="0"/>
              <w:spacing w:before="0"/>
              <w:rPr>
                <w:rFonts w:eastAsia="Calibri" w:cs="Arial"/>
                <w:sz w:val="24"/>
                <w:szCs w:val="24"/>
                <w:lang w:val="ru-RU"/>
              </w:rPr>
            </w:pPr>
            <w:r w:rsidRPr="009E308E">
              <w:rPr>
                <w:rFonts w:eastAsia="Calibri" w:cs="Arial"/>
                <w:sz w:val="24"/>
                <w:szCs w:val="24"/>
                <w:lang w:val="ru-RU"/>
              </w:rPr>
              <w:t xml:space="preserve">- </w:t>
            </w:r>
            <w:r w:rsidRPr="009E308E">
              <w:rPr>
                <w:rFonts w:eastAsia="Calibri" w:cs="Arial"/>
                <w:b/>
                <w:sz w:val="24"/>
                <w:szCs w:val="24"/>
                <w:lang w:val="ru-RU"/>
              </w:rPr>
              <w:t xml:space="preserve">за правно лице, предузетнике и физичка лица: </w:t>
            </w:r>
          </w:p>
          <w:p w:rsidR="00175774" w:rsidRPr="009E308E" w:rsidRDefault="00175774" w:rsidP="003B5E31">
            <w:pPr>
              <w:snapToGrid w:val="0"/>
              <w:spacing w:before="0"/>
              <w:rPr>
                <w:rFonts w:eastAsia="Calibri" w:cs="Arial"/>
                <w:sz w:val="24"/>
                <w:szCs w:val="24"/>
                <w:lang w:val="ru-RU"/>
              </w:rPr>
            </w:pPr>
            <w:r w:rsidRPr="009E308E">
              <w:rPr>
                <w:rFonts w:eastAsia="Calibri" w:cs="Arial"/>
                <w:b/>
                <w:sz w:val="24"/>
                <w:szCs w:val="24"/>
                <w:lang w:val="ru-RU"/>
              </w:rPr>
              <w:t>1.Уверење Пореске управе</w:t>
            </w:r>
            <w:r w:rsidRPr="009E308E">
              <w:rPr>
                <w:rFonts w:eastAsia="Calibri" w:cs="Arial"/>
                <w:sz w:val="24"/>
                <w:szCs w:val="24"/>
                <w:lang w:val="ru-RU"/>
              </w:rPr>
              <w:t xml:space="preserve"> Министарства финансија да је измирио доспеле </w:t>
            </w:r>
            <w:r w:rsidRPr="009E308E">
              <w:rPr>
                <w:rFonts w:cs="Arial"/>
                <w:sz w:val="24"/>
                <w:szCs w:val="24"/>
                <w:lang w:val="ru-RU"/>
              </w:rPr>
              <w:t xml:space="preserve">порезе и доприносе </w:t>
            </w:r>
            <w:r w:rsidRPr="009E308E">
              <w:rPr>
                <w:rFonts w:eastAsia="Calibri" w:cs="Arial"/>
                <w:b/>
                <w:sz w:val="24"/>
                <w:szCs w:val="24"/>
                <w:u w:val="single"/>
                <w:lang w:val="ru-RU"/>
              </w:rPr>
              <w:t>и</w:t>
            </w:r>
          </w:p>
          <w:p w:rsidR="00175774" w:rsidRPr="009E308E" w:rsidRDefault="00175774" w:rsidP="003B5E31">
            <w:pPr>
              <w:spacing w:before="0"/>
              <w:rPr>
                <w:rFonts w:cs="Arial"/>
                <w:sz w:val="24"/>
                <w:szCs w:val="24"/>
                <w:lang w:val="ru-RU"/>
              </w:rPr>
            </w:pPr>
            <w:r w:rsidRPr="009E308E">
              <w:rPr>
                <w:rFonts w:eastAsia="Calibri" w:cs="Arial"/>
                <w:b/>
                <w:sz w:val="24"/>
                <w:szCs w:val="24"/>
                <w:lang w:val="ru-RU"/>
              </w:rPr>
              <w:t xml:space="preserve">2.Уверење Управе јавних прихода </w:t>
            </w:r>
            <w:r w:rsidR="00B24BAB" w:rsidRPr="009E308E">
              <w:rPr>
                <w:rFonts w:eastAsia="Calibri" w:cs="Arial"/>
                <w:b/>
                <w:sz w:val="24"/>
                <w:szCs w:val="24"/>
                <w:lang w:val="ru-RU"/>
              </w:rPr>
              <w:t>локалне самоуправе (</w:t>
            </w:r>
            <w:r w:rsidRPr="009E308E">
              <w:rPr>
                <w:rFonts w:eastAsia="Calibri" w:cs="Arial"/>
                <w:b/>
                <w:sz w:val="24"/>
                <w:szCs w:val="24"/>
                <w:lang w:val="ru-RU"/>
              </w:rPr>
              <w:t>града, односно општине</w:t>
            </w:r>
            <w:r w:rsidR="00B24BAB" w:rsidRPr="009E308E">
              <w:rPr>
                <w:rFonts w:cs="Arial"/>
                <w:sz w:val="24"/>
                <w:szCs w:val="24"/>
                <w:lang w:val="ru-RU"/>
              </w:rPr>
              <w:t xml:space="preserve">) </w:t>
            </w:r>
            <w:r w:rsidRPr="009E308E">
              <w:rPr>
                <w:rFonts w:cs="Arial"/>
                <w:sz w:val="24"/>
                <w:szCs w:val="24"/>
                <w:lang w:val="ru-RU"/>
              </w:rPr>
              <w:t>према месту седишта пореског обвезника правног лица</w:t>
            </w:r>
            <w:r w:rsidR="00B24BAB" w:rsidRPr="009E308E">
              <w:rPr>
                <w:rFonts w:cs="Arial"/>
                <w:sz w:val="24"/>
                <w:szCs w:val="24"/>
                <w:lang w:val="ru-RU"/>
              </w:rPr>
              <w:t xml:space="preserve"> и предузетника</w:t>
            </w:r>
            <w:r w:rsidRPr="009E308E">
              <w:rPr>
                <w:rFonts w:cs="Arial"/>
                <w:sz w:val="24"/>
                <w:szCs w:val="24"/>
                <w:lang w:val="ru-RU"/>
              </w:rPr>
              <w:t xml:space="preserve">, односно према пребивалишту физичког лица, </w:t>
            </w:r>
            <w:r w:rsidRPr="009E308E">
              <w:rPr>
                <w:rFonts w:eastAsia="Calibri" w:cs="Arial"/>
                <w:sz w:val="24"/>
                <w:szCs w:val="24"/>
                <w:lang w:val="ru-RU"/>
              </w:rPr>
              <w:t xml:space="preserve">да је измирио обавезе по основу изворних локалних јавних прихода </w:t>
            </w:r>
          </w:p>
          <w:p w:rsidR="00175774" w:rsidRPr="009E308E" w:rsidRDefault="00175774" w:rsidP="003B5E31">
            <w:pPr>
              <w:spacing w:before="0"/>
              <w:ind w:right="122"/>
              <w:rPr>
                <w:rFonts w:cs="Arial"/>
                <w:sz w:val="24"/>
                <w:szCs w:val="24"/>
                <w:lang w:val="ru-RU"/>
              </w:rPr>
            </w:pPr>
            <w:r w:rsidRPr="009E308E">
              <w:rPr>
                <w:rFonts w:cs="Arial"/>
                <w:sz w:val="24"/>
                <w:szCs w:val="24"/>
                <w:lang w:val="ru-RU"/>
              </w:rPr>
              <w:t>Напомена:</w:t>
            </w:r>
          </w:p>
          <w:p w:rsidR="00175774" w:rsidRPr="009E308E" w:rsidRDefault="00B24BAB" w:rsidP="003B5E3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9E308E">
              <w:rPr>
                <w:rFonts w:eastAsia="TimesNewRomanPSMT" w:cs="Arial"/>
                <w:i/>
                <w:sz w:val="24"/>
                <w:szCs w:val="24"/>
              </w:rPr>
              <w:t>Уколико локална (општи</w:t>
            </w:r>
            <w:r w:rsidR="00175774" w:rsidRPr="009E308E">
              <w:rPr>
                <w:rFonts w:eastAsia="TimesNewRomanPSMT" w:cs="Arial"/>
                <w:i/>
                <w:sz w:val="24"/>
                <w:szCs w:val="24"/>
              </w:rPr>
              <w:t>н</w:t>
            </w:r>
            <w:r w:rsidRPr="009E308E">
              <w:rPr>
                <w:rFonts w:eastAsia="TimesNewRomanPSMT" w:cs="Arial"/>
                <w:i/>
                <w:sz w:val="24"/>
                <w:szCs w:val="24"/>
                <w:lang w:val="sr-Cyrl-CS"/>
              </w:rPr>
              <w:t>с</w:t>
            </w:r>
            <w:r w:rsidR="00175774" w:rsidRPr="009E308E">
              <w:rPr>
                <w:rFonts w:eastAsia="TimesNewRomanPSMT" w:cs="Arial"/>
                <w:i/>
                <w:sz w:val="24"/>
                <w:szCs w:val="24"/>
              </w:rPr>
              <w:t>ка) управа</w:t>
            </w:r>
            <w:r w:rsidRPr="009E308E">
              <w:rPr>
                <w:rFonts w:eastAsia="TimesNewRomanPSMT" w:cs="Arial"/>
                <w:i/>
                <w:sz w:val="24"/>
                <w:szCs w:val="24"/>
                <w:lang w:val="sr-Cyrl-CS"/>
              </w:rPr>
              <w:t xml:space="preserve"> јавних приход</w:t>
            </w:r>
            <w:r w:rsidR="00175774" w:rsidRPr="009E308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E308E">
              <w:rPr>
                <w:rFonts w:eastAsia="TimesNewRomanPSMT" w:cs="Arial"/>
                <w:i/>
                <w:sz w:val="24"/>
                <w:szCs w:val="24"/>
                <w:lang w:val="sr-Cyrl-CS"/>
              </w:rPr>
              <w:t xml:space="preserve">јавних прихода </w:t>
            </w:r>
            <w:r w:rsidR="00175774" w:rsidRPr="009E308E">
              <w:rPr>
                <w:rFonts w:eastAsia="TimesNewRomanPSMT" w:cs="Arial"/>
                <w:i/>
                <w:sz w:val="24"/>
                <w:szCs w:val="24"/>
              </w:rPr>
              <w:t xml:space="preserve">приложи и потврде </w:t>
            </w:r>
            <w:r w:rsidRPr="009E308E">
              <w:rPr>
                <w:rFonts w:eastAsia="TimesNewRomanPSMT" w:cs="Arial"/>
                <w:i/>
                <w:sz w:val="24"/>
                <w:szCs w:val="24"/>
                <w:lang w:val="sr-Cyrl-CS"/>
              </w:rPr>
              <w:t xml:space="preserve">тих </w:t>
            </w:r>
            <w:r w:rsidR="00175774" w:rsidRPr="009E308E">
              <w:rPr>
                <w:rFonts w:eastAsia="TimesNewRomanPSMT" w:cs="Arial"/>
                <w:i/>
                <w:sz w:val="24"/>
                <w:szCs w:val="24"/>
              </w:rPr>
              <w:t>осталих лок</w:t>
            </w:r>
            <w:r w:rsidRPr="009E308E">
              <w:rPr>
                <w:rFonts w:eastAsia="TimesNewRomanPSMT" w:cs="Arial"/>
                <w:i/>
                <w:sz w:val="24"/>
                <w:szCs w:val="24"/>
                <w:lang w:val="sr-Cyrl-CS"/>
              </w:rPr>
              <w:t>а</w:t>
            </w:r>
            <w:r w:rsidR="00175774" w:rsidRPr="009E308E">
              <w:rPr>
                <w:rFonts w:eastAsia="TimesNewRomanPSMT" w:cs="Arial"/>
                <w:i/>
                <w:sz w:val="24"/>
                <w:szCs w:val="24"/>
              </w:rPr>
              <w:t xml:space="preserve">лних органа/организација/установа </w:t>
            </w:r>
          </w:p>
          <w:p w:rsidR="00175774" w:rsidRPr="009E308E" w:rsidRDefault="00175774" w:rsidP="003B5E31">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9E308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9E308E">
              <w:rPr>
                <w:rFonts w:eastAsia="TimesNewRomanPSMT" w:cs="Arial"/>
                <w:b/>
                <w:i/>
                <w:sz w:val="24"/>
                <w:szCs w:val="24"/>
              </w:rPr>
              <w:t>у</w:t>
            </w:r>
            <w:r w:rsidRPr="009E308E">
              <w:rPr>
                <w:rFonts w:eastAsia="Calibri" w:cs="Arial"/>
                <w:b/>
                <w:i/>
                <w:sz w:val="24"/>
                <w:szCs w:val="24"/>
                <w:lang w:val="ru-RU"/>
              </w:rPr>
              <w:t>верење Агенције за приватизацију да се налази у поступку приватизације</w:t>
            </w:r>
          </w:p>
          <w:p w:rsidR="00175774" w:rsidRPr="009E308E" w:rsidRDefault="00175774" w:rsidP="003B5E31">
            <w:pPr>
              <w:numPr>
                <w:ilvl w:val="0"/>
                <w:numId w:val="12"/>
              </w:numPr>
              <w:tabs>
                <w:tab w:val="left" w:pos="680"/>
              </w:tabs>
              <w:snapToGrid w:val="0"/>
              <w:spacing w:before="0"/>
              <w:ind w:hanging="357"/>
              <w:contextualSpacing/>
              <w:jc w:val="left"/>
              <w:rPr>
                <w:rFonts w:eastAsia="Calibri" w:cs="Arial"/>
                <w:i/>
                <w:sz w:val="24"/>
                <w:szCs w:val="24"/>
              </w:rPr>
            </w:pPr>
            <w:r w:rsidRPr="009E308E">
              <w:rPr>
                <w:rFonts w:eastAsia="Calibri" w:cs="Arial"/>
                <w:i/>
                <w:sz w:val="24"/>
                <w:szCs w:val="24"/>
              </w:rPr>
              <w:t>У случају да понуду подноси група понуђача, ове доказе доставити за сваког учесника из групе</w:t>
            </w:r>
          </w:p>
          <w:p w:rsidR="00175774" w:rsidRPr="009E308E" w:rsidRDefault="00175774" w:rsidP="00E90F63">
            <w:pPr>
              <w:numPr>
                <w:ilvl w:val="0"/>
                <w:numId w:val="16"/>
              </w:numPr>
              <w:tabs>
                <w:tab w:val="left" w:pos="680"/>
              </w:tabs>
              <w:snapToGrid w:val="0"/>
              <w:spacing w:before="0"/>
              <w:contextualSpacing/>
              <w:jc w:val="left"/>
              <w:rPr>
                <w:rFonts w:cs="Arial"/>
                <w:sz w:val="24"/>
                <w:szCs w:val="24"/>
              </w:rPr>
            </w:pPr>
            <w:r w:rsidRPr="009E308E">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E308E" w:rsidRDefault="00175774" w:rsidP="003B5E31">
            <w:pPr>
              <w:tabs>
                <w:tab w:val="left" w:pos="680"/>
              </w:tabs>
              <w:snapToGrid w:val="0"/>
              <w:spacing w:before="0"/>
              <w:contextualSpacing/>
              <w:rPr>
                <w:rFonts w:cs="Arial"/>
                <w:i/>
                <w:sz w:val="24"/>
                <w:szCs w:val="24"/>
              </w:rPr>
            </w:pPr>
            <w:r w:rsidRPr="009E308E">
              <w:rPr>
                <w:rFonts w:eastAsia="Calibri" w:cs="Arial"/>
                <w:b/>
                <w:sz w:val="24"/>
                <w:szCs w:val="24"/>
              </w:rPr>
              <w:lastRenderedPageBreak/>
              <w:t xml:space="preserve">Ови докази не могу бити старији од два месеца </w:t>
            </w:r>
            <w:r w:rsidR="00B24BAB" w:rsidRPr="009E308E">
              <w:rPr>
                <w:rFonts w:eastAsia="Calibri" w:cs="Arial"/>
                <w:b/>
                <w:sz w:val="24"/>
                <w:szCs w:val="24"/>
                <w:lang w:val="sr-Cyrl-CS"/>
              </w:rPr>
              <w:t>пре</w:t>
            </w:r>
            <w:r w:rsidRPr="009E308E">
              <w:rPr>
                <w:rFonts w:eastAsia="Calibri" w:cs="Arial"/>
                <w:b/>
                <w:sz w:val="24"/>
                <w:szCs w:val="24"/>
              </w:rPr>
              <w:t xml:space="preserve"> отварања понуда</w:t>
            </w:r>
            <w:r w:rsidRPr="009E308E">
              <w:rPr>
                <w:rFonts w:eastAsia="Calibri" w:cs="Arial"/>
                <w:sz w:val="24"/>
                <w:szCs w:val="24"/>
              </w:rPr>
              <w:t>.</w:t>
            </w:r>
          </w:p>
        </w:tc>
      </w:tr>
      <w:tr w:rsidR="00282F3F" w:rsidRPr="009E308E" w:rsidTr="00282F3F">
        <w:trPr>
          <w:jc w:val="center"/>
        </w:trPr>
        <w:tc>
          <w:tcPr>
            <w:tcW w:w="729" w:type="dxa"/>
            <w:vAlign w:val="center"/>
          </w:tcPr>
          <w:p w:rsidR="00175774" w:rsidRPr="009E308E" w:rsidRDefault="00175774" w:rsidP="003B5E31">
            <w:pPr>
              <w:spacing w:before="0"/>
              <w:jc w:val="center"/>
              <w:rPr>
                <w:rFonts w:cs="Arial"/>
                <w:sz w:val="24"/>
                <w:szCs w:val="24"/>
              </w:rPr>
            </w:pPr>
            <w:r w:rsidRPr="009E308E">
              <w:rPr>
                <w:rFonts w:cs="Arial"/>
                <w:sz w:val="24"/>
                <w:szCs w:val="24"/>
              </w:rPr>
              <w:lastRenderedPageBreak/>
              <w:t xml:space="preserve">4. </w:t>
            </w:r>
          </w:p>
        </w:tc>
        <w:tc>
          <w:tcPr>
            <w:tcW w:w="8430" w:type="dxa"/>
          </w:tcPr>
          <w:p w:rsidR="00C41197" w:rsidRPr="009E308E" w:rsidRDefault="00175774" w:rsidP="003B5E31">
            <w:pPr>
              <w:snapToGrid w:val="0"/>
              <w:spacing w:before="0"/>
              <w:rPr>
                <w:rFonts w:cs="Arial"/>
                <w:b/>
                <w:sz w:val="24"/>
                <w:szCs w:val="24"/>
                <w:u w:val="single"/>
              </w:rPr>
            </w:pPr>
            <w:r w:rsidRPr="009E308E">
              <w:rPr>
                <w:rFonts w:cs="Arial"/>
                <w:b/>
                <w:sz w:val="24"/>
                <w:szCs w:val="24"/>
                <w:u w:val="single"/>
              </w:rPr>
              <w:t>Услов:</w:t>
            </w:r>
          </w:p>
          <w:p w:rsidR="00175774" w:rsidRPr="009E308E" w:rsidRDefault="00175774" w:rsidP="003B5E31">
            <w:pPr>
              <w:snapToGrid w:val="0"/>
              <w:spacing w:before="0"/>
              <w:rPr>
                <w:rFonts w:cs="Arial"/>
                <w:sz w:val="24"/>
                <w:szCs w:val="24"/>
              </w:rPr>
            </w:pPr>
            <w:r w:rsidRPr="009E308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E308E" w:rsidRDefault="00175774" w:rsidP="003B5E31">
            <w:pPr>
              <w:autoSpaceDE w:val="0"/>
              <w:autoSpaceDN w:val="0"/>
              <w:adjustRightInd w:val="0"/>
              <w:spacing w:before="0"/>
              <w:rPr>
                <w:rFonts w:cs="Arial"/>
                <w:b/>
                <w:sz w:val="24"/>
                <w:szCs w:val="24"/>
                <w:u w:val="single"/>
              </w:rPr>
            </w:pPr>
            <w:r w:rsidRPr="009E308E">
              <w:rPr>
                <w:rFonts w:cs="Arial"/>
                <w:b/>
                <w:sz w:val="24"/>
                <w:szCs w:val="24"/>
                <w:u w:val="single"/>
              </w:rPr>
              <w:t>Доказ:</w:t>
            </w:r>
          </w:p>
          <w:p w:rsidR="00175774" w:rsidRPr="006706F1" w:rsidRDefault="00175774" w:rsidP="003B5E31">
            <w:pPr>
              <w:spacing w:before="0"/>
              <w:rPr>
                <w:rFonts w:cs="Arial"/>
                <w:b/>
                <w:sz w:val="24"/>
                <w:szCs w:val="24"/>
                <w:lang w:val="sr-Cyrl-RS"/>
              </w:rPr>
            </w:pPr>
            <w:r w:rsidRPr="009E308E">
              <w:rPr>
                <w:rFonts w:cs="Arial"/>
                <w:sz w:val="24"/>
                <w:szCs w:val="24"/>
              </w:rPr>
              <w:t xml:space="preserve">Потписан и оверен Образац изјаве на основу члана 75. </w:t>
            </w:r>
            <w:proofErr w:type="gramStart"/>
            <w:r w:rsidRPr="009E308E">
              <w:rPr>
                <w:rFonts w:cs="Arial"/>
                <w:sz w:val="24"/>
                <w:szCs w:val="24"/>
              </w:rPr>
              <w:t>став</w:t>
            </w:r>
            <w:proofErr w:type="gramEnd"/>
            <w:r w:rsidRPr="009E308E">
              <w:rPr>
                <w:rFonts w:cs="Arial"/>
                <w:sz w:val="24"/>
                <w:szCs w:val="24"/>
              </w:rPr>
              <w:t xml:space="preserve"> 2. З</w:t>
            </w:r>
            <w:r w:rsidR="006706F1">
              <w:rPr>
                <w:rFonts w:cs="Arial"/>
                <w:sz w:val="24"/>
                <w:szCs w:val="24"/>
                <w:lang w:val="sr-Cyrl-RS"/>
              </w:rPr>
              <w:t>акона</w:t>
            </w:r>
          </w:p>
          <w:p w:rsidR="005E487E" w:rsidRPr="009E308E" w:rsidRDefault="00175774" w:rsidP="003B5E31">
            <w:pPr>
              <w:snapToGrid w:val="0"/>
              <w:spacing w:before="0"/>
              <w:rPr>
                <w:rFonts w:cs="Arial"/>
                <w:sz w:val="24"/>
                <w:szCs w:val="24"/>
                <w:lang w:val="sr-Cyrl-CS"/>
              </w:rPr>
            </w:pPr>
            <w:r w:rsidRPr="009E308E">
              <w:rPr>
                <w:rFonts w:cs="Arial"/>
                <w:i/>
                <w:sz w:val="24"/>
                <w:szCs w:val="24"/>
              </w:rPr>
              <w:t>Напомена:</w:t>
            </w:r>
          </w:p>
          <w:p w:rsidR="005E487E" w:rsidRPr="009E308E" w:rsidRDefault="00175774" w:rsidP="00E90F63">
            <w:pPr>
              <w:numPr>
                <w:ilvl w:val="0"/>
                <w:numId w:val="18"/>
              </w:numPr>
              <w:snapToGrid w:val="0"/>
              <w:spacing w:before="0"/>
              <w:rPr>
                <w:rFonts w:cs="Arial"/>
                <w:i/>
                <w:sz w:val="24"/>
                <w:szCs w:val="24"/>
                <w:lang w:val="sr-Cyrl-CS"/>
              </w:rPr>
            </w:pPr>
            <w:r w:rsidRPr="009E308E">
              <w:rPr>
                <w:rFonts w:cs="Arial"/>
                <w:i/>
                <w:sz w:val="24"/>
                <w:szCs w:val="24"/>
              </w:rPr>
              <w:t xml:space="preserve">Изјава мора да буде потписана од стране овалшћеног лица </w:t>
            </w:r>
            <w:r w:rsidR="005E487E" w:rsidRPr="009E308E">
              <w:rPr>
                <w:rFonts w:cs="Arial"/>
                <w:i/>
                <w:sz w:val="24"/>
                <w:szCs w:val="24"/>
                <w:lang w:val="sr-Cyrl-CS"/>
              </w:rPr>
              <w:t>за заступање понуђача</w:t>
            </w:r>
            <w:r w:rsidRPr="009E308E">
              <w:rPr>
                <w:rFonts w:cs="Arial"/>
                <w:i/>
                <w:sz w:val="24"/>
                <w:szCs w:val="24"/>
              </w:rPr>
              <w:t xml:space="preserve"> и оверена печатом. </w:t>
            </w:r>
          </w:p>
          <w:p w:rsidR="005E487E" w:rsidRPr="009E308E" w:rsidRDefault="00175774" w:rsidP="00E90F63">
            <w:pPr>
              <w:numPr>
                <w:ilvl w:val="0"/>
                <w:numId w:val="18"/>
              </w:numPr>
              <w:snapToGrid w:val="0"/>
              <w:spacing w:before="0"/>
              <w:rPr>
                <w:rFonts w:cs="Arial"/>
                <w:sz w:val="24"/>
                <w:szCs w:val="24"/>
              </w:rPr>
            </w:pPr>
            <w:r w:rsidRPr="009E308E">
              <w:rPr>
                <w:rFonts w:cs="Arial"/>
                <w:i/>
                <w:sz w:val="24"/>
                <w:szCs w:val="24"/>
              </w:rPr>
              <w:t xml:space="preserve">Уколико понуду подноси група понуђача Изјава мора бити </w:t>
            </w:r>
            <w:r w:rsidR="005E487E" w:rsidRPr="009E308E">
              <w:rPr>
                <w:rFonts w:cs="Arial"/>
                <w:i/>
                <w:sz w:val="24"/>
                <w:szCs w:val="24"/>
                <w:lang w:val="sr-Cyrl-CS"/>
              </w:rPr>
              <w:t>достављена за сваког члана групе понуђача. Изјава мора бити</w:t>
            </w:r>
            <w:r w:rsidRPr="009E308E">
              <w:rPr>
                <w:rFonts w:cs="Arial"/>
                <w:i/>
                <w:sz w:val="24"/>
                <w:szCs w:val="24"/>
              </w:rPr>
              <w:t xml:space="preserve"> потписана од стране овлашћеног лица </w:t>
            </w:r>
            <w:r w:rsidR="005E487E" w:rsidRPr="009E308E">
              <w:rPr>
                <w:rFonts w:cs="Arial"/>
                <w:i/>
                <w:sz w:val="24"/>
                <w:szCs w:val="24"/>
                <w:lang w:val="sr-Cyrl-CS"/>
              </w:rPr>
              <w:t xml:space="preserve">за заступање </w:t>
            </w:r>
            <w:r w:rsidRPr="009E308E">
              <w:rPr>
                <w:rFonts w:cs="Arial"/>
                <w:i/>
                <w:sz w:val="24"/>
                <w:szCs w:val="24"/>
              </w:rPr>
              <w:t xml:space="preserve">понуђача из групе понуђача и оверена печатом.  </w:t>
            </w:r>
          </w:p>
        </w:tc>
      </w:tr>
      <w:tr w:rsidR="00BB07A3" w:rsidRPr="009E308E" w:rsidTr="00BB07A3">
        <w:trPr>
          <w:trHeight w:val="3676"/>
          <w:jc w:val="center"/>
        </w:trPr>
        <w:tc>
          <w:tcPr>
            <w:tcW w:w="729" w:type="dxa"/>
            <w:vAlign w:val="center"/>
          </w:tcPr>
          <w:p w:rsidR="00BB07A3" w:rsidRPr="009E308E" w:rsidRDefault="00BB07A3" w:rsidP="003B5E31">
            <w:pPr>
              <w:spacing w:before="0"/>
              <w:jc w:val="center"/>
              <w:rPr>
                <w:rFonts w:cs="Arial"/>
                <w:sz w:val="24"/>
                <w:szCs w:val="24"/>
              </w:rPr>
            </w:pPr>
            <w:r>
              <w:rPr>
                <w:rFonts w:cs="Arial"/>
                <w:sz w:val="24"/>
                <w:szCs w:val="24"/>
              </w:rPr>
              <w:t>5.</w:t>
            </w:r>
          </w:p>
        </w:tc>
        <w:tc>
          <w:tcPr>
            <w:tcW w:w="8430" w:type="dxa"/>
          </w:tcPr>
          <w:p w:rsidR="00BB07A3" w:rsidRDefault="00BB07A3" w:rsidP="003B5E31">
            <w:pPr>
              <w:snapToGrid w:val="0"/>
              <w:spacing w:before="0"/>
              <w:rPr>
                <w:rFonts w:cs="Arial"/>
                <w:b/>
                <w:sz w:val="24"/>
                <w:szCs w:val="24"/>
                <w:u w:val="single"/>
                <w:lang w:val="sr-Cyrl-RS"/>
              </w:rPr>
            </w:pPr>
            <w:r>
              <w:rPr>
                <w:rFonts w:cs="Arial"/>
                <w:b/>
                <w:sz w:val="24"/>
                <w:szCs w:val="24"/>
                <w:u w:val="single"/>
                <w:lang w:val="sr-Cyrl-RS"/>
              </w:rPr>
              <w:t>Услов за Партију 1:</w:t>
            </w:r>
          </w:p>
          <w:p w:rsidR="00BB07A3" w:rsidRDefault="00BB07A3" w:rsidP="00BB07A3">
            <w:pPr>
              <w:widowControl w:val="0"/>
              <w:suppressAutoHyphens/>
              <w:spacing w:before="0"/>
              <w:rPr>
                <w:rFonts w:cs="Arial"/>
                <w:color w:val="000000"/>
                <w:sz w:val="24"/>
                <w:szCs w:val="24"/>
              </w:rPr>
            </w:pPr>
            <w:r>
              <w:rPr>
                <w:rFonts w:cs="Arial"/>
                <w:color w:val="000000"/>
                <w:sz w:val="24"/>
                <w:szCs w:val="24"/>
                <w:lang w:val="sr-Cyrl-RS"/>
              </w:rPr>
              <w:t xml:space="preserve">Да </w:t>
            </w:r>
            <w:r>
              <w:rPr>
                <w:rFonts w:cs="Arial"/>
                <w:color w:val="000000"/>
                <w:sz w:val="24"/>
                <w:szCs w:val="24"/>
              </w:rPr>
              <w:t>поседује лиценцу за обављање послова испитивања услова радне околине - хемијских и физичких штетности (осим јонизујућих зрачења) микроклиме и осветљености</w:t>
            </w:r>
          </w:p>
          <w:p w:rsidR="00BB07A3" w:rsidRDefault="00BB07A3" w:rsidP="003B5E31">
            <w:pPr>
              <w:snapToGrid w:val="0"/>
              <w:spacing w:before="0"/>
              <w:rPr>
                <w:rFonts w:cs="Arial"/>
                <w:b/>
                <w:sz w:val="24"/>
                <w:szCs w:val="24"/>
                <w:u w:val="single"/>
                <w:lang w:val="sr-Cyrl-RS"/>
              </w:rPr>
            </w:pPr>
            <w:r>
              <w:rPr>
                <w:rFonts w:cs="Arial"/>
                <w:b/>
                <w:sz w:val="24"/>
                <w:szCs w:val="24"/>
                <w:u w:val="single"/>
                <w:lang w:val="sr-Cyrl-RS"/>
              </w:rPr>
              <w:t>Доказ:</w:t>
            </w:r>
          </w:p>
          <w:p w:rsidR="00BB07A3" w:rsidRPr="00045AC4" w:rsidRDefault="00BB07A3" w:rsidP="00045AC4">
            <w:pPr>
              <w:autoSpaceDE w:val="0"/>
              <w:autoSpaceDN w:val="0"/>
              <w:adjustRightInd w:val="0"/>
              <w:rPr>
                <w:rFonts w:cs="Arial"/>
                <w:color w:val="000000"/>
                <w:sz w:val="24"/>
                <w:szCs w:val="24"/>
                <w:lang w:val="sr-Cyrl-CS"/>
              </w:rPr>
            </w:pPr>
            <w:r w:rsidRPr="00743D6E">
              <w:rPr>
                <w:rFonts w:cs="Arial"/>
                <w:color w:val="000000"/>
                <w:sz w:val="24"/>
                <w:szCs w:val="24"/>
                <w:lang w:val="sr-Cyrl-CS"/>
              </w:rPr>
              <w:t xml:space="preserve">Фотокопија </w:t>
            </w:r>
            <w:r w:rsidRPr="00743D6E">
              <w:rPr>
                <w:rFonts w:cs="Arial"/>
                <w:color w:val="000000"/>
                <w:sz w:val="24"/>
                <w:szCs w:val="24"/>
              </w:rPr>
              <w:t>важећ</w:t>
            </w:r>
            <w:r w:rsidRPr="00743D6E">
              <w:rPr>
                <w:rFonts w:cs="Arial"/>
                <w:color w:val="000000"/>
                <w:sz w:val="24"/>
                <w:szCs w:val="24"/>
                <w:lang w:val="sr-Cyrl-CS"/>
              </w:rPr>
              <w:t>е</w:t>
            </w:r>
            <w:r w:rsidRPr="00743D6E">
              <w:rPr>
                <w:rFonts w:cs="Arial"/>
                <w:color w:val="000000"/>
                <w:sz w:val="24"/>
                <w:szCs w:val="24"/>
              </w:rPr>
              <w:t xml:space="preserve"> лиценц</w:t>
            </w:r>
            <w:r w:rsidRPr="00743D6E">
              <w:rPr>
                <w:rFonts w:cs="Arial"/>
                <w:color w:val="000000"/>
                <w:sz w:val="24"/>
                <w:szCs w:val="24"/>
                <w:lang w:val="sr-Cyrl-CS"/>
              </w:rPr>
              <w:t>е</w:t>
            </w:r>
            <w:r w:rsidRPr="00743D6E">
              <w:rPr>
                <w:rFonts w:cs="Arial"/>
                <w:color w:val="000000"/>
                <w:sz w:val="24"/>
                <w:szCs w:val="24"/>
              </w:rPr>
              <w:t xml:space="preserve"> правног лица или предузетника за обављање послова испитивањ</w:t>
            </w:r>
            <w:r w:rsidRPr="00743D6E">
              <w:rPr>
                <w:rFonts w:cs="Arial"/>
                <w:color w:val="000000"/>
                <w:sz w:val="24"/>
                <w:szCs w:val="24"/>
                <w:lang w:val="sr-Cyrl-CS"/>
              </w:rPr>
              <w:t>а</w:t>
            </w:r>
            <w:r w:rsidRPr="00743D6E">
              <w:rPr>
                <w:rFonts w:cs="Arial"/>
                <w:color w:val="000000"/>
                <w:sz w:val="24"/>
                <w:szCs w:val="24"/>
              </w:rPr>
              <w:t xml:space="preserve"> услова радне околине - хемијских и</w:t>
            </w:r>
            <w:r>
              <w:rPr>
                <w:rFonts w:cs="Arial"/>
                <w:color w:val="000000"/>
                <w:sz w:val="24"/>
                <w:szCs w:val="24"/>
              </w:rPr>
              <w:t xml:space="preserve"> физичких штетности (осим јонизујућих зрачења), микроклиме и осветљености издат</w:t>
            </w:r>
            <w:r>
              <w:rPr>
                <w:rFonts w:cs="Arial"/>
                <w:color w:val="000000"/>
                <w:sz w:val="24"/>
                <w:szCs w:val="24"/>
                <w:lang w:val="sr-Cyrl-CS"/>
              </w:rPr>
              <w:t>е</w:t>
            </w:r>
            <w:r>
              <w:rPr>
                <w:rFonts w:cs="Arial"/>
                <w:color w:val="000000"/>
                <w:sz w:val="24"/>
                <w:szCs w:val="24"/>
              </w:rPr>
              <w:t xml:space="preserve"> од </w:t>
            </w:r>
            <w:r>
              <w:rPr>
                <w:rFonts w:cs="Arial"/>
                <w:color w:val="000000"/>
                <w:sz w:val="24"/>
                <w:szCs w:val="24"/>
                <w:lang w:val="sr-Cyrl-CS"/>
              </w:rPr>
              <w:t>надлежног министарства;</w:t>
            </w:r>
          </w:p>
          <w:p w:rsidR="00BB07A3" w:rsidRDefault="00BB07A3" w:rsidP="00BB07A3">
            <w:pPr>
              <w:autoSpaceDE w:val="0"/>
              <w:autoSpaceDN w:val="0"/>
              <w:adjustRightInd w:val="0"/>
              <w:rPr>
                <w:rFonts w:cs="Arial"/>
                <w:b/>
                <w:sz w:val="24"/>
                <w:szCs w:val="24"/>
                <w:u w:val="single"/>
              </w:rPr>
            </w:pPr>
            <w:r w:rsidRPr="008C6864">
              <w:rPr>
                <w:rFonts w:cs="Arial"/>
                <w:b/>
                <w:sz w:val="24"/>
                <w:szCs w:val="24"/>
                <w:u w:val="single"/>
              </w:rPr>
              <w:t>Услов</w:t>
            </w:r>
            <w:r>
              <w:rPr>
                <w:rFonts w:cs="Arial"/>
                <w:b/>
                <w:sz w:val="24"/>
                <w:szCs w:val="24"/>
                <w:u w:val="single"/>
                <w:lang w:val="sr-Cyrl-RS"/>
              </w:rPr>
              <w:t xml:space="preserve"> за Партију </w:t>
            </w:r>
            <w:r>
              <w:rPr>
                <w:rFonts w:cs="Arial"/>
                <w:b/>
                <w:sz w:val="24"/>
                <w:szCs w:val="24"/>
                <w:u w:val="single"/>
              </w:rPr>
              <w:t>2</w:t>
            </w:r>
            <w:r w:rsidRPr="008C6864">
              <w:rPr>
                <w:rFonts w:cs="Arial"/>
                <w:b/>
                <w:sz w:val="24"/>
                <w:szCs w:val="24"/>
                <w:u w:val="single"/>
              </w:rPr>
              <w:t>:</w:t>
            </w:r>
          </w:p>
          <w:p w:rsidR="00BB07A3" w:rsidRDefault="00BB07A3" w:rsidP="00BB07A3">
            <w:pPr>
              <w:autoSpaceDE w:val="0"/>
              <w:autoSpaceDN w:val="0"/>
              <w:adjustRightInd w:val="0"/>
              <w:rPr>
                <w:rFonts w:cs="Arial"/>
                <w:sz w:val="24"/>
                <w:szCs w:val="24"/>
              </w:rPr>
            </w:pPr>
            <w:r>
              <w:rPr>
                <w:rFonts w:cs="Arial"/>
                <w:sz w:val="24"/>
                <w:szCs w:val="24"/>
                <w:lang w:val="sr-Cyrl-RS"/>
              </w:rPr>
              <w:t xml:space="preserve">1. </w:t>
            </w:r>
            <w:r>
              <w:rPr>
                <w:rFonts w:cs="Arial"/>
                <w:sz w:val="24"/>
                <w:szCs w:val="24"/>
              </w:rPr>
              <w:t>Д</w:t>
            </w:r>
            <w:r w:rsidRPr="002928E9">
              <w:rPr>
                <w:rFonts w:cs="Arial"/>
                <w:sz w:val="24"/>
                <w:szCs w:val="24"/>
              </w:rPr>
              <w:t>а има важећу дозволу надлежне институције за послове контролисања прилагођености моторних и прикључних возила за транспорт опасних материја</w:t>
            </w:r>
          </w:p>
          <w:p w:rsidR="00D91459" w:rsidRDefault="00BB07A3" w:rsidP="00BB07A3">
            <w:pPr>
              <w:autoSpaceDE w:val="0"/>
              <w:autoSpaceDN w:val="0"/>
              <w:adjustRightInd w:val="0"/>
              <w:rPr>
                <w:rFonts w:cs="Arial"/>
                <w:sz w:val="24"/>
                <w:szCs w:val="24"/>
              </w:rPr>
            </w:pPr>
            <w:r w:rsidRPr="00891540">
              <w:rPr>
                <w:rFonts w:cs="Arial"/>
                <w:b/>
                <w:sz w:val="24"/>
                <w:szCs w:val="24"/>
                <w:u w:val="single"/>
              </w:rPr>
              <w:t>Доказ</w:t>
            </w:r>
            <w:r w:rsidRPr="002928E9">
              <w:rPr>
                <w:rFonts w:cs="Arial"/>
                <w:sz w:val="24"/>
                <w:szCs w:val="24"/>
              </w:rPr>
              <w:t xml:space="preserve">: </w:t>
            </w:r>
            <w:r w:rsidR="00D91459" w:rsidRPr="00D91459">
              <w:rPr>
                <w:rFonts w:cs="Arial"/>
                <w:sz w:val="24"/>
                <w:szCs w:val="24"/>
              </w:rPr>
              <w:t>Копија важеће дозволе (акредитације) издатог од надлежне институције са изводом из обима овлашћења</w:t>
            </w:r>
            <w:r w:rsidR="00D91459">
              <w:rPr>
                <w:rFonts w:cs="Arial"/>
                <w:sz w:val="24"/>
                <w:szCs w:val="24"/>
              </w:rPr>
              <w:t>.</w:t>
            </w:r>
          </w:p>
          <w:p w:rsidR="00BB07A3" w:rsidRPr="002928E9" w:rsidRDefault="00BB07A3" w:rsidP="00BB07A3">
            <w:pPr>
              <w:autoSpaceDE w:val="0"/>
              <w:autoSpaceDN w:val="0"/>
              <w:adjustRightInd w:val="0"/>
              <w:rPr>
                <w:rFonts w:cs="Arial"/>
                <w:sz w:val="24"/>
                <w:szCs w:val="24"/>
              </w:rPr>
            </w:pPr>
            <w:r w:rsidRPr="002928E9">
              <w:rPr>
                <w:rFonts w:cs="Arial"/>
                <w:sz w:val="24"/>
                <w:szCs w:val="24"/>
              </w:rPr>
              <w:t>- У случају да понуду подноси група понуђача, доказ о испуњености овог услова дужан је да достави онај понуђач из групе понуђача којем је поверено извршење дела набавке за који је неопходна испуњеност овог услова.</w:t>
            </w:r>
          </w:p>
          <w:p w:rsidR="00BB07A3" w:rsidRPr="00651CEC" w:rsidRDefault="00BB07A3" w:rsidP="00BB07A3">
            <w:pPr>
              <w:autoSpaceDE w:val="0"/>
              <w:autoSpaceDN w:val="0"/>
              <w:adjustRightInd w:val="0"/>
              <w:rPr>
                <w:rFonts w:cs="Arial"/>
                <w:sz w:val="24"/>
                <w:szCs w:val="24"/>
              </w:rPr>
            </w:pPr>
            <w:r w:rsidRPr="002928E9">
              <w:rPr>
                <w:rFonts w:cs="Arial"/>
                <w:sz w:val="24"/>
                <w:szCs w:val="24"/>
              </w:rPr>
              <w:t xml:space="preserve">- </w:t>
            </w:r>
            <w:r w:rsidRPr="00651CEC">
              <w:rPr>
                <w:rFonts w:cs="Arial"/>
                <w:sz w:val="24"/>
                <w:szCs w:val="24"/>
              </w:rPr>
              <w:t>У случају да понуђач подноси понуду са подизвођачем, понуђач је дужан да за подизвођача достави доказ о испуњености овог услова за део набавке који ће извршити преко подизвођача.</w:t>
            </w:r>
          </w:p>
          <w:p w:rsidR="00BB07A3" w:rsidRPr="00B25F1D" w:rsidRDefault="00BB07A3" w:rsidP="00BB07A3">
            <w:pPr>
              <w:autoSpaceDE w:val="0"/>
              <w:autoSpaceDN w:val="0"/>
              <w:adjustRightInd w:val="0"/>
              <w:rPr>
                <w:rFonts w:cs="Arial"/>
                <w:b/>
                <w:sz w:val="24"/>
                <w:szCs w:val="24"/>
                <w:u w:val="single"/>
                <w:lang w:val="sr-Cyrl-RS"/>
              </w:rPr>
            </w:pPr>
            <w:r w:rsidRPr="00651CEC">
              <w:rPr>
                <w:rFonts w:cs="Arial"/>
                <w:b/>
                <w:sz w:val="24"/>
                <w:szCs w:val="24"/>
                <w:u w:val="single"/>
              </w:rPr>
              <w:t>Услов</w:t>
            </w:r>
            <w:r w:rsidRPr="00651CEC">
              <w:rPr>
                <w:rFonts w:cs="Arial"/>
                <w:b/>
                <w:sz w:val="24"/>
                <w:szCs w:val="24"/>
                <w:u w:val="single"/>
                <w:lang w:val="sr-Cyrl-RS"/>
              </w:rPr>
              <w:t xml:space="preserve"> за Партију 3</w:t>
            </w:r>
            <w:r w:rsidRPr="00651CEC">
              <w:rPr>
                <w:rFonts w:cs="Arial"/>
                <w:b/>
                <w:sz w:val="24"/>
                <w:szCs w:val="24"/>
                <w:u w:val="single"/>
              </w:rPr>
              <w:t>:</w:t>
            </w:r>
          </w:p>
          <w:p w:rsidR="00BB07A3" w:rsidRPr="00B25F1D" w:rsidRDefault="00BB07A3" w:rsidP="00BB07A3">
            <w:pPr>
              <w:tabs>
                <w:tab w:val="left" w:pos="523"/>
              </w:tabs>
              <w:spacing w:before="0"/>
              <w:rPr>
                <w:rFonts w:cs="Arial"/>
                <w:sz w:val="24"/>
                <w:szCs w:val="24"/>
              </w:rPr>
            </w:pPr>
            <w:r>
              <w:rPr>
                <w:rFonts w:cs="Arial"/>
                <w:sz w:val="24"/>
                <w:szCs w:val="24"/>
              </w:rPr>
              <w:t>1.</w:t>
            </w:r>
            <w:r>
              <w:rPr>
                <w:rFonts w:cs="Arial"/>
                <w:sz w:val="24"/>
                <w:szCs w:val="24"/>
                <w:lang w:val="sr-Cyrl-RS"/>
              </w:rPr>
              <w:t xml:space="preserve"> да у тренутку отварања понуде има </w:t>
            </w:r>
            <w:r w:rsidRPr="00B25F1D">
              <w:rPr>
                <w:rFonts w:cs="Arial"/>
                <w:sz w:val="24"/>
                <w:szCs w:val="24"/>
              </w:rPr>
              <w:t>важеће Решење одобрења за оспособљавање кандидата за возаче возила за транспорт опасног терета, из</w:t>
            </w:r>
            <w:r w:rsidRPr="00B25F1D">
              <w:rPr>
                <w:rFonts w:cs="Arial"/>
                <w:sz w:val="24"/>
                <w:szCs w:val="24"/>
                <w:lang w:val="sr-Cyrl-RS"/>
              </w:rPr>
              <w:t>д</w:t>
            </w:r>
            <w:r w:rsidRPr="00B25F1D">
              <w:rPr>
                <w:rFonts w:cs="Arial"/>
                <w:sz w:val="24"/>
                <w:szCs w:val="24"/>
              </w:rPr>
              <w:t>а</w:t>
            </w:r>
            <w:r w:rsidRPr="00B25F1D">
              <w:rPr>
                <w:rFonts w:cs="Arial"/>
                <w:sz w:val="24"/>
                <w:szCs w:val="24"/>
                <w:lang w:val="sr-Cyrl-RS"/>
              </w:rPr>
              <w:t>т</w:t>
            </w:r>
            <w:r w:rsidRPr="00B25F1D">
              <w:rPr>
                <w:rFonts w:cs="Arial"/>
                <w:sz w:val="24"/>
                <w:szCs w:val="24"/>
              </w:rPr>
              <w:t xml:space="preserve">о од стране Министарства грађевинарства, саобраћаја и инфраструктуре -Управе за </w:t>
            </w:r>
            <w:r w:rsidRPr="00B25F1D">
              <w:rPr>
                <w:rFonts w:cs="Arial"/>
                <w:sz w:val="24"/>
                <w:szCs w:val="24"/>
                <w:lang w:val="sr-Cyrl-RS"/>
              </w:rPr>
              <w:t>транспорт опасног терета</w:t>
            </w:r>
          </w:p>
          <w:p w:rsidR="00BB07A3" w:rsidRPr="00B25F1D" w:rsidRDefault="00BB07A3" w:rsidP="00BB07A3">
            <w:pPr>
              <w:autoSpaceDE w:val="0"/>
              <w:autoSpaceDN w:val="0"/>
              <w:adjustRightInd w:val="0"/>
              <w:rPr>
                <w:rFonts w:cs="Arial"/>
                <w:sz w:val="24"/>
                <w:szCs w:val="24"/>
                <w:lang w:val="sr-Cyrl-RS"/>
              </w:rPr>
            </w:pPr>
            <w:r w:rsidRPr="00B25F1D">
              <w:rPr>
                <w:rFonts w:cs="Arial"/>
                <w:b/>
                <w:sz w:val="24"/>
                <w:szCs w:val="24"/>
                <w:u w:val="single"/>
              </w:rPr>
              <w:t>Д</w:t>
            </w:r>
            <w:r w:rsidRPr="00B25F1D">
              <w:rPr>
                <w:rFonts w:cs="Arial"/>
                <w:b/>
                <w:sz w:val="24"/>
                <w:szCs w:val="24"/>
                <w:u w:val="single"/>
                <w:lang w:val="sr-Cyrl-RS"/>
              </w:rPr>
              <w:t>оказ</w:t>
            </w:r>
            <w:r w:rsidRPr="00B25F1D">
              <w:rPr>
                <w:rFonts w:cs="Arial"/>
                <w:sz w:val="24"/>
                <w:szCs w:val="24"/>
                <w:lang w:val="sr-Latn-RS"/>
              </w:rPr>
              <w:t>:</w:t>
            </w:r>
            <w:r w:rsidRPr="00B25F1D">
              <w:rPr>
                <w:rFonts w:cs="Arial"/>
                <w:sz w:val="24"/>
                <w:szCs w:val="24"/>
              </w:rPr>
              <w:t xml:space="preserve"> </w:t>
            </w:r>
          </w:p>
          <w:p w:rsidR="00BB07A3" w:rsidRPr="00B25F1D" w:rsidRDefault="00BB07A3" w:rsidP="00BB07A3">
            <w:pPr>
              <w:autoSpaceDE w:val="0"/>
              <w:autoSpaceDN w:val="0"/>
              <w:adjustRightInd w:val="0"/>
              <w:rPr>
                <w:rFonts w:cs="Arial"/>
                <w:sz w:val="24"/>
                <w:szCs w:val="24"/>
              </w:rPr>
            </w:pPr>
            <w:r>
              <w:rPr>
                <w:rFonts w:cs="Arial"/>
                <w:sz w:val="24"/>
                <w:szCs w:val="24"/>
              </w:rPr>
              <w:lastRenderedPageBreak/>
              <w:t>-</w:t>
            </w:r>
            <w:r w:rsidRPr="00B25F1D">
              <w:rPr>
                <w:rFonts w:cs="Arial"/>
                <w:sz w:val="24"/>
                <w:szCs w:val="24"/>
              </w:rPr>
              <w:t>копија важећег Решење одобрења за оспособљавање кандидата за возаче возила за транспорт опасног терета, издато од стране Министарства грађевинарства, саобраћаја и инфраструктуре.</w:t>
            </w:r>
          </w:p>
          <w:p w:rsidR="00BB07A3" w:rsidRPr="00B25F1D" w:rsidRDefault="00BB07A3" w:rsidP="00BB07A3">
            <w:pPr>
              <w:spacing w:before="0"/>
              <w:contextualSpacing/>
              <w:rPr>
                <w:rFonts w:eastAsia="Calibri" w:cs="Arial"/>
                <w:sz w:val="24"/>
                <w:szCs w:val="24"/>
                <w:lang w:val="sr-Cyrl-RS"/>
              </w:rPr>
            </w:pPr>
          </w:p>
          <w:p w:rsidR="00BB07A3" w:rsidRPr="00B25F1D" w:rsidRDefault="00BB07A3" w:rsidP="00BB07A3">
            <w:pPr>
              <w:spacing w:before="0"/>
              <w:contextualSpacing/>
              <w:rPr>
                <w:rFonts w:eastAsia="Calibri" w:cs="Arial"/>
                <w:sz w:val="24"/>
                <w:szCs w:val="24"/>
                <w:lang w:val="sr-Cyrl-RS"/>
              </w:rPr>
            </w:pPr>
            <w:r w:rsidRPr="00B25F1D">
              <w:rPr>
                <w:rFonts w:eastAsia="Calibri" w:cs="Arial"/>
                <w:sz w:val="24"/>
                <w:szCs w:val="24"/>
                <w:lang w:val="sr-Cyrl-RS"/>
              </w:rPr>
              <w:t>- У случају да понуду подноси група понуђача, доказ о испуњености овог услова дужан је да достави онај понуђач из групе понуђача којем је поверено извршење дела набавке за који је неопходна испуњеност овог услова.</w:t>
            </w:r>
          </w:p>
          <w:p w:rsidR="00BB07A3" w:rsidRPr="00BB07A3" w:rsidRDefault="00BB07A3" w:rsidP="00BB07A3">
            <w:pPr>
              <w:autoSpaceDE w:val="0"/>
              <w:autoSpaceDN w:val="0"/>
              <w:adjustRightInd w:val="0"/>
              <w:rPr>
                <w:rFonts w:cs="Arial"/>
                <w:sz w:val="24"/>
                <w:szCs w:val="24"/>
              </w:rPr>
            </w:pPr>
            <w:r w:rsidRPr="00651CEC">
              <w:rPr>
                <w:rFonts w:eastAsia="Calibri" w:cs="Arial"/>
                <w:sz w:val="24"/>
                <w:szCs w:val="24"/>
                <w:lang w:val="sr-Cyrl-RS"/>
              </w:rPr>
              <w:t>- У случају да понуђач подноси понуду са подизвођачем, понуђач је дужан да за подизвођача достави доказ о испуњености овог услова за део набавке који ће извршити преко подизвођача.</w:t>
            </w:r>
          </w:p>
        </w:tc>
      </w:tr>
      <w:tr w:rsidR="00282F3F" w:rsidRPr="009E308E" w:rsidTr="00891540">
        <w:trPr>
          <w:trHeight w:val="790"/>
          <w:jc w:val="center"/>
        </w:trPr>
        <w:tc>
          <w:tcPr>
            <w:tcW w:w="729" w:type="dxa"/>
            <w:vAlign w:val="center"/>
          </w:tcPr>
          <w:p w:rsidR="00175774" w:rsidRPr="009E308E" w:rsidRDefault="00175774" w:rsidP="003B5E31">
            <w:pPr>
              <w:spacing w:before="0"/>
              <w:jc w:val="center"/>
              <w:rPr>
                <w:rFonts w:cs="Arial"/>
                <w:sz w:val="24"/>
                <w:szCs w:val="24"/>
              </w:rPr>
            </w:pPr>
          </w:p>
        </w:tc>
        <w:tc>
          <w:tcPr>
            <w:tcW w:w="8430" w:type="dxa"/>
          </w:tcPr>
          <w:p w:rsidR="00175774" w:rsidRPr="009E308E" w:rsidRDefault="00175774" w:rsidP="003B5E31">
            <w:pPr>
              <w:spacing w:before="0"/>
              <w:ind w:right="-180"/>
              <w:jc w:val="center"/>
              <w:rPr>
                <w:rFonts w:cs="Arial"/>
                <w:b/>
                <w:i/>
                <w:sz w:val="24"/>
                <w:szCs w:val="24"/>
              </w:rPr>
            </w:pPr>
            <w:r w:rsidRPr="009E308E">
              <w:rPr>
                <w:rFonts w:cs="Arial"/>
                <w:b/>
                <w:sz w:val="24"/>
                <w:szCs w:val="24"/>
              </w:rPr>
              <w:t xml:space="preserve">4.2  ДОДАТНИ УСЛОВИ </w:t>
            </w:r>
          </w:p>
          <w:p w:rsidR="00175774" w:rsidRPr="00891540" w:rsidRDefault="00175774" w:rsidP="00891540">
            <w:pPr>
              <w:snapToGrid w:val="0"/>
              <w:spacing w:before="0"/>
              <w:jc w:val="center"/>
              <w:rPr>
                <w:rFonts w:cs="Arial"/>
                <w:b/>
                <w:sz w:val="24"/>
                <w:szCs w:val="24"/>
                <w:lang w:val="sr-Cyrl-RS"/>
              </w:rPr>
            </w:pPr>
            <w:r w:rsidRPr="009E308E">
              <w:rPr>
                <w:rFonts w:cs="Arial"/>
                <w:b/>
                <w:sz w:val="24"/>
                <w:szCs w:val="24"/>
              </w:rPr>
              <w:t>ЗА УЧЕШЋЕ У ПОСТУПКУ ЈАВНЕ НАБАВКЕ ИЗ ЧЛАНА 76. З</w:t>
            </w:r>
            <w:r w:rsidR="005C7CDE" w:rsidRPr="009E308E">
              <w:rPr>
                <w:rFonts w:cs="Arial"/>
                <w:b/>
                <w:sz w:val="24"/>
                <w:szCs w:val="24"/>
                <w:lang w:val="sr-Cyrl-RS"/>
              </w:rPr>
              <w:t>АКОНА</w:t>
            </w:r>
          </w:p>
        </w:tc>
      </w:tr>
      <w:tr w:rsidR="00282F3F" w:rsidRPr="009E308E" w:rsidTr="00282F3F">
        <w:trPr>
          <w:jc w:val="center"/>
        </w:trPr>
        <w:tc>
          <w:tcPr>
            <w:tcW w:w="729" w:type="dxa"/>
            <w:vAlign w:val="center"/>
          </w:tcPr>
          <w:p w:rsidR="00175774" w:rsidRPr="009E308E" w:rsidRDefault="00BB07A3" w:rsidP="003B5E31">
            <w:pPr>
              <w:spacing w:before="0"/>
              <w:jc w:val="center"/>
              <w:rPr>
                <w:rFonts w:cs="Arial"/>
                <w:sz w:val="24"/>
                <w:szCs w:val="24"/>
              </w:rPr>
            </w:pPr>
            <w:r>
              <w:rPr>
                <w:rFonts w:cs="Arial"/>
                <w:sz w:val="24"/>
                <w:szCs w:val="24"/>
                <w:lang w:val="sr-Cyrl-RS"/>
              </w:rPr>
              <w:t>6</w:t>
            </w:r>
            <w:r w:rsidR="00175774" w:rsidRPr="009E308E">
              <w:rPr>
                <w:rFonts w:cs="Arial"/>
                <w:sz w:val="24"/>
                <w:szCs w:val="24"/>
              </w:rPr>
              <w:t>.</w:t>
            </w:r>
          </w:p>
        </w:tc>
        <w:tc>
          <w:tcPr>
            <w:tcW w:w="8430" w:type="dxa"/>
          </w:tcPr>
          <w:p w:rsidR="00891540" w:rsidRPr="00381D62" w:rsidRDefault="00891540" w:rsidP="00891540">
            <w:pPr>
              <w:suppressAutoHyphens/>
              <w:autoSpaceDE w:val="0"/>
              <w:autoSpaceDN w:val="0"/>
              <w:adjustRightInd w:val="0"/>
              <w:spacing w:before="0"/>
              <w:rPr>
                <w:rFonts w:cs="Arial"/>
                <w:b/>
                <w:sz w:val="24"/>
                <w:szCs w:val="24"/>
                <w:u w:val="single"/>
                <w:lang w:val="sr-Cyrl-RS" w:eastAsia="ar-SA"/>
              </w:rPr>
            </w:pPr>
            <w:r w:rsidRPr="00891540">
              <w:rPr>
                <w:rFonts w:cs="Arial"/>
                <w:b/>
                <w:sz w:val="24"/>
                <w:szCs w:val="24"/>
                <w:u w:val="single"/>
                <w:lang w:val="sr-Cyrl-CS" w:eastAsia="ar-SA"/>
              </w:rPr>
              <w:t>Финансијски капацитет</w:t>
            </w:r>
            <w:r w:rsidR="00381D62">
              <w:rPr>
                <w:rFonts w:cs="Arial"/>
                <w:b/>
                <w:sz w:val="24"/>
                <w:szCs w:val="24"/>
                <w:u w:val="single"/>
                <w:lang w:val="sr-Latn-RS" w:eastAsia="ar-SA"/>
              </w:rPr>
              <w:t xml:space="preserve"> </w:t>
            </w:r>
            <w:r w:rsidR="00381D62">
              <w:rPr>
                <w:rFonts w:cs="Arial"/>
                <w:b/>
                <w:sz w:val="24"/>
                <w:szCs w:val="24"/>
                <w:u w:val="single"/>
                <w:lang w:val="sr-Cyrl-RS" w:eastAsia="ar-SA"/>
              </w:rPr>
              <w:t>за Партију 1, 2 и 3:</w:t>
            </w:r>
          </w:p>
          <w:p w:rsidR="00891540" w:rsidRPr="00891540" w:rsidRDefault="00891540" w:rsidP="00891540">
            <w:pPr>
              <w:suppressAutoHyphens/>
              <w:autoSpaceDE w:val="0"/>
              <w:autoSpaceDN w:val="0"/>
              <w:adjustRightInd w:val="0"/>
              <w:spacing w:before="0"/>
              <w:rPr>
                <w:rFonts w:cs="Arial"/>
                <w:b/>
                <w:sz w:val="24"/>
                <w:szCs w:val="24"/>
                <w:u w:val="single"/>
                <w:lang w:val="sr-Cyrl-CS" w:eastAsia="ar-SA"/>
              </w:rPr>
            </w:pPr>
          </w:p>
          <w:p w:rsidR="00891540" w:rsidRPr="008B0A53" w:rsidRDefault="00891540" w:rsidP="00891540">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Услови:</w:t>
            </w:r>
          </w:p>
          <w:p w:rsidR="00891540" w:rsidRPr="008B0A53" w:rsidRDefault="00891540" w:rsidP="00891540">
            <w:pPr>
              <w:autoSpaceDE w:val="0"/>
              <w:autoSpaceDN w:val="0"/>
              <w:adjustRightInd w:val="0"/>
              <w:spacing w:before="0"/>
              <w:rPr>
                <w:rFonts w:cs="Arial"/>
                <w:sz w:val="24"/>
              </w:rPr>
            </w:pPr>
            <w:r w:rsidRPr="008B0A53">
              <w:rPr>
                <w:rFonts w:cs="Arial"/>
                <w:b/>
                <w:sz w:val="24"/>
              </w:rPr>
              <w:t>1</w:t>
            </w:r>
            <w:r w:rsidRPr="008B0A53">
              <w:rPr>
                <w:rFonts w:cs="Arial"/>
                <w:b/>
                <w:sz w:val="24"/>
                <w:lang w:val="sr-Cyrl-RS"/>
              </w:rPr>
              <w:t>.</w:t>
            </w:r>
            <w:r w:rsidRPr="008B0A53">
              <w:rPr>
                <w:rFonts w:cs="Arial"/>
                <w:sz w:val="24"/>
                <w:lang w:val="sr-Cyrl-RS"/>
              </w:rPr>
              <w:t xml:space="preserve"> </w:t>
            </w:r>
            <w:proofErr w:type="gramStart"/>
            <w:r w:rsidRPr="008B0A53">
              <w:rPr>
                <w:rFonts w:cs="Arial"/>
                <w:sz w:val="24"/>
              </w:rPr>
              <w:t>да</w:t>
            </w:r>
            <w:proofErr w:type="gramEnd"/>
            <w:r w:rsidRPr="008B0A53">
              <w:rPr>
                <w:rFonts w:cs="Arial"/>
                <w:sz w:val="24"/>
                <w:lang w:val="sr-Cyrl-RS"/>
              </w:rPr>
              <w:t xml:space="preserve"> </w:t>
            </w:r>
            <w:r w:rsidRPr="008B0A53">
              <w:rPr>
                <w:rFonts w:cs="Arial"/>
                <w:sz w:val="24"/>
              </w:rPr>
              <w:t>у</w:t>
            </w:r>
            <w:r w:rsidRPr="008B0A53">
              <w:rPr>
                <w:rFonts w:cs="Arial"/>
                <w:sz w:val="24"/>
                <w:lang w:val="sr-Cyrl-RS"/>
              </w:rPr>
              <w:t xml:space="preserve"> периоду од</w:t>
            </w:r>
            <w:r w:rsidRPr="008B0A53">
              <w:rPr>
                <w:rFonts w:cs="Arial"/>
                <w:sz w:val="24"/>
              </w:rPr>
              <w:t xml:space="preserve"> последњих 6 (словима: шест) месеци пре дана </w:t>
            </w:r>
            <w:r w:rsidR="00FB07FD">
              <w:rPr>
                <w:rFonts w:cs="Arial"/>
                <w:sz w:val="24"/>
              </w:rPr>
              <w:t>објављивања позива на Порталу јавних набавки</w:t>
            </w:r>
            <w:r w:rsidRPr="008B0A53">
              <w:rPr>
                <w:rFonts w:cs="Arial"/>
                <w:sz w:val="24"/>
              </w:rPr>
              <w:t xml:space="preserve"> није имао блокаду на својим текућим рачунима.</w:t>
            </w:r>
          </w:p>
          <w:p w:rsidR="00891540" w:rsidRPr="008B0A53" w:rsidRDefault="00891540" w:rsidP="00891540">
            <w:pPr>
              <w:pStyle w:val="ListParagraph"/>
              <w:autoSpaceDE w:val="0"/>
              <w:autoSpaceDN w:val="0"/>
              <w:adjustRightInd w:val="0"/>
              <w:spacing w:before="0" w:after="0" w:line="240" w:lineRule="auto"/>
              <w:ind w:left="418"/>
              <w:rPr>
                <w:rFonts w:ascii="Arial" w:hAnsi="Arial" w:cs="Arial"/>
              </w:rPr>
            </w:pPr>
          </w:p>
          <w:p w:rsidR="00891540" w:rsidRPr="008B0A53" w:rsidRDefault="00891540" w:rsidP="00891540">
            <w:pPr>
              <w:suppressAutoHyphens/>
              <w:autoSpaceDE w:val="0"/>
              <w:autoSpaceDN w:val="0"/>
              <w:adjustRightInd w:val="0"/>
              <w:spacing w:before="0"/>
              <w:rPr>
                <w:rFonts w:cs="Arial"/>
                <w:b/>
                <w:sz w:val="24"/>
                <w:szCs w:val="24"/>
                <w:u w:val="single"/>
                <w:lang w:val="sr-Cyrl-CS" w:eastAsia="ar-SA"/>
              </w:rPr>
            </w:pPr>
            <w:r w:rsidRPr="008B0A53">
              <w:rPr>
                <w:rFonts w:cs="Arial"/>
                <w:b/>
                <w:sz w:val="24"/>
                <w:szCs w:val="24"/>
                <w:u w:val="single"/>
                <w:lang w:val="sr-Cyrl-CS" w:eastAsia="ar-SA"/>
              </w:rPr>
              <w:t xml:space="preserve">Докази: </w:t>
            </w:r>
          </w:p>
          <w:p w:rsidR="00891540" w:rsidRPr="008B0A53" w:rsidRDefault="00891540" w:rsidP="00891540">
            <w:pPr>
              <w:suppressAutoHyphens/>
              <w:spacing w:before="0"/>
              <w:rPr>
                <w:rFonts w:cs="Arial"/>
                <w:b/>
                <w:sz w:val="24"/>
                <w:szCs w:val="24"/>
                <w:lang w:val="sr-Cyrl-CS" w:eastAsia="ar-SA"/>
              </w:rPr>
            </w:pPr>
          </w:p>
          <w:p w:rsidR="00891540" w:rsidRPr="008B0A53" w:rsidRDefault="00891540" w:rsidP="00891540">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1.</w:t>
            </w:r>
            <w:r w:rsidRPr="008B0A53">
              <w:rPr>
                <w:rFonts w:cs="Arial"/>
                <w:sz w:val="24"/>
                <w:szCs w:val="24"/>
                <w:lang w:val="sr-Cyrl-CS" w:eastAsia="ar-SA"/>
              </w:rPr>
              <w:t xml:space="preserve"> 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 </w:t>
            </w:r>
          </w:p>
          <w:p w:rsidR="00891540" w:rsidRPr="008B0A53" w:rsidRDefault="00891540" w:rsidP="00891540">
            <w:pPr>
              <w:suppressAutoHyphens/>
              <w:spacing w:before="0"/>
              <w:ind w:left="720" w:firstLine="720"/>
              <w:rPr>
                <w:rFonts w:cs="Arial"/>
                <w:b/>
                <w:sz w:val="24"/>
                <w:szCs w:val="24"/>
                <w:lang w:val="sr-Cyrl-CS" w:eastAsia="ar-SA"/>
              </w:rPr>
            </w:pPr>
            <w:r w:rsidRPr="008B0A53">
              <w:rPr>
                <w:rFonts w:cs="Arial"/>
                <w:b/>
                <w:sz w:val="24"/>
                <w:szCs w:val="24"/>
                <w:lang w:val="sr-Cyrl-CS" w:eastAsia="ar-SA"/>
              </w:rPr>
              <w:t>или</w:t>
            </w:r>
          </w:p>
          <w:p w:rsidR="00891540" w:rsidRPr="008B0A53" w:rsidRDefault="00891540" w:rsidP="00891540">
            <w:pPr>
              <w:suppressAutoHyphens/>
              <w:spacing w:before="0"/>
              <w:contextualSpacing/>
              <w:rPr>
                <w:rFonts w:eastAsia="Calibri" w:cs="Arial"/>
                <w:sz w:val="24"/>
                <w:szCs w:val="24"/>
                <w:lang w:val="sr-Latn-CS"/>
              </w:rPr>
            </w:pPr>
            <w:r w:rsidRPr="008B0A53">
              <w:rPr>
                <w:rFonts w:eastAsia="Calibri" w:cs="Arial"/>
                <w:sz w:val="24"/>
                <w:szCs w:val="24"/>
                <w:lang w:val="sr-Cyrl-RS"/>
              </w:rPr>
              <w:t>- Изјава да је податак јавно доступан.</w:t>
            </w:r>
          </w:p>
          <w:p w:rsidR="00891540" w:rsidRPr="008B0A53" w:rsidRDefault="00891540" w:rsidP="00891540">
            <w:pPr>
              <w:spacing w:before="0"/>
              <w:rPr>
                <w:rFonts w:cs="Arial"/>
                <w:sz w:val="24"/>
                <w:szCs w:val="24"/>
                <w:lang w:val="sr-Cyrl-CS" w:eastAsia="ar-SA"/>
              </w:rPr>
            </w:pPr>
          </w:p>
          <w:p w:rsidR="00891540" w:rsidRPr="008B0A53" w:rsidRDefault="00891540" w:rsidP="00891540">
            <w:pPr>
              <w:suppressAutoHyphens/>
              <w:spacing w:before="0"/>
              <w:rPr>
                <w:rFonts w:cs="Arial"/>
                <w:b/>
                <w:sz w:val="24"/>
                <w:szCs w:val="24"/>
                <w:lang w:val="sr-Cyrl-CS" w:eastAsia="ar-SA"/>
              </w:rPr>
            </w:pPr>
            <w:r w:rsidRPr="008B0A53">
              <w:rPr>
                <w:rFonts w:cs="Arial"/>
                <w:b/>
                <w:sz w:val="24"/>
                <w:szCs w:val="24"/>
                <w:lang w:val="sr-Cyrl-CS" w:eastAsia="ar-SA"/>
              </w:rPr>
              <w:t>За стране понуђаче</w:t>
            </w:r>
          </w:p>
          <w:p w:rsidR="00175774" w:rsidRPr="009B7D53" w:rsidRDefault="00891540" w:rsidP="00891540">
            <w:pPr>
              <w:autoSpaceDE w:val="0"/>
              <w:autoSpaceDN w:val="0"/>
              <w:adjustRightInd w:val="0"/>
              <w:spacing w:before="0"/>
              <w:rPr>
                <w:rFonts w:cs="Arial"/>
                <w:sz w:val="24"/>
                <w:szCs w:val="24"/>
              </w:rPr>
            </w:pPr>
            <w:r w:rsidRPr="008B0A53">
              <w:rPr>
                <w:rFonts w:cs="Arial"/>
                <w:sz w:val="24"/>
                <w:szCs w:val="24"/>
                <w:lang w:val="sr-Cyrl-CS" w:eastAsia="ar-SA"/>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пре дана објављивања позива на Порталу јавних набавки.</w:t>
            </w:r>
          </w:p>
        </w:tc>
      </w:tr>
      <w:tr w:rsidR="00282F3F" w:rsidRPr="009E308E" w:rsidTr="005A05C8">
        <w:trPr>
          <w:trHeight w:val="6902"/>
          <w:jc w:val="center"/>
        </w:trPr>
        <w:tc>
          <w:tcPr>
            <w:tcW w:w="729" w:type="dxa"/>
            <w:vAlign w:val="center"/>
          </w:tcPr>
          <w:p w:rsidR="00282F3F" w:rsidRPr="009E308E" w:rsidRDefault="00BB07A3" w:rsidP="003B5E31">
            <w:pPr>
              <w:spacing w:before="0"/>
              <w:jc w:val="center"/>
              <w:rPr>
                <w:rFonts w:cs="Arial"/>
                <w:sz w:val="24"/>
                <w:szCs w:val="24"/>
              </w:rPr>
            </w:pPr>
            <w:r>
              <w:rPr>
                <w:rFonts w:cs="Arial"/>
                <w:sz w:val="24"/>
                <w:szCs w:val="24"/>
                <w:lang w:val="sr-Cyrl-RS"/>
              </w:rPr>
              <w:lastRenderedPageBreak/>
              <w:t>7</w:t>
            </w:r>
            <w:r w:rsidR="00282F3F" w:rsidRPr="009E308E">
              <w:rPr>
                <w:rFonts w:cs="Arial"/>
                <w:sz w:val="24"/>
                <w:szCs w:val="24"/>
              </w:rPr>
              <w:t>.</w:t>
            </w:r>
          </w:p>
          <w:p w:rsidR="00282F3F" w:rsidRPr="009E308E" w:rsidRDefault="00282F3F" w:rsidP="003B5E31">
            <w:pPr>
              <w:spacing w:before="0"/>
              <w:jc w:val="center"/>
              <w:rPr>
                <w:rFonts w:cs="Arial"/>
                <w:sz w:val="24"/>
                <w:szCs w:val="24"/>
              </w:rPr>
            </w:pPr>
          </w:p>
        </w:tc>
        <w:tc>
          <w:tcPr>
            <w:tcW w:w="8430" w:type="dxa"/>
          </w:tcPr>
          <w:p w:rsidR="00891540" w:rsidRDefault="00891540" w:rsidP="00891540">
            <w:pPr>
              <w:autoSpaceDE w:val="0"/>
              <w:autoSpaceDN w:val="0"/>
              <w:adjustRightInd w:val="0"/>
              <w:rPr>
                <w:rFonts w:cs="Arial"/>
                <w:b/>
                <w:sz w:val="24"/>
                <w:szCs w:val="24"/>
                <w:u w:val="single"/>
              </w:rPr>
            </w:pPr>
            <w:r>
              <w:rPr>
                <w:rFonts w:cs="Arial"/>
                <w:b/>
                <w:sz w:val="24"/>
                <w:szCs w:val="24"/>
                <w:u w:val="single"/>
              </w:rPr>
              <w:t>Пословни капацитет</w:t>
            </w:r>
          </w:p>
          <w:p w:rsidR="00891540" w:rsidRPr="00891540" w:rsidRDefault="00891540" w:rsidP="00891540">
            <w:pPr>
              <w:autoSpaceDE w:val="0"/>
              <w:autoSpaceDN w:val="0"/>
              <w:adjustRightInd w:val="0"/>
              <w:rPr>
                <w:sz w:val="24"/>
                <w:szCs w:val="24"/>
              </w:rPr>
            </w:pPr>
            <w:r w:rsidRPr="008C6864">
              <w:rPr>
                <w:rFonts w:cs="Arial"/>
                <w:b/>
                <w:sz w:val="24"/>
                <w:szCs w:val="24"/>
                <w:u w:val="single"/>
              </w:rPr>
              <w:t>Услов</w:t>
            </w:r>
            <w:r>
              <w:rPr>
                <w:rFonts w:cs="Arial"/>
                <w:b/>
                <w:sz w:val="24"/>
                <w:szCs w:val="24"/>
                <w:u w:val="single"/>
                <w:lang w:val="sr-Cyrl-RS"/>
              </w:rPr>
              <w:t xml:space="preserve"> за Партију </w:t>
            </w:r>
            <w:r>
              <w:rPr>
                <w:rFonts w:cs="Arial"/>
                <w:b/>
                <w:sz w:val="24"/>
                <w:szCs w:val="24"/>
                <w:u w:val="single"/>
              </w:rPr>
              <w:t>1</w:t>
            </w:r>
            <w:r w:rsidRPr="008C6864">
              <w:rPr>
                <w:rFonts w:cs="Arial"/>
                <w:b/>
                <w:sz w:val="24"/>
                <w:szCs w:val="24"/>
                <w:u w:val="single"/>
              </w:rPr>
              <w:t>:</w:t>
            </w:r>
          </w:p>
          <w:p w:rsidR="00891540" w:rsidRPr="008C6864" w:rsidRDefault="00891540" w:rsidP="00891540">
            <w:pPr>
              <w:autoSpaceDE w:val="0"/>
              <w:autoSpaceDN w:val="0"/>
              <w:adjustRightInd w:val="0"/>
              <w:spacing w:before="0"/>
              <w:rPr>
                <w:rFonts w:cs="Arial"/>
                <w:sz w:val="24"/>
                <w:szCs w:val="24"/>
              </w:rPr>
            </w:pPr>
          </w:p>
          <w:p w:rsidR="00891540" w:rsidRPr="00BB07A3" w:rsidRDefault="00891540" w:rsidP="00BB07A3">
            <w:pPr>
              <w:autoSpaceDE w:val="0"/>
              <w:autoSpaceDN w:val="0"/>
              <w:adjustRightInd w:val="0"/>
              <w:spacing w:before="0"/>
              <w:rPr>
                <w:rFonts w:cs="Arial"/>
                <w:sz w:val="24"/>
                <w:szCs w:val="24"/>
              </w:rPr>
            </w:pPr>
            <w:r w:rsidRPr="008C6864">
              <w:rPr>
                <w:rFonts w:cs="Arial"/>
                <w:sz w:val="24"/>
                <w:szCs w:val="24"/>
              </w:rPr>
              <w:t xml:space="preserve">1. </w:t>
            </w:r>
            <w:r>
              <w:rPr>
                <w:rFonts w:cs="Arial"/>
                <w:color w:val="000000"/>
                <w:sz w:val="24"/>
                <w:szCs w:val="24"/>
              </w:rPr>
              <w:t>да је у пре</w:t>
            </w:r>
            <w:r w:rsidR="00F445D2">
              <w:rPr>
                <w:rFonts w:cs="Arial"/>
                <w:color w:val="000000"/>
                <w:sz w:val="24"/>
                <w:szCs w:val="24"/>
              </w:rPr>
              <w:t>тходне три пословне године (2017</w:t>
            </w:r>
            <w:r>
              <w:rPr>
                <w:rFonts w:cs="Arial"/>
                <w:color w:val="000000"/>
                <w:sz w:val="24"/>
                <w:szCs w:val="24"/>
                <w:lang w:val="sr-Cyrl-CS"/>
              </w:rPr>
              <w:t>.</w:t>
            </w:r>
            <w:r>
              <w:rPr>
                <w:rFonts w:cs="Arial"/>
                <w:color w:val="000000"/>
                <w:sz w:val="24"/>
                <w:szCs w:val="24"/>
              </w:rPr>
              <w:t>, 201</w:t>
            </w:r>
            <w:r w:rsidR="00F445D2">
              <w:rPr>
                <w:rFonts w:cs="Arial"/>
                <w:color w:val="000000"/>
                <w:sz w:val="24"/>
                <w:szCs w:val="24"/>
                <w:lang w:val="sr-Cyrl-CS"/>
              </w:rPr>
              <w:t>8</w:t>
            </w:r>
            <w:r>
              <w:rPr>
                <w:rFonts w:cs="Arial"/>
                <w:color w:val="000000"/>
                <w:sz w:val="24"/>
                <w:szCs w:val="24"/>
                <w:lang w:val="sr-Cyrl-CS"/>
              </w:rPr>
              <w:t>.</w:t>
            </w:r>
            <w:r>
              <w:rPr>
                <w:rFonts w:cs="Arial"/>
                <w:color w:val="000000"/>
                <w:sz w:val="24"/>
                <w:szCs w:val="24"/>
              </w:rPr>
              <w:t>, 201</w:t>
            </w:r>
            <w:r w:rsidR="00F445D2">
              <w:rPr>
                <w:rFonts w:cs="Arial"/>
                <w:color w:val="000000"/>
                <w:sz w:val="24"/>
                <w:szCs w:val="24"/>
                <w:lang w:val="sr-Cyrl-CS"/>
              </w:rPr>
              <w:t>9</w:t>
            </w:r>
            <w:r>
              <w:rPr>
                <w:rFonts w:cs="Arial"/>
                <w:color w:val="000000"/>
                <w:sz w:val="24"/>
                <w:szCs w:val="24"/>
              </w:rPr>
              <w:t>.) извршио услуге</w:t>
            </w:r>
            <w:r>
              <w:rPr>
                <w:rFonts w:cs="Arial"/>
                <w:color w:val="000000"/>
                <w:sz w:val="24"/>
                <w:szCs w:val="24"/>
                <w:lang w:val="sr-Cyrl-CS"/>
              </w:rPr>
              <w:t xml:space="preserve"> </w:t>
            </w:r>
            <w:r>
              <w:rPr>
                <w:rFonts w:cs="Arial"/>
                <w:color w:val="000000"/>
                <w:sz w:val="24"/>
                <w:szCs w:val="24"/>
              </w:rPr>
              <w:t>испитивања микроклиме за летњи и зимски период у радним просторијама, мерење интензитета осветљености у радним просторијама, мерење буке и вибрација у радним просторијама, мерење нејонизујућег зрачења у радним просторијама, мерење хемијске штетности у радном простору у вредности од најмање 1.</w:t>
            </w:r>
            <w:r>
              <w:rPr>
                <w:rFonts w:cs="Arial"/>
                <w:color w:val="000000"/>
                <w:sz w:val="24"/>
                <w:szCs w:val="24"/>
                <w:lang w:val="sr-Cyrl-RS"/>
              </w:rPr>
              <w:t>5</w:t>
            </w:r>
            <w:r w:rsidRPr="00B45B0F">
              <w:rPr>
                <w:rFonts w:cs="Arial"/>
                <w:color w:val="000000"/>
                <w:sz w:val="24"/>
                <w:szCs w:val="24"/>
              </w:rPr>
              <w:t>00.000,00 динара без ПДВ</w:t>
            </w:r>
          </w:p>
          <w:p w:rsidR="00891540" w:rsidRDefault="00BB07A3" w:rsidP="00891540">
            <w:pPr>
              <w:widowControl w:val="0"/>
              <w:suppressAutoHyphens/>
              <w:spacing w:before="0"/>
              <w:rPr>
                <w:rFonts w:cs="Arial"/>
                <w:color w:val="000000"/>
                <w:sz w:val="24"/>
                <w:szCs w:val="24"/>
              </w:rPr>
            </w:pPr>
            <w:r>
              <w:rPr>
                <w:rFonts w:cs="Arial"/>
                <w:color w:val="000000"/>
                <w:sz w:val="24"/>
                <w:szCs w:val="24"/>
              </w:rPr>
              <w:t>2</w:t>
            </w:r>
            <w:r w:rsidR="00891540">
              <w:rPr>
                <w:rFonts w:cs="Arial"/>
                <w:color w:val="000000"/>
                <w:sz w:val="24"/>
                <w:szCs w:val="24"/>
              </w:rPr>
              <w:t xml:space="preserve">. </w:t>
            </w:r>
            <w:r w:rsidR="00651CEC">
              <w:rPr>
                <w:rFonts w:cs="Arial"/>
                <w:color w:val="000000"/>
                <w:sz w:val="24"/>
                <w:szCs w:val="24"/>
                <w:lang w:val="sr-Cyrl-RS"/>
              </w:rPr>
              <w:t xml:space="preserve">да </w:t>
            </w:r>
            <w:r w:rsidR="00891540">
              <w:rPr>
                <w:rFonts w:cs="Arial"/>
                <w:color w:val="000000"/>
                <w:sz w:val="24"/>
                <w:szCs w:val="24"/>
              </w:rPr>
              <w:t>располаже Акредитованом лабораторијом за мерења микроклиме за летњи и зимски период у радним просторијама, мерење интензитета осветљености и мерење буке у радним просторијама и припадајућу мерно техничку опрему</w:t>
            </w:r>
          </w:p>
          <w:p w:rsidR="00891540" w:rsidRPr="008C6864" w:rsidRDefault="00891540" w:rsidP="00891540">
            <w:pPr>
              <w:autoSpaceDE w:val="0"/>
              <w:autoSpaceDN w:val="0"/>
              <w:adjustRightInd w:val="0"/>
              <w:rPr>
                <w:rFonts w:cs="Arial"/>
                <w:i/>
                <w:color w:val="00B0F0"/>
                <w:sz w:val="24"/>
                <w:szCs w:val="24"/>
              </w:rPr>
            </w:pPr>
            <w:r w:rsidRPr="008C6864">
              <w:rPr>
                <w:rFonts w:cs="Arial"/>
                <w:b/>
                <w:sz w:val="24"/>
                <w:szCs w:val="24"/>
                <w:u w:val="single"/>
              </w:rPr>
              <w:t>Доказ:</w:t>
            </w:r>
          </w:p>
          <w:p w:rsidR="00891540" w:rsidRDefault="00891540" w:rsidP="00891540">
            <w:pPr>
              <w:autoSpaceDE w:val="0"/>
              <w:autoSpaceDN w:val="0"/>
              <w:adjustRightInd w:val="0"/>
              <w:spacing w:before="0"/>
              <w:ind w:left="279" w:hanging="220"/>
              <w:rPr>
                <w:rFonts w:cs="Arial"/>
                <w:sz w:val="24"/>
                <w:szCs w:val="24"/>
              </w:rPr>
            </w:pPr>
            <w:r w:rsidRPr="008C6864">
              <w:rPr>
                <w:rFonts w:cs="Arial"/>
                <w:sz w:val="24"/>
                <w:szCs w:val="24"/>
              </w:rPr>
              <w:t xml:space="preserve">1. - Референтна листа – </w:t>
            </w:r>
            <w:r w:rsidRPr="00FD0585">
              <w:rPr>
                <w:rFonts w:cs="Arial"/>
                <w:sz w:val="24"/>
                <w:szCs w:val="24"/>
              </w:rPr>
              <w:t>Образац 5</w:t>
            </w:r>
          </w:p>
          <w:p w:rsidR="00891540" w:rsidRPr="000854A5" w:rsidRDefault="00891540" w:rsidP="00891540">
            <w:pPr>
              <w:autoSpaceDE w:val="0"/>
              <w:autoSpaceDN w:val="0"/>
              <w:adjustRightInd w:val="0"/>
              <w:spacing w:before="0"/>
              <w:ind w:left="279" w:hanging="220"/>
              <w:rPr>
                <w:rFonts w:eastAsia="Calibri" w:cs="Arial"/>
                <w:sz w:val="24"/>
                <w:szCs w:val="24"/>
              </w:rPr>
            </w:pPr>
            <w:r w:rsidRPr="000854A5">
              <w:rPr>
                <w:rFonts w:cs="Arial"/>
                <w:sz w:val="24"/>
                <w:szCs w:val="24"/>
              </w:rPr>
              <w:t xml:space="preserve">    - Потписане и оверене потврде корисника услуга-</w:t>
            </w:r>
            <w:r w:rsidRPr="000854A5">
              <w:rPr>
                <w:rFonts w:eastAsia="Calibri" w:cs="Arial"/>
                <w:sz w:val="24"/>
                <w:szCs w:val="24"/>
              </w:rPr>
              <w:t xml:space="preserve"> попуњен, потписан и оверен печатом наручилаца</w:t>
            </w:r>
            <w:r w:rsidRPr="000854A5">
              <w:rPr>
                <w:rFonts w:cs="Arial"/>
                <w:sz w:val="24"/>
                <w:szCs w:val="24"/>
              </w:rPr>
              <w:t xml:space="preserve">/корисника услуга </w:t>
            </w:r>
            <w:r w:rsidRPr="00FD0585">
              <w:rPr>
                <w:rFonts w:eastAsia="Calibri" w:cs="Arial"/>
                <w:i/>
                <w:sz w:val="24"/>
                <w:szCs w:val="24"/>
              </w:rPr>
              <w:t>Образац бр.</w:t>
            </w:r>
            <w:r w:rsidRPr="00FD0585">
              <w:rPr>
                <w:rFonts w:eastAsia="Calibri" w:cs="Arial"/>
                <w:sz w:val="24"/>
                <w:szCs w:val="24"/>
              </w:rPr>
              <w:t>6</w:t>
            </w:r>
            <w:r w:rsidRPr="000854A5">
              <w:rPr>
                <w:rFonts w:eastAsia="Calibri" w:cs="Arial"/>
                <w:sz w:val="24"/>
                <w:szCs w:val="24"/>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rsidR="00891540" w:rsidRPr="00BB07A3" w:rsidRDefault="00891540" w:rsidP="00891540">
            <w:pPr>
              <w:autoSpaceDE w:val="0"/>
              <w:autoSpaceDN w:val="0"/>
              <w:adjustRightInd w:val="0"/>
              <w:rPr>
                <w:rFonts w:cs="Arial"/>
                <w:sz w:val="24"/>
                <w:szCs w:val="24"/>
              </w:rPr>
            </w:pPr>
            <w:r w:rsidRPr="000854A5">
              <w:rPr>
                <w:rFonts w:cs="Arial"/>
                <w:sz w:val="24"/>
                <w:szCs w:val="24"/>
              </w:rPr>
              <w:t xml:space="preserve">    -Копије</w:t>
            </w:r>
            <w:r>
              <w:rPr>
                <w:rFonts w:cs="Arial"/>
                <w:sz w:val="24"/>
                <w:szCs w:val="24"/>
              </w:rPr>
              <w:t xml:space="preserve"> фактура о извршеним услугама</w:t>
            </w:r>
          </w:p>
          <w:p w:rsidR="0027767D" w:rsidRDefault="00BB07A3" w:rsidP="0027767D">
            <w:pPr>
              <w:spacing w:before="0"/>
              <w:contextualSpacing/>
            </w:pPr>
            <w:r>
              <w:rPr>
                <w:rFonts w:cs="Arial"/>
                <w:color w:val="000000"/>
                <w:sz w:val="24"/>
                <w:szCs w:val="24"/>
                <w:lang w:val="sr-Cyrl-CS"/>
              </w:rPr>
              <w:t>2</w:t>
            </w:r>
            <w:r w:rsidR="00891540">
              <w:rPr>
                <w:rFonts w:cs="Arial"/>
                <w:color w:val="000000"/>
                <w:sz w:val="24"/>
                <w:szCs w:val="24"/>
                <w:lang w:val="sr-Cyrl-CS"/>
              </w:rPr>
              <w:t>.</w:t>
            </w:r>
            <w:r w:rsidR="00891540">
              <w:t xml:space="preserve"> </w:t>
            </w:r>
            <w:r w:rsidR="0027767D">
              <w:rPr>
                <w:lang w:val="sr-Cyrl-RS"/>
              </w:rPr>
              <w:t>-</w:t>
            </w:r>
            <w:r w:rsidR="0027767D" w:rsidRPr="0027767D">
              <w:rPr>
                <w:sz w:val="24"/>
              </w:rPr>
              <w:t>Доказ да по основу права својине, закупа или лизинга поседује инструменте и уређаје, односно лабораторије за испитивања и анализе у складу са прописима у области безбедности и здравља на раду, техничким прописима и стандардима</w:t>
            </w:r>
          </w:p>
          <w:p w:rsidR="00891540" w:rsidRPr="00BB07A3" w:rsidRDefault="0027767D" w:rsidP="0027767D">
            <w:pPr>
              <w:spacing w:before="0"/>
              <w:contextualSpacing/>
            </w:pPr>
            <w:r>
              <w:rPr>
                <w:sz w:val="24"/>
                <w:szCs w:val="24"/>
                <w:lang w:val="sr-Cyrl-RS"/>
              </w:rPr>
              <w:t xml:space="preserve">    -</w:t>
            </w:r>
            <w:r w:rsidR="00891540" w:rsidRPr="000407D2">
              <w:rPr>
                <w:sz w:val="24"/>
                <w:szCs w:val="24"/>
              </w:rPr>
              <w:t>Фотокопија важећег Уверењ</w:t>
            </w:r>
            <w:r w:rsidR="00891540" w:rsidRPr="000407D2">
              <w:rPr>
                <w:sz w:val="24"/>
                <w:szCs w:val="24"/>
                <w:lang w:val="sr-Cyrl-CS"/>
              </w:rPr>
              <w:t>а</w:t>
            </w:r>
            <w:r w:rsidR="00891540" w:rsidRPr="000407D2">
              <w:rPr>
                <w:sz w:val="24"/>
                <w:szCs w:val="24"/>
              </w:rPr>
              <w:t xml:space="preserve"> о обиму акредитације издато</w:t>
            </w:r>
            <w:r w:rsidR="00891540" w:rsidRPr="000407D2">
              <w:rPr>
                <w:sz w:val="24"/>
                <w:szCs w:val="24"/>
                <w:lang w:val="sr-Cyrl-CS"/>
              </w:rPr>
              <w:t>г</w:t>
            </w:r>
            <w:r w:rsidR="00891540" w:rsidRPr="000407D2">
              <w:rPr>
                <w:sz w:val="24"/>
                <w:szCs w:val="24"/>
              </w:rPr>
              <w:t xml:space="preserve"> од стране Акредитационог тела Србије за испитивање микроклиме у радним просторијама</w:t>
            </w:r>
            <w:r w:rsidR="00891540" w:rsidRPr="00B25F1D">
              <w:rPr>
                <w:rFonts w:eastAsia="Calibri" w:cs="Arial"/>
                <w:sz w:val="24"/>
                <w:szCs w:val="24"/>
                <w:lang w:val="sr-Cyrl-RS"/>
              </w:rPr>
              <w:t>.</w:t>
            </w:r>
            <w:r>
              <w:t xml:space="preserve"> </w:t>
            </w:r>
          </w:p>
        </w:tc>
      </w:tr>
    </w:tbl>
    <w:p w:rsidR="00C41197" w:rsidRPr="009E308E" w:rsidRDefault="00C41197" w:rsidP="003B5E31">
      <w:pPr>
        <w:spacing w:before="0"/>
        <w:rPr>
          <w:rFonts w:cs="Arial"/>
          <w:sz w:val="24"/>
          <w:szCs w:val="24"/>
          <w:lang w:eastAsia="zh-CN"/>
        </w:rPr>
      </w:pP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Понуда понуђача који не докаже да испуњава наведене обавезне и </w:t>
      </w:r>
      <w:r w:rsidR="006C44DB">
        <w:rPr>
          <w:rFonts w:cs="Arial"/>
          <w:sz w:val="24"/>
          <w:szCs w:val="24"/>
          <w:lang w:eastAsia="zh-CN"/>
        </w:rPr>
        <w:t xml:space="preserve">додатне услове из тачака 1. </w:t>
      </w:r>
      <w:proofErr w:type="gramStart"/>
      <w:r w:rsidR="006C44DB">
        <w:rPr>
          <w:rFonts w:cs="Arial"/>
          <w:sz w:val="24"/>
          <w:szCs w:val="24"/>
          <w:lang w:eastAsia="zh-CN"/>
        </w:rPr>
        <w:t>до</w:t>
      </w:r>
      <w:proofErr w:type="gramEnd"/>
      <w:r w:rsidR="006C44DB">
        <w:rPr>
          <w:rFonts w:cs="Arial"/>
          <w:sz w:val="24"/>
          <w:szCs w:val="24"/>
          <w:lang w:eastAsia="zh-CN"/>
        </w:rPr>
        <w:t xml:space="preserve"> 7</w:t>
      </w:r>
      <w:r w:rsidRPr="009E308E">
        <w:rPr>
          <w:rFonts w:cs="Arial"/>
          <w:sz w:val="24"/>
          <w:szCs w:val="24"/>
          <w:lang w:eastAsia="zh-CN"/>
        </w:rPr>
        <w:t xml:space="preserve">. </w:t>
      </w:r>
      <w:proofErr w:type="gramStart"/>
      <w:r w:rsidRPr="009E308E">
        <w:rPr>
          <w:rFonts w:cs="Arial"/>
          <w:sz w:val="24"/>
          <w:szCs w:val="24"/>
          <w:lang w:eastAsia="zh-CN"/>
        </w:rPr>
        <w:t>овог</w:t>
      </w:r>
      <w:proofErr w:type="gramEnd"/>
      <w:r w:rsidRPr="009E308E">
        <w:rPr>
          <w:rFonts w:cs="Arial"/>
          <w:sz w:val="24"/>
          <w:szCs w:val="24"/>
          <w:lang w:eastAsia="zh-CN"/>
        </w:rPr>
        <w:t xml:space="preserve"> обрасца, биће одбијена као неприхватљива.</w:t>
      </w: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1. Сваки подизвођач мора да испуњава услове из члана 75. </w:t>
      </w:r>
      <w:proofErr w:type="gramStart"/>
      <w:r w:rsidRPr="009E308E">
        <w:rPr>
          <w:rFonts w:cs="Arial"/>
          <w:sz w:val="24"/>
          <w:szCs w:val="24"/>
          <w:lang w:eastAsia="zh-CN"/>
        </w:rPr>
        <w:t>став</w:t>
      </w:r>
      <w:proofErr w:type="gramEnd"/>
      <w:r w:rsidRPr="009E308E">
        <w:rPr>
          <w:rFonts w:cs="Arial"/>
          <w:sz w:val="24"/>
          <w:szCs w:val="24"/>
          <w:lang w:eastAsia="zh-CN"/>
        </w:rPr>
        <w:t xml:space="preserve"> 1. </w:t>
      </w:r>
      <w:proofErr w:type="gramStart"/>
      <w:r w:rsidRPr="009E308E">
        <w:rPr>
          <w:rFonts w:cs="Arial"/>
          <w:sz w:val="24"/>
          <w:szCs w:val="24"/>
          <w:lang w:eastAsia="zh-CN"/>
        </w:rPr>
        <w:t>тачка</w:t>
      </w:r>
      <w:proofErr w:type="gramEnd"/>
      <w:r w:rsidR="00447FA0">
        <w:rPr>
          <w:rFonts w:cs="Arial"/>
          <w:sz w:val="24"/>
          <w:szCs w:val="24"/>
          <w:lang w:eastAsia="zh-CN"/>
        </w:rPr>
        <w:t xml:space="preserve"> 1), 2),</w:t>
      </w:r>
      <w:r w:rsidRPr="009E308E">
        <w:rPr>
          <w:rFonts w:cs="Arial"/>
          <w:sz w:val="24"/>
          <w:szCs w:val="24"/>
          <w:lang w:eastAsia="zh-CN"/>
        </w:rPr>
        <w:t>4)</w:t>
      </w:r>
      <w:r w:rsidR="00447FA0">
        <w:rPr>
          <w:rFonts w:cs="Arial"/>
          <w:sz w:val="24"/>
          <w:szCs w:val="24"/>
          <w:lang w:eastAsia="zh-CN"/>
        </w:rPr>
        <w:t xml:space="preserve"> </w:t>
      </w:r>
      <w:r w:rsidR="00447FA0">
        <w:rPr>
          <w:rFonts w:cs="Arial"/>
          <w:sz w:val="24"/>
          <w:szCs w:val="24"/>
          <w:lang w:val="sr-Cyrl-RS" w:eastAsia="zh-CN"/>
        </w:rPr>
        <w:t>и 5)</w:t>
      </w:r>
      <w:r w:rsidRPr="009E308E">
        <w:rPr>
          <w:rFonts w:cs="Arial"/>
          <w:sz w:val="24"/>
          <w:szCs w:val="24"/>
          <w:lang w:eastAsia="zh-CN"/>
        </w:rPr>
        <w:t xml:space="preserve"> Закона</w:t>
      </w:r>
      <w:r w:rsidR="00447FA0">
        <w:rPr>
          <w:rFonts w:cs="Arial"/>
          <w:sz w:val="24"/>
          <w:szCs w:val="24"/>
          <w:lang w:val="sr-Cyrl-RS" w:eastAsia="zh-CN"/>
        </w:rPr>
        <w:t>, у складу са чланом 80. став 5.</w:t>
      </w:r>
      <w:r w:rsidRPr="009E308E">
        <w:rPr>
          <w:rFonts w:cs="Arial"/>
          <w:sz w:val="24"/>
          <w:szCs w:val="24"/>
          <w:lang w:eastAsia="zh-CN"/>
        </w:rPr>
        <w:t xml:space="preserve">, </w:t>
      </w:r>
      <w:proofErr w:type="gramStart"/>
      <w:r w:rsidRPr="009E308E">
        <w:rPr>
          <w:rFonts w:cs="Arial"/>
          <w:sz w:val="24"/>
          <w:szCs w:val="24"/>
          <w:lang w:eastAsia="zh-CN"/>
        </w:rPr>
        <w:t>што</w:t>
      </w:r>
      <w:proofErr w:type="gramEnd"/>
      <w:r w:rsidRPr="009E308E">
        <w:rPr>
          <w:rFonts w:cs="Arial"/>
          <w:sz w:val="24"/>
          <w:szCs w:val="24"/>
          <w:lang w:eastAsia="zh-CN"/>
        </w:rPr>
        <w:t xml:space="preserve"> доказује достављањем доказа наведених у овом одељку. </w:t>
      </w:r>
    </w:p>
    <w:p w:rsidR="00282F3F" w:rsidRPr="009E308E" w:rsidRDefault="00282F3F" w:rsidP="003B5E31">
      <w:pPr>
        <w:spacing w:before="0"/>
        <w:rPr>
          <w:rFonts w:cs="Arial"/>
          <w:sz w:val="24"/>
          <w:szCs w:val="24"/>
          <w:lang w:eastAsia="zh-CN"/>
        </w:rPr>
      </w:pPr>
      <w:r w:rsidRPr="009E308E">
        <w:rPr>
          <w:rFonts w:cs="Arial"/>
          <w:sz w:val="24"/>
          <w:szCs w:val="24"/>
          <w:lang w:eastAsia="zh-CN"/>
        </w:rPr>
        <w:t>Услове у вези са капацитетима из члана 76. Закона, понуђач испуњава самостално без обзира на ангажовање подизвођача.</w:t>
      </w: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2. Сваки понуђач из групе </w:t>
      </w:r>
      <w:proofErr w:type="gramStart"/>
      <w:r w:rsidRPr="009E308E">
        <w:rPr>
          <w:rFonts w:cs="Arial"/>
          <w:sz w:val="24"/>
          <w:szCs w:val="24"/>
          <w:lang w:eastAsia="zh-CN"/>
        </w:rPr>
        <w:t>понуђача  која</w:t>
      </w:r>
      <w:proofErr w:type="gramEnd"/>
      <w:r w:rsidRPr="009E308E">
        <w:rPr>
          <w:rFonts w:cs="Arial"/>
          <w:sz w:val="24"/>
          <w:szCs w:val="24"/>
          <w:lang w:eastAsia="zh-CN"/>
        </w:rPr>
        <w:t xml:space="preserve"> подноси заједничку понуду мора да испуњава услове из ч</w:t>
      </w:r>
      <w:r w:rsidR="00447FA0">
        <w:rPr>
          <w:rFonts w:cs="Arial"/>
          <w:sz w:val="24"/>
          <w:szCs w:val="24"/>
          <w:lang w:eastAsia="zh-CN"/>
        </w:rPr>
        <w:t xml:space="preserve">лана 75. </w:t>
      </w:r>
      <w:proofErr w:type="gramStart"/>
      <w:r w:rsidR="00447FA0">
        <w:rPr>
          <w:rFonts w:cs="Arial"/>
          <w:sz w:val="24"/>
          <w:szCs w:val="24"/>
          <w:lang w:eastAsia="zh-CN"/>
        </w:rPr>
        <w:t>став</w:t>
      </w:r>
      <w:proofErr w:type="gramEnd"/>
      <w:r w:rsidR="00447FA0">
        <w:rPr>
          <w:rFonts w:cs="Arial"/>
          <w:sz w:val="24"/>
          <w:szCs w:val="24"/>
          <w:lang w:eastAsia="zh-CN"/>
        </w:rPr>
        <w:t xml:space="preserve"> 1. </w:t>
      </w:r>
      <w:proofErr w:type="gramStart"/>
      <w:r w:rsidR="00447FA0">
        <w:rPr>
          <w:rFonts w:cs="Arial"/>
          <w:sz w:val="24"/>
          <w:szCs w:val="24"/>
          <w:lang w:eastAsia="zh-CN"/>
        </w:rPr>
        <w:t>тачка</w:t>
      </w:r>
      <w:proofErr w:type="gramEnd"/>
      <w:r w:rsidR="00447FA0">
        <w:rPr>
          <w:rFonts w:cs="Arial"/>
          <w:sz w:val="24"/>
          <w:szCs w:val="24"/>
          <w:lang w:eastAsia="zh-CN"/>
        </w:rPr>
        <w:t xml:space="preserve"> 1), 2), </w:t>
      </w:r>
      <w:r w:rsidRPr="009E308E">
        <w:rPr>
          <w:rFonts w:cs="Arial"/>
          <w:sz w:val="24"/>
          <w:szCs w:val="24"/>
          <w:lang w:eastAsia="zh-CN"/>
        </w:rPr>
        <w:t xml:space="preserve">4) </w:t>
      </w:r>
      <w:r w:rsidR="00447FA0">
        <w:rPr>
          <w:rFonts w:cs="Arial"/>
          <w:sz w:val="24"/>
          <w:szCs w:val="24"/>
          <w:lang w:val="sr-Cyrl-RS" w:eastAsia="zh-CN"/>
        </w:rPr>
        <w:t xml:space="preserve">и 5) </w:t>
      </w:r>
      <w:r w:rsidRPr="009E308E">
        <w:rPr>
          <w:rFonts w:cs="Arial"/>
          <w:sz w:val="24"/>
          <w:szCs w:val="24"/>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82F3F" w:rsidRPr="009E308E" w:rsidRDefault="00282F3F" w:rsidP="003B5E31">
      <w:pPr>
        <w:spacing w:before="0"/>
        <w:rPr>
          <w:rFonts w:cs="Arial"/>
          <w:sz w:val="24"/>
          <w:szCs w:val="24"/>
          <w:lang w:eastAsia="zh-CN"/>
        </w:rPr>
      </w:pPr>
      <w:r w:rsidRPr="009E308E">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82F3F" w:rsidRPr="009E308E" w:rsidRDefault="00282F3F" w:rsidP="003B5E31">
      <w:pPr>
        <w:spacing w:before="0"/>
        <w:rPr>
          <w:rFonts w:cs="Arial"/>
          <w:sz w:val="24"/>
          <w:szCs w:val="24"/>
          <w:lang w:eastAsia="zh-CN"/>
        </w:rPr>
      </w:pPr>
      <w:r w:rsidRPr="009E308E">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На основу члана 79. </w:t>
      </w:r>
      <w:proofErr w:type="gramStart"/>
      <w:r w:rsidRPr="009E308E">
        <w:rPr>
          <w:rFonts w:cs="Arial"/>
          <w:sz w:val="24"/>
          <w:szCs w:val="24"/>
          <w:lang w:eastAsia="zh-CN"/>
        </w:rPr>
        <w:t>став</w:t>
      </w:r>
      <w:proofErr w:type="gramEnd"/>
      <w:r w:rsidRPr="009E308E">
        <w:rPr>
          <w:rFonts w:cs="Arial"/>
          <w:sz w:val="24"/>
          <w:szCs w:val="24"/>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282F3F" w:rsidRPr="009E308E" w:rsidRDefault="00282F3F" w:rsidP="003B5E31">
      <w:pPr>
        <w:spacing w:before="0"/>
        <w:rPr>
          <w:rFonts w:cs="Arial"/>
          <w:sz w:val="24"/>
          <w:szCs w:val="24"/>
          <w:lang w:eastAsia="zh-CN"/>
        </w:rPr>
      </w:pPr>
      <w:proofErr w:type="gramStart"/>
      <w:r w:rsidRPr="009E308E">
        <w:rPr>
          <w:rFonts w:cs="Arial"/>
          <w:sz w:val="24"/>
          <w:szCs w:val="24"/>
          <w:lang w:eastAsia="zh-CN"/>
        </w:rPr>
        <w:t>1)извод</w:t>
      </w:r>
      <w:proofErr w:type="gramEnd"/>
      <w:r w:rsidRPr="009E308E">
        <w:rPr>
          <w:rFonts w:cs="Arial"/>
          <w:sz w:val="24"/>
          <w:szCs w:val="24"/>
          <w:lang w:eastAsia="zh-CN"/>
        </w:rPr>
        <w:t xml:space="preserve"> из регистра надлежног органа:</w:t>
      </w: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 -извод из регистра АПР: www.apr.gov.rs</w:t>
      </w:r>
    </w:p>
    <w:p w:rsidR="00282F3F" w:rsidRPr="009E308E" w:rsidRDefault="00282F3F" w:rsidP="003B5E31">
      <w:pPr>
        <w:spacing w:before="0"/>
        <w:rPr>
          <w:rFonts w:cs="Arial"/>
          <w:sz w:val="24"/>
          <w:szCs w:val="24"/>
          <w:lang w:eastAsia="zh-CN"/>
        </w:rPr>
      </w:pPr>
      <w:proofErr w:type="gramStart"/>
      <w:r w:rsidRPr="009E308E">
        <w:rPr>
          <w:rFonts w:cs="Arial"/>
          <w:sz w:val="24"/>
          <w:szCs w:val="24"/>
          <w:lang w:eastAsia="zh-CN"/>
        </w:rPr>
        <w:t>2)докази</w:t>
      </w:r>
      <w:proofErr w:type="gramEnd"/>
      <w:r w:rsidRPr="009E308E">
        <w:rPr>
          <w:rFonts w:cs="Arial"/>
          <w:sz w:val="24"/>
          <w:szCs w:val="24"/>
          <w:lang w:eastAsia="zh-CN"/>
        </w:rPr>
        <w:t xml:space="preserve"> из члана 75. </w:t>
      </w:r>
      <w:proofErr w:type="gramStart"/>
      <w:r w:rsidRPr="009E308E">
        <w:rPr>
          <w:rFonts w:cs="Arial"/>
          <w:sz w:val="24"/>
          <w:szCs w:val="24"/>
          <w:lang w:eastAsia="zh-CN"/>
        </w:rPr>
        <w:t>став</w:t>
      </w:r>
      <w:proofErr w:type="gramEnd"/>
      <w:r w:rsidRPr="009E308E">
        <w:rPr>
          <w:rFonts w:cs="Arial"/>
          <w:sz w:val="24"/>
          <w:szCs w:val="24"/>
          <w:lang w:eastAsia="zh-CN"/>
        </w:rPr>
        <w:t xml:space="preserve"> 1. </w:t>
      </w:r>
      <w:proofErr w:type="gramStart"/>
      <w:r w:rsidRPr="009E308E">
        <w:rPr>
          <w:rFonts w:cs="Arial"/>
          <w:sz w:val="24"/>
          <w:szCs w:val="24"/>
          <w:lang w:eastAsia="zh-CN"/>
        </w:rPr>
        <w:t>тачка</w:t>
      </w:r>
      <w:proofErr w:type="gramEnd"/>
      <w:r w:rsidRPr="009E308E">
        <w:rPr>
          <w:rFonts w:cs="Arial"/>
          <w:sz w:val="24"/>
          <w:szCs w:val="24"/>
          <w:lang w:eastAsia="zh-CN"/>
        </w:rPr>
        <w:t xml:space="preserve"> 1), 2) и 4) Закона</w:t>
      </w: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 -регистар понуђача: www.apr.gov.rs</w:t>
      </w:r>
    </w:p>
    <w:p w:rsidR="00282F3F" w:rsidRPr="00857E79" w:rsidRDefault="00857E79" w:rsidP="003B5E31">
      <w:pPr>
        <w:spacing w:before="0"/>
        <w:rPr>
          <w:rFonts w:cs="Arial"/>
          <w:sz w:val="24"/>
          <w:szCs w:val="24"/>
          <w:lang w:val="sr-Latn-RS" w:eastAsia="zh-CN"/>
        </w:rPr>
      </w:pPr>
      <w:r>
        <w:rPr>
          <w:rFonts w:cs="Arial"/>
          <w:sz w:val="24"/>
          <w:szCs w:val="24"/>
          <w:lang w:eastAsia="zh-CN"/>
        </w:rPr>
        <w:t xml:space="preserve"> -</w:t>
      </w:r>
      <w:r>
        <w:rPr>
          <w:rFonts w:cs="Arial"/>
          <w:sz w:val="24"/>
          <w:szCs w:val="24"/>
          <w:lang w:val="sr-Latn-RS" w:eastAsia="zh-CN"/>
        </w:rPr>
        <w:t>nbs.rs</w:t>
      </w:r>
    </w:p>
    <w:p w:rsidR="00282F3F" w:rsidRPr="009E308E" w:rsidRDefault="00282F3F" w:rsidP="003B5E31">
      <w:pPr>
        <w:spacing w:before="0"/>
        <w:rPr>
          <w:rFonts w:cs="Arial"/>
          <w:sz w:val="24"/>
          <w:szCs w:val="24"/>
          <w:lang w:eastAsia="zh-CN"/>
        </w:rPr>
      </w:pPr>
      <w:r w:rsidRPr="009E308E">
        <w:rPr>
          <w:rFonts w:cs="Arial"/>
          <w:sz w:val="24"/>
          <w:szCs w:val="24"/>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82F3F" w:rsidRPr="009E308E" w:rsidRDefault="00282F3F" w:rsidP="003B5E31">
      <w:pPr>
        <w:spacing w:before="0"/>
        <w:rPr>
          <w:rFonts w:cs="Arial"/>
          <w:sz w:val="24"/>
          <w:szCs w:val="24"/>
          <w:lang w:eastAsia="zh-CN"/>
        </w:rPr>
      </w:pPr>
      <w:r w:rsidRPr="009E308E">
        <w:rPr>
          <w:rFonts w:cs="Arial"/>
          <w:sz w:val="24"/>
          <w:szCs w:val="24"/>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82F3F" w:rsidRPr="009E308E" w:rsidRDefault="00282F3F" w:rsidP="003B5E31">
      <w:pPr>
        <w:spacing w:before="0"/>
        <w:rPr>
          <w:rFonts w:cs="Arial"/>
          <w:sz w:val="24"/>
          <w:szCs w:val="24"/>
          <w:lang w:eastAsia="zh-CN"/>
        </w:rPr>
      </w:pPr>
      <w:r w:rsidRPr="009E308E">
        <w:rPr>
          <w:rFonts w:cs="Arial"/>
          <w:sz w:val="24"/>
          <w:szCs w:val="24"/>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82F3F" w:rsidRPr="009E308E" w:rsidRDefault="00282F3F" w:rsidP="003B5E31">
      <w:pPr>
        <w:spacing w:before="0"/>
        <w:rPr>
          <w:rFonts w:cs="Arial"/>
          <w:sz w:val="24"/>
          <w:szCs w:val="24"/>
          <w:lang w:eastAsia="zh-CN"/>
        </w:rPr>
      </w:pPr>
      <w:r w:rsidRPr="009E308E">
        <w:rPr>
          <w:rFonts w:cs="Arial"/>
          <w:sz w:val="24"/>
          <w:szCs w:val="24"/>
          <w:lang w:eastAsia="zh-CN"/>
        </w:rPr>
        <w:t xml:space="preserve">8. Ако се у држави у којој понуђач има седиште не издају докази из члана 77. </w:t>
      </w:r>
      <w:proofErr w:type="gramStart"/>
      <w:r w:rsidRPr="009E308E">
        <w:rPr>
          <w:rFonts w:cs="Arial"/>
          <w:sz w:val="24"/>
          <w:szCs w:val="24"/>
          <w:lang w:eastAsia="zh-CN"/>
        </w:rPr>
        <w:t>став</w:t>
      </w:r>
      <w:proofErr w:type="gramEnd"/>
      <w:r w:rsidRPr="009E308E">
        <w:rPr>
          <w:rFonts w:cs="Arial"/>
          <w:sz w:val="24"/>
          <w:szCs w:val="24"/>
          <w:lang w:eastAsia="zh-CN"/>
        </w:rPr>
        <w:t xml:space="preserve">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82F3F" w:rsidRPr="009E308E" w:rsidRDefault="00282F3F" w:rsidP="003B5E31">
      <w:pPr>
        <w:spacing w:before="0"/>
        <w:rPr>
          <w:rFonts w:cs="Arial"/>
          <w:sz w:val="24"/>
          <w:szCs w:val="24"/>
          <w:lang w:eastAsia="zh-CN"/>
        </w:rPr>
      </w:pPr>
      <w:r w:rsidRPr="009E308E">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82F3F" w:rsidRPr="009E308E" w:rsidRDefault="00282F3F" w:rsidP="003B5E31">
      <w:pPr>
        <w:spacing w:before="0"/>
        <w:rPr>
          <w:rFonts w:cs="Arial"/>
          <w:sz w:val="24"/>
          <w:szCs w:val="24"/>
          <w:lang w:eastAsia="zh-CN"/>
        </w:rPr>
      </w:pPr>
      <w:r w:rsidRPr="009E308E">
        <w:rPr>
          <w:rFonts w:cs="Arial"/>
          <w:sz w:val="24"/>
          <w:szCs w:val="24"/>
          <w:lang w:eastAsia="zh-CN"/>
        </w:rPr>
        <w:br w:type="page"/>
      </w:r>
    </w:p>
    <w:p w:rsidR="00322313" w:rsidRPr="009E308E" w:rsidRDefault="008D2B23" w:rsidP="003B5E31">
      <w:pPr>
        <w:pStyle w:val="KDPodnaslov1"/>
        <w:spacing w:before="0"/>
        <w:rPr>
          <w:rFonts w:cs="Arial"/>
          <w:sz w:val="24"/>
          <w:szCs w:val="24"/>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4"/>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E308E">
        <w:rPr>
          <w:rFonts w:cs="Arial"/>
          <w:sz w:val="24"/>
          <w:szCs w:val="24"/>
        </w:rPr>
        <w:lastRenderedPageBreak/>
        <w:t xml:space="preserve">5. </w:t>
      </w:r>
      <w:r w:rsidR="00322313" w:rsidRPr="009E308E">
        <w:rPr>
          <w:rFonts w:cs="Arial"/>
          <w:sz w:val="24"/>
          <w:szCs w:val="24"/>
        </w:rPr>
        <w:t>КРИТЕРИЈУМ ЗА ДОДЕЛУ УГОВОРА</w:t>
      </w:r>
      <w:bookmarkEnd w:id="186"/>
    </w:p>
    <w:p w:rsidR="00621752" w:rsidRPr="009E308E" w:rsidRDefault="00621752" w:rsidP="003B5E31">
      <w:pPr>
        <w:spacing w:before="0"/>
        <w:rPr>
          <w:rFonts w:cs="Arial"/>
          <w:sz w:val="24"/>
          <w:szCs w:val="24"/>
        </w:rPr>
      </w:pPr>
    </w:p>
    <w:p w:rsidR="003D702F" w:rsidRPr="00994B4B" w:rsidRDefault="003D702F" w:rsidP="003D702F">
      <w:pPr>
        <w:tabs>
          <w:tab w:val="left" w:pos="1134"/>
        </w:tabs>
        <w:spacing w:before="0"/>
        <w:rPr>
          <w:rFonts w:cs="Arial"/>
          <w:b/>
          <w:color w:val="000000" w:themeColor="text1"/>
          <w:sz w:val="24"/>
          <w:szCs w:val="24"/>
          <w:lang w:val="ru-RU"/>
        </w:rPr>
      </w:pPr>
      <w:bookmarkStart w:id="192" w:name="_Toc441651548"/>
      <w:bookmarkStart w:id="193" w:name="_Toc442559886"/>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3D702F" w:rsidRDefault="003D702F" w:rsidP="003D702F">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 xml:space="preserve">. </w:t>
      </w:r>
    </w:p>
    <w:p w:rsidR="003D702F" w:rsidRDefault="003D702F" w:rsidP="003D702F">
      <w:pPr>
        <w:tabs>
          <w:tab w:val="left" w:pos="1134"/>
        </w:tabs>
        <w:spacing w:before="0"/>
        <w:rPr>
          <w:rFonts w:cs="Arial"/>
          <w:color w:val="000000" w:themeColor="text1"/>
          <w:sz w:val="24"/>
          <w:szCs w:val="24"/>
          <w:lang w:val="ru-RU"/>
        </w:rPr>
      </w:pPr>
    </w:p>
    <w:p w:rsidR="00621752" w:rsidRPr="009E308E" w:rsidRDefault="00621752" w:rsidP="00E90F63">
      <w:pPr>
        <w:pStyle w:val="KDPodnaslov2"/>
        <w:numPr>
          <w:ilvl w:val="1"/>
          <w:numId w:val="20"/>
        </w:numPr>
        <w:spacing w:before="0"/>
        <w:jc w:val="both"/>
        <w:rPr>
          <w:rFonts w:cs="Arial"/>
          <w:sz w:val="24"/>
          <w:szCs w:val="24"/>
        </w:rPr>
      </w:pPr>
      <w:r w:rsidRPr="009E308E">
        <w:rPr>
          <w:rFonts w:cs="Arial"/>
          <w:sz w:val="24"/>
          <w:szCs w:val="24"/>
        </w:rPr>
        <w:t>Резервни критеријум</w:t>
      </w:r>
      <w:bookmarkEnd w:id="192"/>
      <w:bookmarkEnd w:id="193"/>
    </w:p>
    <w:p w:rsidR="006F1B4D" w:rsidRPr="009E308E" w:rsidRDefault="006F1B4D" w:rsidP="003B5E31">
      <w:pPr>
        <w:pStyle w:val="KDParagraf"/>
        <w:spacing w:before="0"/>
        <w:rPr>
          <w:rFonts w:cs="Arial"/>
          <w:i/>
          <w:color w:val="00B0F0"/>
          <w:sz w:val="24"/>
          <w:szCs w:val="24"/>
          <w:lang w:val="sr-Cyrl-CS"/>
        </w:rPr>
      </w:pPr>
    </w:p>
    <w:p w:rsidR="003D702F" w:rsidRPr="003D702F" w:rsidRDefault="003D702F" w:rsidP="003D702F">
      <w:pPr>
        <w:autoSpaceDE w:val="0"/>
        <w:autoSpaceDN w:val="0"/>
        <w:adjustRightInd w:val="0"/>
        <w:spacing w:before="0"/>
        <w:rPr>
          <w:rFonts w:cs="Arial"/>
          <w:b/>
          <w:sz w:val="24"/>
          <w:szCs w:val="24"/>
          <w:lang w:val="sr-Cyrl-RS"/>
        </w:rPr>
      </w:pPr>
      <w:r w:rsidRPr="003D702F">
        <w:rPr>
          <w:rFonts w:cs="Arial"/>
          <w:sz w:val="24"/>
          <w:szCs w:val="24"/>
        </w:rPr>
        <w:t>Уколико две или више понуда</w:t>
      </w:r>
      <w:r w:rsidRPr="003D702F">
        <w:rPr>
          <w:rFonts w:cs="Arial"/>
          <w:sz w:val="24"/>
          <w:szCs w:val="24"/>
          <w:lang w:val="sr-Cyrl-RS"/>
        </w:rPr>
        <w:t>,</w:t>
      </w:r>
      <w:r w:rsidRPr="003D702F">
        <w:rPr>
          <w:rFonts w:cs="Arial"/>
          <w:sz w:val="24"/>
          <w:szCs w:val="24"/>
        </w:rPr>
        <w:t xml:space="preserve"> имају исту најнижу понуђену цену, као најповољнија биће изабрана понуда оног понуђача који је понудио </w:t>
      </w:r>
      <w:r w:rsidRPr="003D702F">
        <w:rPr>
          <w:rFonts w:cs="Arial"/>
          <w:b/>
          <w:sz w:val="24"/>
          <w:szCs w:val="24"/>
        </w:rPr>
        <w:t>краћи рок извршења услуге.</w:t>
      </w:r>
    </w:p>
    <w:p w:rsidR="003D702F" w:rsidRPr="003D702F" w:rsidRDefault="003D702F" w:rsidP="003D702F">
      <w:pPr>
        <w:autoSpaceDE w:val="0"/>
        <w:autoSpaceDN w:val="0"/>
        <w:adjustRightInd w:val="0"/>
        <w:spacing w:before="0"/>
        <w:rPr>
          <w:rFonts w:cs="Arial"/>
          <w:sz w:val="24"/>
          <w:szCs w:val="24"/>
          <w:lang w:val="sr-Cyrl-RS"/>
        </w:rPr>
      </w:pPr>
    </w:p>
    <w:p w:rsidR="003D702F" w:rsidRPr="003D702F" w:rsidRDefault="003D702F" w:rsidP="003D702F">
      <w:pPr>
        <w:autoSpaceDE w:val="0"/>
        <w:autoSpaceDN w:val="0"/>
        <w:adjustRightInd w:val="0"/>
        <w:spacing w:before="0"/>
        <w:rPr>
          <w:rFonts w:cs="Arial"/>
          <w:sz w:val="24"/>
          <w:szCs w:val="24"/>
        </w:rPr>
      </w:pPr>
      <w:r w:rsidRPr="003D702F">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3D702F" w:rsidRPr="003D702F" w:rsidRDefault="003D702F" w:rsidP="003D702F">
      <w:pPr>
        <w:autoSpaceDE w:val="0"/>
        <w:autoSpaceDN w:val="0"/>
        <w:adjustRightInd w:val="0"/>
        <w:spacing w:before="0"/>
        <w:rPr>
          <w:rFonts w:cs="Arial"/>
          <w:sz w:val="24"/>
          <w:szCs w:val="24"/>
        </w:rPr>
      </w:pPr>
    </w:p>
    <w:p w:rsidR="003D702F" w:rsidRPr="003D702F" w:rsidRDefault="003D702F" w:rsidP="003D702F">
      <w:pPr>
        <w:spacing w:before="0"/>
        <w:rPr>
          <w:rFonts w:cs="Arial"/>
          <w:color w:val="FF0000"/>
          <w:sz w:val="24"/>
          <w:szCs w:val="24"/>
        </w:rPr>
      </w:pPr>
      <w:r w:rsidRPr="003D702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3D702F">
        <w:rPr>
          <w:rFonts w:cs="Arial"/>
          <w:sz w:val="24"/>
          <w:szCs w:val="24"/>
          <w:lang w:val="sr-Cyrl-RS"/>
        </w:rPr>
        <w:t>члан</w:t>
      </w:r>
      <w:r w:rsidRPr="003D702F">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D702F">
        <w:rPr>
          <w:rFonts w:cs="Arial"/>
          <w:sz w:val="24"/>
          <w:szCs w:val="24"/>
        </w:rPr>
        <w:t>уговор  о</w:t>
      </w:r>
      <w:proofErr w:type="gramEnd"/>
      <w:r w:rsidRPr="003D702F">
        <w:rPr>
          <w:rFonts w:cs="Arial"/>
          <w:sz w:val="24"/>
          <w:szCs w:val="24"/>
        </w:rPr>
        <w:t xml:space="preserve"> јавној набавци</w:t>
      </w:r>
      <w:r w:rsidRPr="003D702F">
        <w:rPr>
          <w:rFonts w:cs="Arial"/>
          <w:color w:val="FF0000"/>
          <w:sz w:val="24"/>
          <w:szCs w:val="24"/>
        </w:rPr>
        <w:t xml:space="preserve">. </w:t>
      </w:r>
    </w:p>
    <w:p w:rsidR="003D702F" w:rsidRPr="003D702F" w:rsidRDefault="003D702F" w:rsidP="003D702F">
      <w:pPr>
        <w:spacing w:before="0"/>
        <w:rPr>
          <w:rFonts w:cs="Arial"/>
          <w:color w:val="FF0000"/>
          <w:sz w:val="24"/>
          <w:szCs w:val="24"/>
        </w:rPr>
      </w:pPr>
    </w:p>
    <w:p w:rsidR="003D702F" w:rsidRPr="003D702F" w:rsidRDefault="003D702F" w:rsidP="003D702F">
      <w:pPr>
        <w:spacing w:before="0"/>
        <w:rPr>
          <w:rFonts w:cs="Arial"/>
          <w:sz w:val="24"/>
          <w:szCs w:val="24"/>
        </w:rPr>
      </w:pPr>
      <w:r w:rsidRPr="003D702F">
        <w:rPr>
          <w:rFonts w:cs="Arial"/>
          <w:sz w:val="24"/>
          <w:szCs w:val="24"/>
        </w:rPr>
        <w:t>Наручилац ће</w:t>
      </w:r>
      <w:r w:rsidRPr="003D702F">
        <w:rPr>
          <w:rFonts w:cs="Arial"/>
          <w:sz w:val="24"/>
          <w:szCs w:val="24"/>
          <w:lang w:val="sr-Cyrl-CS"/>
        </w:rPr>
        <w:t xml:space="preserve"> сачинити и</w:t>
      </w:r>
      <w:r w:rsidRPr="003D702F">
        <w:rPr>
          <w:rFonts w:cs="Arial"/>
          <w:sz w:val="24"/>
          <w:szCs w:val="24"/>
        </w:rPr>
        <w:t xml:space="preserve"> доставити записник о спроведеном извлачењу путем жреба.</w:t>
      </w:r>
    </w:p>
    <w:p w:rsidR="003D702F" w:rsidRPr="003D702F" w:rsidRDefault="003D702F" w:rsidP="003D702F">
      <w:pPr>
        <w:autoSpaceDE w:val="0"/>
        <w:autoSpaceDN w:val="0"/>
        <w:adjustRightInd w:val="0"/>
        <w:spacing w:before="0"/>
        <w:rPr>
          <w:rFonts w:cs="Arial"/>
          <w:sz w:val="24"/>
          <w:szCs w:val="24"/>
        </w:rPr>
      </w:pPr>
    </w:p>
    <w:p w:rsidR="003D702F" w:rsidRPr="003D702F" w:rsidRDefault="003D702F" w:rsidP="003D702F">
      <w:pPr>
        <w:autoSpaceDE w:val="0"/>
        <w:autoSpaceDN w:val="0"/>
        <w:adjustRightInd w:val="0"/>
        <w:spacing w:before="0"/>
        <w:rPr>
          <w:rFonts w:eastAsia="TimesNewRomanPSMT" w:cs="Arial"/>
          <w:bCs/>
          <w:sz w:val="24"/>
          <w:szCs w:val="24"/>
        </w:rPr>
      </w:pPr>
      <w:r w:rsidRPr="003D702F">
        <w:rPr>
          <w:rFonts w:eastAsia="TimesNewRomanPSMT" w:cs="Arial"/>
          <w:bCs/>
          <w:sz w:val="24"/>
          <w:szCs w:val="24"/>
        </w:rPr>
        <w:t xml:space="preserve">Записник </w:t>
      </w:r>
      <w:proofErr w:type="gramStart"/>
      <w:r w:rsidRPr="003D702F">
        <w:rPr>
          <w:rFonts w:eastAsia="TimesNewRomanPSMT" w:cs="Arial"/>
          <w:bCs/>
          <w:sz w:val="24"/>
          <w:szCs w:val="24"/>
        </w:rPr>
        <w:t>о  извлачењу</w:t>
      </w:r>
      <w:proofErr w:type="gramEnd"/>
      <w:r w:rsidRPr="003D702F">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3D702F" w:rsidRPr="003D702F" w:rsidRDefault="003D702F" w:rsidP="003D702F">
      <w:pPr>
        <w:autoSpaceDE w:val="0"/>
        <w:autoSpaceDN w:val="0"/>
        <w:adjustRightInd w:val="0"/>
        <w:spacing w:before="0"/>
        <w:rPr>
          <w:rFonts w:eastAsia="TimesNewRomanPSMT" w:cs="Arial"/>
          <w:bCs/>
          <w:color w:val="00B0F0"/>
          <w:sz w:val="24"/>
          <w:szCs w:val="24"/>
        </w:rPr>
      </w:pPr>
      <w:r w:rsidRPr="003D702F">
        <w:rPr>
          <w:rFonts w:eastAsia="TimesNewRomanPSMT" w:cs="Arial"/>
          <w:bCs/>
          <w:sz w:val="24"/>
          <w:szCs w:val="24"/>
        </w:rPr>
        <w:t xml:space="preserve">Наручилац ће поштом или електронским путем доставити Записник </w:t>
      </w:r>
      <w:proofErr w:type="gramStart"/>
      <w:r w:rsidRPr="003D702F">
        <w:rPr>
          <w:rFonts w:eastAsia="TimesNewRomanPSMT" w:cs="Arial"/>
          <w:bCs/>
          <w:sz w:val="24"/>
          <w:szCs w:val="24"/>
        </w:rPr>
        <w:t>о  извлачењу</w:t>
      </w:r>
      <w:proofErr w:type="gramEnd"/>
      <w:r w:rsidRPr="003D702F">
        <w:rPr>
          <w:rFonts w:eastAsia="TimesNewRomanPSMT" w:cs="Arial"/>
          <w:bCs/>
          <w:sz w:val="24"/>
          <w:szCs w:val="24"/>
        </w:rPr>
        <w:t xml:space="preserve"> путем жреба понуђачима који нису присутни на извлачењу.</w:t>
      </w:r>
    </w:p>
    <w:p w:rsidR="00BE7496" w:rsidRPr="009E308E" w:rsidRDefault="008512C6" w:rsidP="00C15D5C">
      <w:pPr>
        <w:autoSpaceDE w:val="0"/>
        <w:autoSpaceDN w:val="0"/>
        <w:adjustRightInd w:val="0"/>
        <w:spacing w:before="0"/>
        <w:rPr>
          <w:rFonts w:eastAsia="TimesNewRomanPSMT" w:cs="Arial"/>
          <w:bCs/>
          <w:color w:val="00B0F0"/>
          <w:sz w:val="24"/>
          <w:szCs w:val="24"/>
        </w:rPr>
      </w:pPr>
      <w:r w:rsidRPr="009E308E">
        <w:rPr>
          <w:rFonts w:eastAsia="TimesNewRomanPSMT" w:cs="Arial"/>
          <w:bCs/>
          <w:color w:val="00B0F0"/>
          <w:sz w:val="24"/>
          <w:szCs w:val="24"/>
        </w:rPr>
        <w:br w:type="page"/>
      </w:r>
    </w:p>
    <w:p w:rsidR="008D2B23" w:rsidRPr="009E308E" w:rsidRDefault="003C4E60" w:rsidP="003B5E31">
      <w:pPr>
        <w:pStyle w:val="KDPodnaslov1"/>
        <w:numPr>
          <w:ilvl w:val="0"/>
          <w:numId w:val="13"/>
        </w:numPr>
        <w:spacing w:before="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9E308E">
        <w:rPr>
          <w:rFonts w:cs="Arial"/>
          <w:sz w:val="24"/>
          <w:szCs w:val="24"/>
          <w:lang w:val="sr-Cyrl-RS"/>
        </w:rPr>
        <w:lastRenderedPageBreak/>
        <w:t xml:space="preserve">  </w:t>
      </w:r>
      <w:r w:rsidR="008D2B23" w:rsidRPr="009E308E">
        <w:rPr>
          <w:rFonts w:cs="Arial"/>
          <w:sz w:val="24"/>
          <w:szCs w:val="24"/>
        </w:rPr>
        <w:t>УПУТСТВО ПОНУЂАЧИМА КАКО ДА САЧИНЕ ПОНУДУ</w:t>
      </w:r>
      <w:bookmarkEnd w:id="200"/>
    </w:p>
    <w:p w:rsidR="00645F72" w:rsidRPr="009E308E" w:rsidRDefault="00645F72" w:rsidP="003B5E31">
      <w:pPr>
        <w:spacing w:before="0"/>
        <w:rPr>
          <w:rFonts w:cs="Arial"/>
          <w:sz w:val="24"/>
          <w:szCs w:val="24"/>
        </w:rPr>
      </w:pPr>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E308E" w:rsidRDefault="008D2B23" w:rsidP="003B5E31">
      <w:pPr>
        <w:pStyle w:val="KDParagraf"/>
        <w:spacing w:before="0"/>
        <w:rPr>
          <w:rFonts w:cs="Arial"/>
          <w:sz w:val="24"/>
          <w:szCs w:val="24"/>
        </w:rPr>
      </w:pPr>
      <w:r w:rsidRPr="009E308E">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E308E" w:rsidRDefault="008D2B23" w:rsidP="003B5E31">
      <w:pPr>
        <w:pStyle w:val="KDParagraf"/>
        <w:spacing w:before="0"/>
        <w:rPr>
          <w:rFonts w:cs="Arial"/>
          <w:sz w:val="24"/>
          <w:szCs w:val="24"/>
        </w:rPr>
      </w:pPr>
    </w:p>
    <w:p w:rsidR="008D2B23" w:rsidRPr="009E308E" w:rsidRDefault="008D2B23" w:rsidP="00E90F63">
      <w:pPr>
        <w:pStyle w:val="KDPodnaslov2"/>
        <w:numPr>
          <w:ilvl w:val="1"/>
          <w:numId w:val="21"/>
        </w:numPr>
        <w:spacing w:before="0"/>
        <w:jc w:val="both"/>
        <w:rPr>
          <w:rFonts w:cs="Arial"/>
          <w:sz w:val="24"/>
          <w:szCs w:val="24"/>
        </w:rPr>
      </w:pPr>
      <w:bookmarkStart w:id="201" w:name="_Toc441651577"/>
      <w:bookmarkStart w:id="202" w:name="_Toc442559888"/>
      <w:r w:rsidRPr="009E308E">
        <w:rPr>
          <w:rFonts w:cs="Arial"/>
          <w:sz w:val="24"/>
          <w:szCs w:val="24"/>
        </w:rPr>
        <w:t>Језик на којем понуда мора бити састављена</w:t>
      </w:r>
      <w:bookmarkEnd w:id="201"/>
      <w:bookmarkEnd w:id="202"/>
    </w:p>
    <w:p w:rsidR="008D2B23" w:rsidRPr="009E308E" w:rsidRDefault="008D2B23" w:rsidP="003B5E31">
      <w:pPr>
        <w:pStyle w:val="KDParagraf"/>
        <w:spacing w:before="0"/>
        <w:rPr>
          <w:rFonts w:cs="Arial"/>
          <w:sz w:val="24"/>
          <w:szCs w:val="24"/>
        </w:rPr>
      </w:pPr>
      <w:r w:rsidRPr="009E308E">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9E308E" w:rsidRDefault="00282F3F" w:rsidP="003B5E31">
      <w:pPr>
        <w:pStyle w:val="KDParagraf"/>
        <w:spacing w:before="0"/>
        <w:rPr>
          <w:rFonts w:cs="Arial"/>
          <w:sz w:val="24"/>
          <w:szCs w:val="24"/>
          <w:lang w:val="ru-RU" w:eastAsia="sr-Latn-CS"/>
        </w:rPr>
      </w:pPr>
      <w:r w:rsidRPr="009E308E">
        <w:rPr>
          <w:rFonts w:cs="Arial"/>
          <w:sz w:val="24"/>
          <w:szCs w:val="24"/>
          <w:lang w:val="ru-RU" w:eastAsia="sr-Latn-CS"/>
        </w:rPr>
        <w:t>Прилози који чине саставни део понуде, достављају се на српском језику. Уколико је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82F3F" w:rsidRPr="009E308E" w:rsidRDefault="00282F3F" w:rsidP="003B5E31">
      <w:pPr>
        <w:pStyle w:val="KDParagraf"/>
        <w:spacing w:before="0"/>
        <w:rPr>
          <w:rFonts w:cs="Arial"/>
          <w:sz w:val="24"/>
          <w:szCs w:val="24"/>
          <w:lang w:val="ru-RU" w:eastAsia="sr-Latn-CS"/>
        </w:rPr>
      </w:pPr>
    </w:p>
    <w:p w:rsidR="008D2B23" w:rsidRPr="009E308E" w:rsidRDefault="008D2B23" w:rsidP="00E90F63">
      <w:pPr>
        <w:pStyle w:val="KDPodnaslov2"/>
        <w:numPr>
          <w:ilvl w:val="1"/>
          <w:numId w:val="21"/>
        </w:numPr>
        <w:spacing w:before="0"/>
        <w:jc w:val="both"/>
        <w:rPr>
          <w:rFonts w:cs="Arial"/>
          <w:sz w:val="24"/>
          <w:szCs w:val="24"/>
        </w:rPr>
      </w:pPr>
      <w:bookmarkStart w:id="203" w:name="_Toc441651578"/>
      <w:bookmarkStart w:id="204" w:name="_Toc442559889"/>
      <w:r w:rsidRPr="009E308E">
        <w:rPr>
          <w:rFonts w:cs="Arial"/>
          <w:sz w:val="24"/>
          <w:szCs w:val="24"/>
        </w:rPr>
        <w:t xml:space="preserve">Начин састављања </w:t>
      </w:r>
      <w:r w:rsidR="00FC355A" w:rsidRPr="009E308E">
        <w:rPr>
          <w:rFonts w:cs="Arial"/>
          <w:sz w:val="24"/>
          <w:szCs w:val="24"/>
        </w:rPr>
        <w:t xml:space="preserve">и подношења </w:t>
      </w:r>
      <w:r w:rsidRPr="009E308E">
        <w:rPr>
          <w:rFonts w:cs="Arial"/>
          <w:sz w:val="24"/>
          <w:szCs w:val="24"/>
        </w:rPr>
        <w:t>понуде</w:t>
      </w:r>
      <w:bookmarkEnd w:id="203"/>
      <w:bookmarkEnd w:id="204"/>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Понуђач је обавезан да сачини понуду тако што</w:t>
      </w:r>
      <w:r w:rsidR="00613B13" w:rsidRPr="009E308E">
        <w:rPr>
          <w:rFonts w:cs="Arial"/>
          <w:sz w:val="24"/>
          <w:szCs w:val="24"/>
          <w:lang w:val="ru-RU"/>
        </w:rPr>
        <w:t xml:space="preserve"> Понуђач </w:t>
      </w:r>
      <w:r w:rsidRPr="009E308E">
        <w:rPr>
          <w:rFonts w:cs="Arial"/>
          <w:sz w:val="24"/>
          <w:szCs w:val="24"/>
          <w:lang w:val="ru-RU"/>
        </w:rPr>
        <w:t>уписује тражене податке у обрасце који су саста</w:t>
      </w:r>
      <w:r w:rsidR="00613B13" w:rsidRPr="009E308E">
        <w:rPr>
          <w:rFonts w:cs="Arial"/>
          <w:sz w:val="24"/>
          <w:szCs w:val="24"/>
          <w:lang w:val="ru-RU"/>
        </w:rPr>
        <w:t xml:space="preserve">вни део конкурсне документације </w:t>
      </w:r>
      <w:r w:rsidRPr="009E308E">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E308E">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9E308E" w:rsidRDefault="008D2B23" w:rsidP="003B5E31">
      <w:pPr>
        <w:pStyle w:val="KDParagraf"/>
        <w:spacing w:before="0"/>
        <w:rPr>
          <w:rFonts w:cs="Arial"/>
          <w:sz w:val="24"/>
          <w:szCs w:val="24"/>
        </w:rPr>
      </w:pPr>
      <w:r w:rsidRPr="009E308E">
        <w:rPr>
          <w:rFonts w:cs="Arial"/>
          <w:sz w:val="24"/>
          <w:szCs w:val="24"/>
        </w:rPr>
        <w:t xml:space="preserve">Препоручује се да сви документи поднети у </w:t>
      </w:r>
      <w:proofErr w:type="gramStart"/>
      <w:r w:rsidRPr="009E308E">
        <w:rPr>
          <w:rFonts w:cs="Arial"/>
          <w:sz w:val="24"/>
          <w:szCs w:val="24"/>
        </w:rPr>
        <w:t>понуди  буду</w:t>
      </w:r>
      <w:proofErr w:type="gramEnd"/>
      <w:r w:rsidRPr="009E308E">
        <w:rPr>
          <w:rFonts w:cs="Arial"/>
          <w:sz w:val="24"/>
          <w:szCs w:val="24"/>
        </w:rPr>
        <w:t xml:space="preserve"> нумерисани</w:t>
      </w:r>
      <w:r w:rsidRPr="009E308E">
        <w:rPr>
          <w:rFonts w:cs="Arial"/>
          <w:sz w:val="24"/>
          <w:szCs w:val="24"/>
          <w:lang w:val="sr-Latn-CS"/>
        </w:rPr>
        <w:t xml:space="preserve"> и</w:t>
      </w:r>
      <w:r w:rsidRPr="009E308E">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 xml:space="preserve">Препоручује се да се нумерација поднете документације </w:t>
      </w:r>
      <w:r w:rsidR="00FC355A" w:rsidRPr="009E308E">
        <w:rPr>
          <w:rFonts w:cs="Arial"/>
          <w:sz w:val="24"/>
          <w:szCs w:val="24"/>
          <w:lang w:val="ru-RU"/>
        </w:rPr>
        <w:t>и образац</w:t>
      </w:r>
      <w:r w:rsidR="00962DFB" w:rsidRPr="009E308E">
        <w:rPr>
          <w:rFonts w:cs="Arial"/>
          <w:sz w:val="24"/>
          <w:szCs w:val="24"/>
          <w:lang w:val="ru-RU"/>
        </w:rPr>
        <w:t>а</w:t>
      </w:r>
      <w:r w:rsidR="00FC355A" w:rsidRPr="009E308E">
        <w:rPr>
          <w:rFonts w:cs="Arial"/>
          <w:sz w:val="24"/>
          <w:szCs w:val="24"/>
          <w:lang w:val="ru-RU"/>
        </w:rPr>
        <w:t xml:space="preserve"> у понуди </w:t>
      </w:r>
      <w:r w:rsidRPr="009E308E">
        <w:rPr>
          <w:rFonts w:cs="Arial"/>
          <w:sz w:val="24"/>
          <w:szCs w:val="24"/>
          <w:lang w:val="ru-RU"/>
        </w:rPr>
        <w:t>изврши на свако</w:t>
      </w:r>
      <w:r w:rsidRPr="009E308E">
        <w:rPr>
          <w:rFonts w:cs="Arial"/>
          <w:sz w:val="24"/>
          <w:szCs w:val="24"/>
        </w:rPr>
        <w:t>j</w:t>
      </w:r>
      <w:r w:rsidRPr="009E308E">
        <w:rPr>
          <w:rFonts w:cs="Arial"/>
          <w:sz w:val="24"/>
          <w:szCs w:val="24"/>
          <w:lang w:val="ru-RU"/>
        </w:rPr>
        <w:t xml:space="preserve"> страни на којој има текста, исписивањем </w:t>
      </w:r>
      <w:r w:rsidRPr="009E308E">
        <w:rPr>
          <w:rFonts w:cs="Arial"/>
          <w:i/>
          <w:sz w:val="24"/>
          <w:szCs w:val="24"/>
          <w:lang w:val="ru-RU"/>
        </w:rPr>
        <w:t xml:space="preserve">“1 од </w:t>
      </w:r>
      <w:r w:rsidRPr="009E308E">
        <w:rPr>
          <w:rFonts w:cs="Arial"/>
          <w:i/>
          <w:sz w:val="24"/>
          <w:szCs w:val="24"/>
        </w:rPr>
        <w:t>н</w:t>
      </w:r>
      <w:r w:rsidRPr="009E308E">
        <w:rPr>
          <w:rFonts w:cs="Arial"/>
          <w:i/>
          <w:sz w:val="24"/>
          <w:szCs w:val="24"/>
          <w:lang w:val="ru-RU"/>
        </w:rPr>
        <w:t>“, „2 од н“</w:t>
      </w:r>
      <w:r w:rsidRPr="009E308E">
        <w:rPr>
          <w:rFonts w:cs="Arial"/>
          <w:sz w:val="24"/>
          <w:szCs w:val="24"/>
          <w:lang w:val="ru-RU"/>
        </w:rPr>
        <w:t xml:space="preserve"> и тако све до </w:t>
      </w:r>
      <w:r w:rsidRPr="009E308E">
        <w:rPr>
          <w:rFonts w:cs="Arial"/>
          <w:i/>
          <w:sz w:val="24"/>
          <w:szCs w:val="24"/>
          <w:lang w:val="ru-RU"/>
        </w:rPr>
        <w:t>„н од н“</w:t>
      </w:r>
      <w:r w:rsidRPr="009E308E">
        <w:rPr>
          <w:rFonts w:cs="Arial"/>
          <w:sz w:val="24"/>
          <w:szCs w:val="24"/>
          <w:lang w:val="ru-RU"/>
        </w:rPr>
        <w:t xml:space="preserve">, с тим да </w:t>
      </w:r>
      <w:r w:rsidRPr="009E308E">
        <w:rPr>
          <w:rFonts w:cs="Arial"/>
          <w:i/>
          <w:sz w:val="24"/>
          <w:szCs w:val="24"/>
          <w:lang w:val="ru-RU"/>
        </w:rPr>
        <w:t>„н“</w:t>
      </w:r>
      <w:r w:rsidRPr="009E308E">
        <w:rPr>
          <w:rFonts w:cs="Arial"/>
          <w:sz w:val="24"/>
          <w:szCs w:val="24"/>
          <w:lang w:val="ru-RU"/>
        </w:rPr>
        <w:t xml:space="preserve"> представља укупан број страна понуде.</w:t>
      </w:r>
    </w:p>
    <w:p w:rsidR="008D2B23" w:rsidRPr="009E308E" w:rsidRDefault="008D2B23" w:rsidP="003B5E31">
      <w:pPr>
        <w:pStyle w:val="KDKomentar"/>
        <w:spacing w:before="0"/>
        <w:rPr>
          <w:rFonts w:cs="Arial"/>
          <w:i w:val="0"/>
          <w:color w:val="auto"/>
          <w:sz w:val="24"/>
          <w:szCs w:val="24"/>
        </w:rPr>
      </w:pPr>
      <w:r w:rsidRPr="009E308E">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282F3F" w:rsidRPr="009E308E">
        <w:rPr>
          <w:rFonts w:cs="Arial"/>
          <w:i w:val="0"/>
          <w:color w:val="auto"/>
          <w:sz w:val="24"/>
          <w:szCs w:val="24"/>
        </w:rPr>
        <w:t xml:space="preserve">ни бројем (банкарска гаранција) </w:t>
      </w:r>
      <w:r w:rsidRPr="009E308E">
        <w:rPr>
          <w:rFonts w:cs="Arial"/>
          <w:i w:val="0"/>
          <w:color w:val="auto"/>
          <w:sz w:val="24"/>
          <w:szCs w:val="24"/>
        </w:rPr>
        <w:t>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6786F" w:rsidRDefault="008D2B23" w:rsidP="003B5E31">
      <w:pPr>
        <w:pStyle w:val="KDParagraf"/>
        <w:spacing w:before="0"/>
        <w:rPr>
          <w:rFonts w:cs="Arial"/>
          <w:b/>
          <w:sz w:val="24"/>
          <w:szCs w:val="24"/>
          <w:lang w:val="ru-RU"/>
        </w:rPr>
      </w:pPr>
      <w:r w:rsidRPr="009E308E">
        <w:rPr>
          <w:rFonts w:cs="Arial"/>
          <w:sz w:val="24"/>
          <w:szCs w:val="24"/>
          <w:lang w:val="ru-RU"/>
        </w:rPr>
        <w:t xml:space="preserve">Понуђач подноси понуду у затвореној коверти </w:t>
      </w:r>
      <w:r w:rsidRPr="009E308E">
        <w:rPr>
          <w:rFonts w:cs="Arial"/>
          <w:sz w:val="24"/>
          <w:szCs w:val="24"/>
        </w:rPr>
        <w:t>или кутији</w:t>
      </w:r>
      <w:r w:rsidRPr="009E308E">
        <w:rPr>
          <w:rFonts w:cs="Arial"/>
          <w:sz w:val="24"/>
          <w:szCs w:val="24"/>
          <w:lang w:val="ru-RU"/>
        </w:rPr>
        <w:t xml:space="preserve">, тако да се </w:t>
      </w:r>
      <w:r w:rsidR="00613B13" w:rsidRPr="009E308E">
        <w:rPr>
          <w:rFonts w:cs="Arial"/>
          <w:sz w:val="24"/>
          <w:szCs w:val="24"/>
          <w:lang w:val="ru-RU"/>
        </w:rPr>
        <w:t>при отварању може проверити да ли је затворена, као и када</w:t>
      </w:r>
      <w:r w:rsidRPr="009E308E">
        <w:rPr>
          <w:rFonts w:cs="Arial"/>
          <w:sz w:val="24"/>
          <w:szCs w:val="24"/>
          <w:lang w:val="ru-RU"/>
        </w:rPr>
        <w:t>, на адресу</w:t>
      </w:r>
      <w:r w:rsidRPr="0096786F">
        <w:rPr>
          <w:rFonts w:cs="Arial"/>
          <w:b/>
          <w:sz w:val="24"/>
          <w:szCs w:val="24"/>
          <w:lang w:val="ru-RU"/>
        </w:rPr>
        <w:t xml:space="preserve">: Јавно предузеће „Електропривреда Србије“, </w:t>
      </w:r>
      <w:r w:rsidR="00E43DBE" w:rsidRPr="0096786F">
        <w:rPr>
          <w:rFonts w:cs="Arial"/>
          <w:b/>
          <w:sz w:val="24"/>
          <w:szCs w:val="24"/>
          <w:lang w:val="ru-RU"/>
        </w:rPr>
        <w:t xml:space="preserve">Београд, 11000 Београд, Балканска бр. 13, писарница - са назнаком: „Понуда за јавну набавку </w:t>
      </w:r>
      <w:r w:rsidR="00090390" w:rsidRPr="00090390">
        <w:rPr>
          <w:rFonts w:cs="Arial"/>
          <w:b/>
          <w:sz w:val="24"/>
          <w:szCs w:val="24"/>
          <w:lang w:val="ru-RU"/>
        </w:rPr>
        <w:t>Испитивање услова радне околине, испитивање и обука АДР</w:t>
      </w:r>
      <w:r w:rsidR="00E43DBE" w:rsidRPr="0096786F">
        <w:rPr>
          <w:rFonts w:cs="Arial"/>
          <w:b/>
          <w:sz w:val="24"/>
          <w:szCs w:val="24"/>
          <w:lang w:val="ru-RU"/>
        </w:rPr>
        <w:t xml:space="preserve">-Јавна набавка број </w:t>
      </w:r>
      <w:r w:rsidR="00090390" w:rsidRPr="00090390">
        <w:rPr>
          <w:rFonts w:cs="Arial"/>
          <w:b/>
          <w:sz w:val="24"/>
          <w:szCs w:val="24"/>
          <w:lang w:val="ru-RU"/>
        </w:rPr>
        <w:t>ЈНО/8000/0060/2019 (3421/2019)</w:t>
      </w:r>
      <w:r w:rsidR="00341214">
        <w:rPr>
          <w:rFonts w:cs="Arial"/>
          <w:b/>
          <w:sz w:val="24"/>
          <w:szCs w:val="24"/>
          <w:lang w:val="ru-RU"/>
        </w:rPr>
        <w:t xml:space="preserve"> Партија___</w:t>
      </w:r>
      <w:r w:rsidR="00341214" w:rsidRPr="0096786F">
        <w:rPr>
          <w:rFonts w:cs="Arial"/>
          <w:b/>
          <w:sz w:val="24"/>
          <w:szCs w:val="24"/>
          <w:lang w:val="ru-RU"/>
        </w:rPr>
        <w:t xml:space="preserve"> </w:t>
      </w:r>
      <w:r w:rsidR="00E43DBE" w:rsidRPr="0096786F">
        <w:rPr>
          <w:rFonts w:cs="Arial"/>
          <w:b/>
          <w:sz w:val="24"/>
          <w:szCs w:val="24"/>
          <w:lang w:val="ru-RU"/>
        </w:rPr>
        <w:t>- НЕ ОТВАРАТИ“.</w:t>
      </w:r>
    </w:p>
    <w:p w:rsidR="008D2B23" w:rsidRPr="009E308E" w:rsidRDefault="008D2B23" w:rsidP="003B5E31">
      <w:pPr>
        <w:pStyle w:val="KDParagraf"/>
        <w:spacing w:before="0"/>
        <w:rPr>
          <w:rFonts w:cs="Arial"/>
          <w:sz w:val="24"/>
          <w:szCs w:val="24"/>
        </w:rPr>
      </w:pPr>
      <w:r w:rsidRPr="009E308E">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E308E" w:rsidRDefault="008D2B23" w:rsidP="003B5E31">
      <w:pPr>
        <w:pStyle w:val="KDParagraf"/>
        <w:spacing w:before="0"/>
        <w:rPr>
          <w:rFonts w:cs="Arial"/>
          <w:sz w:val="24"/>
          <w:szCs w:val="24"/>
        </w:rPr>
      </w:pPr>
      <w:r w:rsidRPr="009E308E">
        <w:rPr>
          <w:rFonts w:eastAsia="TimesNewRomanPSMT" w:cs="Arial"/>
          <w:bCs/>
          <w:sz w:val="24"/>
          <w:szCs w:val="24"/>
        </w:rPr>
        <w:t xml:space="preserve">У случају да понуду подноси група понуђача, на полеђини коверте је </w:t>
      </w:r>
      <w:r w:rsidR="00FE6030" w:rsidRPr="009E308E">
        <w:rPr>
          <w:rFonts w:eastAsia="TimesNewRomanPSMT" w:cs="Arial"/>
          <w:bCs/>
          <w:sz w:val="24"/>
          <w:szCs w:val="24"/>
          <w:lang w:val="sr-Cyrl-RS"/>
        </w:rPr>
        <w:t xml:space="preserve">пожељно </w:t>
      </w:r>
      <w:r w:rsidRPr="009E308E">
        <w:rPr>
          <w:rFonts w:eastAsia="TimesNewRomanPSMT" w:cs="Arial"/>
          <w:bCs/>
          <w:sz w:val="24"/>
          <w:szCs w:val="24"/>
        </w:rPr>
        <w:t>назначити да се ради о групи понуђача и навести називе и адресу свих чланова групе понуђача</w:t>
      </w:r>
      <w:r w:rsidRPr="009E308E">
        <w:rPr>
          <w:rFonts w:cs="Arial"/>
          <w:sz w:val="24"/>
          <w:szCs w:val="24"/>
        </w:rPr>
        <w:t>.</w:t>
      </w:r>
    </w:p>
    <w:p w:rsidR="00613B13" w:rsidRPr="009E308E" w:rsidRDefault="00613B13" w:rsidP="003B5E31">
      <w:pPr>
        <w:pStyle w:val="KDParagraf"/>
        <w:spacing w:before="0"/>
        <w:rPr>
          <w:rFonts w:cs="Arial"/>
          <w:sz w:val="24"/>
          <w:szCs w:val="24"/>
        </w:rPr>
      </w:pPr>
      <w:r w:rsidRPr="009E308E">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9E308E">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E308E" w:rsidRDefault="00613B13" w:rsidP="003B5E31">
      <w:pPr>
        <w:pStyle w:val="KDParagraf"/>
        <w:spacing w:before="0"/>
        <w:rPr>
          <w:rFonts w:cs="Arial"/>
          <w:sz w:val="24"/>
          <w:szCs w:val="24"/>
        </w:rPr>
      </w:pPr>
      <w:r w:rsidRPr="009E308E">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E308E">
        <w:rPr>
          <w:rFonts w:cs="Arial"/>
          <w:sz w:val="24"/>
          <w:szCs w:val="24"/>
          <w:lang w:val="sr-Cyrl-RS"/>
        </w:rPr>
        <w:t>акона</w:t>
      </w:r>
      <w:r w:rsidRPr="009E308E">
        <w:rPr>
          <w:rFonts w:cs="Arial"/>
          <w:sz w:val="24"/>
          <w:szCs w:val="24"/>
        </w:rPr>
        <w:t xml:space="preserve">. </w:t>
      </w:r>
    </w:p>
    <w:p w:rsidR="00613B13" w:rsidRPr="009E308E" w:rsidRDefault="00613B13" w:rsidP="003B5E31">
      <w:pPr>
        <w:pStyle w:val="KDParagraf"/>
        <w:spacing w:before="0"/>
        <w:rPr>
          <w:rFonts w:cs="Arial"/>
          <w:sz w:val="24"/>
          <w:szCs w:val="24"/>
        </w:rPr>
      </w:pPr>
      <w:r w:rsidRPr="009E308E">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E308E" w:rsidRDefault="00613B13" w:rsidP="003B5E31">
      <w:pPr>
        <w:tabs>
          <w:tab w:val="left" w:pos="284"/>
          <w:tab w:val="left" w:pos="330"/>
        </w:tabs>
        <w:spacing w:before="0"/>
        <w:ind w:left="284"/>
        <w:rPr>
          <w:rFonts w:eastAsia="TimesNewRomanPSMT" w:cs="Arial"/>
          <w:bCs/>
          <w:sz w:val="24"/>
          <w:szCs w:val="24"/>
          <w:lang w:val="sr-Cyrl-RS"/>
        </w:rPr>
      </w:pPr>
    </w:p>
    <w:p w:rsidR="008D2B23" w:rsidRPr="009E308E" w:rsidRDefault="008D2B23" w:rsidP="00E90F63">
      <w:pPr>
        <w:pStyle w:val="KDPodnaslov2"/>
        <w:numPr>
          <w:ilvl w:val="1"/>
          <w:numId w:val="21"/>
        </w:numPr>
        <w:spacing w:before="0"/>
        <w:jc w:val="both"/>
        <w:rPr>
          <w:rFonts w:cs="Arial"/>
          <w:sz w:val="24"/>
          <w:szCs w:val="24"/>
        </w:rPr>
      </w:pPr>
      <w:bookmarkStart w:id="205" w:name="_Toc441651579"/>
      <w:bookmarkStart w:id="206" w:name="_Toc442559890"/>
      <w:r w:rsidRPr="009E308E">
        <w:rPr>
          <w:rFonts w:cs="Arial"/>
          <w:sz w:val="24"/>
          <w:szCs w:val="24"/>
        </w:rPr>
        <w:t>Обавезна садржина понуде</w:t>
      </w:r>
      <w:bookmarkEnd w:id="205"/>
      <w:bookmarkEnd w:id="206"/>
    </w:p>
    <w:p w:rsidR="008D2B23" w:rsidRPr="000C2119" w:rsidRDefault="008D2B23" w:rsidP="003B5E31">
      <w:pPr>
        <w:pStyle w:val="KDParagraf"/>
        <w:spacing w:before="0"/>
        <w:rPr>
          <w:rFonts w:cs="Arial"/>
          <w:sz w:val="24"/>
          <w:szCs w:val="24"/>
        </w:rPr>
      </w:pPr>
      <w:r w:rsidRPr="009E308E">
        <w:rPr>
          <w:rFonts w:cs="Arial"/>
          <w:sz w:val="24"/>
          <w:szCs w:val="24"/>
          <w:lang w:val="ru-RU" w:bidi="en-US"/>
        </w:rPr>
        <w:t>Садржину понуде, поред Обрасца понуде, чине и сви остали докази о испуњености услова из чл. 75.</w:t>
      </w:r>
      <w:r w:rsidR="00C41197" w:rsidRPr="009E308E">
        <w:rPr>
          <w:rFonts w:cs="Arial"/>
          <w:sz w:val="24"/>
          <w:szCs w:val="24"/>
          <w:lang w:val="sr-Latn-RS" w:bidi="en-US"/>
        </w:rPr>
        <w:t xml:space="preserve"> </w:t>
      </w:r>
      <w:r w:rsidRPr="009E308E">
        <w:rPr>
          <w:rFonts w:cs="Arial"/>
          <w:sz w:val="24"/>
          <w:szCs w:val="24"/>
          <w:lang w:val="ru-RU" w:bidi="en-US"/>
        </w:rPr>
        <w:t>и 76.</w:t>
      </w:r>
      <w:r w:rsidR="00C41197" w:rsidRPr="009E308E">
        <w:rPr>
          <w:rFonts w:cs="Arial"/>
          <w:sz w:val="24"/>
          <w:szCs w:val="24"/>
          <w:lang w:val="sr-Latn-RS" w:bidi="en-US"/>
        </w:rPr>
        <w:t xml:space="preserve"> </w:t>
      </w:r>
      <w:r w:rsidRPr="009E308E">
        <w:rPr>
          <w:rFonts w:cs="Arial"/>
          <w:sz w:val="24"/>
          <w:szCs w:val="24"/>
        </w:rPr>
        <w:t>Закона о јавним</w:t>
      </w:r>
      <w:r w:rsidRPr="009E308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E308E">
        <w:rPr>
          <w:rFonts w:cs="Arial"/>
          <w:sz w:val="24"/>
          <w:szCs w:val="24"/>
          <w:lang w:val="sr-Cyrl-RS" w:bidi="en-US"/>
        </w:rPr>
        <w:t xml:space="preserve"> (попуњени, потписани и печатом оверени)</w:t>
      </w:r>
      <w:r w:rsidRPr="009E308E">
        <w:rPr>
          <w:rFonts w:cs="Arial"/>
          <w:sz w:val="24"/>
          <w:szCs w:val="24"/>
          <w:lang w:bidi="en-US"/>
        </w:rPr>
        <w:t xml:space="preserve"> на начин предвиђен </w:t>
      </w:r>
      <w:r w:rsidRPr="000C2119">
        <w:rPr>
          <w:rFonts w:cs="Arial"/>
          <w:sz w:val="24"/>
          <w:szCs w:val="24"/>
          <w:lang w:bidi="en-US"/>
        </w:rPr>
        <w:t>следећим ставом ове тачке</w:t>
      </w:r>
      <w:r w:rsidRPr="000C2119">
        <w:rPr>
          <w:rFonts w:cs="Arial"/>
          <w:sz w:val="24"/>
          <w:szCs w:val="24"/>
        </w:rPr>
        <w:t>:</w:t>
      </w:r>
    </w:p>
    <w:p w:rsidR="000C2119" w:rsidRPr="000C2119" w:rsidRDefault="000C2119" w:rsidP="000C2119">
      <w:pPr>
        <w:pStyle w:val="KDNabrajanje"/>
        <w:rPr>
          <w:rFonts w:eastAsia="TimesNewRomanPSMT"/>
          <w:sz w:val="24"/>
          <w:szCs w:val="24"/>
        </w:rPr>
      </w:pPr>
      <w:r w:rsidRPr="000C2119">
        <w:rPr>
          <w:rFonts w:eastAsia="TimesNewRomanPSMT"/>
          <w:sz w:val="24"/>
          <w:szCs w:val="24"/>
        </w:rPr>
        <w:t xml:space="preserve">Образац понуде </w:t>
      </w:r>
      <w:r w:rsidRPr="000C2119">
        <w:rPr>
          <w:rFonts w:eastAsia="TimesNewRomanPSMT"/>
          <w:sz w:val="24"/>
          <w:szCs w:val="24"/>
          <w:lang w:val="sr-Cyrl-RS"/>
        </w:rPr>
        <w:t>(Образац 1)</w:t>
      </w:r>
    </w:p>
    <w:p w:rsidR="000C2119" w:rsidRPr="000C2119" w:rsidRDefault="000C2119" w:rsidP="000C2119">
      <w:pPr>
        <w:pStyle w:val="KDNabrajanje"/>
        <w:rPr>
          <w:rFonts w:eastAsia="TimesNewRomanPSMT"/>
          <w:sz w:val="24"/>
          <w:szCs w:val="24"/>
        </w:rPr>
      </w:pPr>
      <w:r w:rsidRPr="000C2119">
        <w:rPr>
          <w:rFonts w:eastAsia="TimesNewRomanPSMT"/>
          <w:sz w:val="24"/>
          <w:szCs w:val="24"/>
        </w:rPr>
        <w:t xml:space="preserve">Структура цене </w:t>
      </w:r>
      <w:r w:rsidRPr="000C2119">
        <w:rPr>
          <w:rFonts w:eastAsia="TimesNewRomanPSMT"/>
          <w:sz w:val="24"/>
          <w:szCs w:val="24"/>
          <w:lang w:val="sr-Cyrl-RS"/>
        </w:rPr>
        <w:t>(Образац 2)</w:t>
      </w:r>
      <w:r w:rsidRPr="000C2119">
        <w:rPr>
          <w:rFonts w:eastAsia="TimesNewRomanPSMT"/>
          <w:sz w:val="24"/>
          <w:szCs w:val="24"/>
        </w:rPr>
        <w:t xml:space="preserve"> </w:t>
      </w:r>
    </w:p>
    <w:p w:rsidR="000C2119" w:rsidRPr="000C2119" w:rsidRDefault="000C2119" w:rsidP="000C2119">
      <w:pPr>
        <w:pStyle w:val="KDNabrajanje"/>
        <w:rPr>
          <w:rFonts w:eastAsia="TimesNewRomanPSMT"/>
          <w:sz w:val="24"/>
          <w:szCs w:val="24"/>
        </w:rPr>
      </w:pPr>
      <w:r w:rsidRPr="000C2119">
        <w:rPr>
          <w:rFonts w:eastAsia="TimesNewRomanPSMT"/>
          <w:sz w:val="24"/>
          <w:szCs w:val="24"/>
        </w:rPr>
        <w:t xml:space="preserve">Изјава о независној понуди (Образац 3) </w:t>
      </w:r>
    </w:p>
    <w:p w:rsidR="0084019E" w:rsidRPr="0084019E" w:rsidRDefault="000C2119" w:rsidP="0084019E">
      <w:pPr>
        <w:pStyle w:val="KDNabrajanje"/>
        <w:spacing w:before="0"/>
        <w:rPr>
          <w:rFonts w:cs="Arial"/>
          <w:color w:val="00B0F0"/>
          <w:sz w:val="24"/>
          <w:szCs w:val="24"/>
        </w:rPr>
      </w:pPr>
      <w:r w:rsidRPr="000C2119">
        <w:rPr>
          <w:rFonts w:cs="Arial"/>
          <w:sz w:val="24"/>
          <w:szCs w:val="24"/>
        </w:rPr>
        <w:t>Изјав</w:t>
      </w:r>
      <w:r w:rsidRPr="000C2119">
        <w:rPr>
          <w:rFonts w:cs="Arial"/>
          <w:sz w:val="24"/>
          <w:szCs w:val="24"/>
          <w:lang w:val="sr-Cyrl-RS"/>
        </w:rPr>
        <w:t>а</w:t>
      </w:r>
      <w:r w:rsidRPr="000C2119">
        <w:rPr>
          <w:rFonts w:cs="Arial"/>
          <w:sz w:val="24"/>
          <w:szCs w:val="24"/>
        </w:rPr>
        <w:t xml:space="preserve"> у складу са чланом 75. став 2. Закона </w:t>
      </w:r>
      <w:r w:rsidRPr="000C2119">
        <w:rPr>
          <w:rFonts w:cs="Arial"/>
          <w:sz w:val="24"/>
          <w:szCs w:val="24"/>
          <w:lang w:val="sr-Cyrl-RS"/>
        </w:rPr>
        <w:t>(</w:t>
      </w:r>
      <w:r w:rsidRPr="000C2119">
        <w:rPr>
          <w:rFonts w:eastAsia="TimesNewRomanPSMT"/>
          <w:sz w:val="24"/>
          <w:szCs w:val="24"/>
        </w:rPr>
        <w:t xml:space="preserve">Образац </w:t>
      </w:r>
      <w:r w:rsidRPr="000C2119">
        <w:rPr>
          <w:rFonts w:eastAsia="TimesNewRomanPSMT"/>
          <w:sz w:val="24"/>
          <w:szCs w:val="24"/>
          <w:lang w:val="sr-Cyrl-RS"/>
        </w:rPr>
        <w:t>4</w:t>
      </w:r>
      <w:r w:rsidRPr="000C2119">
        <w:rPr>
          <w:rFonts w:eastAsia="TimesNewRomanPSMT"/>
          <w:sz w:val="24"/>
          <w:szCs w:val="24"/>
        </w:rPr>
        <w:t>)</w:t>
      </w:r>
      <w:r w:rsidR="0084019E" w:rsidRPr="0084019E">
        <w:rPr>
          <w:rFonts w:cs="Arial"/>
          <w:sz w:val="24"/>
          <w:szCs w:val="24"/>
        </w:rPr>
        <w:t xml:space="preserve"> </w:t>
      </w:r>
    </w:p>
    <w:p w:rsidR="000C2119" w:rsidRPr="0084019E" w:rsidRDefault="0084019E" w:rsidP="0084019E">
      <w:pPr>
        <w:pStyle w:val="KDNabrajanje"/>
        <w:spacing w:before="0"/>
        <w:rPr>
          <w:rFonts w:cs="Arial"/>
          <w:color w:val="00B0F0"/>
          <w:sz w:val="24"/>
          <w:szCs w:val="24"/>
        </w:rPr>
      </w:pPr>
      <w:r w:rsidRPr="000C2119">
        <w:rPr>
          <w:rFonts w:cs="Arial"/>
          <w:sz w:val="24"/>
          <w:szCs w:val="24"/>
        </w:rPr>
        <w:t xml:space="preserve">докази о испуњености услова </w:t>
      </w:r>
      <w:r w:rsidRPr="000C2119">
        <w:rPr>
          <w:rFonts w:cs="Arial"/>
          <w:sz w:val="24"/>
          <w:szCs w:val="24"/>
          <w:lang w:bidi="en-US"/>
        </w:rPr>
        <w:t xml:space="preserve">из чл. </w:t>
      </w:r>
      <w:r>
        <w:rPr>
          <w:rFonts w:cs="Arial"/>
          <w:sz w:val="24"/>
          <w:szCs w:val="24"/>
          <w:lang w:val="sr-Latn-RS" w:bidi="en-US"/>
        </w:rPr>
        <w:t xml:space="preserve">75. </w:t>
      </w:r>
      <w:r>
        <w:rPr>
          <w:rFonts w:cs="Arial"/>
          <w:sz w:val="24"/>
          <w:szCs w:val="24"/>
          <w:lang w:val="sr-Cyrl-RS" w:bidi="en-US"/>
        </w:rPr>
        <w:t xml:space="preserve">и </w:t>
      </w:r>
      <w:r w:rsidRPr="000C2119">
        <w:rPr>
          <w:rFonts w:cs="Arial"/>
          <w:sz w:val="24"/>
          <w:szCs w:val="24"/>
          <w:lang w:bidi="en-US"/>
        </w:rPr>
        <w:t>76.</w:t>
      </w:r>
      <w:r w:rsidRPr="000C2119">
        <w:rPr>
          <w:rFonts w:cs="Arial"/>
          <w:sz w:val="24"/>
          <w:szCs w:val="24"/>
        </w:rPr>
        <w:t xml:space="preserve"> Закона у складу са чланом 77. Закон и Одељком 4. конкурсне документације</w:t>
      </w:r>
      <w:r w:rsidRPr="000C2119">
        <w:rPr>
          <w:rFonts w:cs="Arial"/>
          <w:color w:val="00B0F0"/>
          <w:sz w:val="24"/>
          <w:szCs w:val="24"/>
        </w:rPr>
        <w:t xml:space="preserve"> </w:t>
      </w:r>
    </w:p>
    <w:p w:rsidR="00645F72" w:rsidRPr="0084019E" w:rsidRDefault="00645F72" w:rsidP="0084019E">
      <w:pPr>
        <w:pStyle w:val="KDNabrajanje"/>
        <w:spacing w:before="0"/>
        <w:rPr>
          <w:rFonts w:cs="Arial"/>
          <w:sz w:val="24"/>
          <w:szCs w:val="24"/>
        </w:rPr>
      </w:pPr>
      <w:r w:rsidRPr="000C2119">
        <w:rPr>
          <w:rFonts w:cs="Arial"/>
          <w:sz w:val="24"/>
          <w:szCs w:val="24"/>
        </w:rPr>
        <w:t>О</w:t>
      </w:r>
      <w:r w:rsidR="005A395B" w:rsidRPr="000C2119">
        <w:rPr>
          <w:rFonts w:cs="Arial"/>
          <w:sz w:val="24"/>
          <w:szCs w:val="24"/>
        </w:rPr>
        <w:t>бразац трошкова припреме понуде</w:t>
      </w:r>
      <w:r w:rsidRPr="000C2119">
        <w:rPr>
          <w:rFonts w:cs="Arial"/>
          <w:sz w:val="24"/>
          <w:szCs w:val="24"/>
        </w:rPr>
        <w:t xml:space="preserve">, </w:t>
      </w:r>
      <w:r w:rsidR="0056571E" w:rsidRPr="000C2119">
        <w:rPr>
          <w:rFonts w:cs="Arial"/>
          <w:sz w:val="24"/>
          <w:szCs w:val="24"/>
        </w:rPr>
        <w:t>ако понуђач захтева надокнаду трошкова у складу са чл.88 Закона</w:t>
      </w:r>
    </w:p>
    <w:p w:rsidR="00EA6178" w:rsidRPr="000C2119" w:rsidRDefault="007267FC" w:rsidP="003B5E31">
      <w:pPr>
        <w:pStyle w:val="KDNabrajanje"/>
        <w:spacing w:before="0"/>
        <w:rPr>
          <w:rFonts w:cs="Arial"/>
          <w:sz w:val="24"/>
          <w:szCs w:val="24"/>
        </w:rPr>
      </w:pPr>
      <w:r w:rsidRPr="000C2119">
        <w:rPr>
          <w:rFonts w:cs="Arial"/>
          <w:sz w:val="24"/>
          <w:szCs w:val="24"/>
        </w:rPr>
        <w:t>обрасц</w:t>
      </w:r>
      <w:r w:rsidRPr="000C2119">
        <w:rPr>
          <w:rFonts w:cs="Arial"/>
          <w:sz w:val="24"/>
          <w:szCs w:val="24"/>
          <w:lang w:val="sr-Cyrl-CS"/>
        </w:rPr>
        <w:t>и</w:t>
      </w:r>
      <w:r w:rsidR="00EA6178" w:rsidRPr="000C2119">
        <w:rPr>
          <w:rFonts w:cs="Arial"/>
          <w:sz w:val="24"/>
          <w:szCs w:val="24"/>
        </w:rPr>
        <w:t>, изјаве и доказ</w:t>
      </w:r>
      <w:r w:rsidRPr="000C2119">
        <w:rPr>
          <w:rFonts w:cs="Arial"/>
          <w:sz w:val="24"/>
          <w:szCs w:val="24"/>
          <w:lang w:val="sr-Cyrl-CS"/>
        </w:rPr>
        <w:t>и</w:t>
      </w:r>
      <w:r w:rsidRPr="000C2119">
        <w:rPr>
          <w:rFonts w:cs="Arial"/>
          <w:sz w:val="24"/>
          <w:szCs w:val="24"/>
        </w:rPr>
        <w:t xml:space="preserve"> одређене тачком </w:t>
      </w:r>
      <w:r w:rsidR="003C4E60" w:rsidRPr="000C2119">
        <w:rPr>
          <w:rFonts w:cs="Arial"/>
          <w:sz w:val="24"/>
          <w:szCs w:val="24"/>
          <w:lang w:val="sr-Cyrl-RS"/>
        </w:rPr>
        <w:t>6</w:t>
      </w:r>
      <w:r w:rsidRPr="000C2119">
        <w:rPr>
          <w:rFonts w:cs="Arial"/>
          <w:sz w:val="24"/>
          <w:szCs w:val="24"/>
        </w:rPr>
        <w:t>.</w:t>
      </w:r>
      <w:r w:rsidRPr="000C2119">
        <w:rPr>
          <w:rFonts w:cs="Arial"/>
          <w:sz w:val="24"/>
          <w:szCs w:val="24"/>
          <w:lang w:val="sr-Cyrl-CS"/>
        </w:rPr>
        <w:t>9</w:t>
      </w:r>
      <w:r w:rsidRPr="000C2119">
        <w:rPr>
          <w:rFonts w:cs="Arial"/>
          <w:sz w:val="24"/>
          <w:szCs w:val="24"/>
        </w:rPr>
        <w:t xml:space="preserve"> или </w:t>
      </w:r>
      <w:r w:rsidR="003C4E60" w:rsidRPr="000C2119">
        <w:rPr>
          <w:rFonts w:cs="Arial"/>
          <w:sz w:val="24"/>
          <w:szCs w:val="24"/>
          <w:lang w:val="sr-Cyrl-RS"/>
        </w:rPr>
        <w:t>6</w:t>
      </w:r>
      <w:r w:rsidRPr="000C2119">
        <w:rPr>
          <w:rFonts w:cs="Arial"/>
          <w:sz w:val="24"/>
          <w:szCs w:val="24"/>
        </w:rPr>
        <w:t>.1</w:t>
      </w:r>
      <w:r w:rsidRPr="000C2119">
        <w:rPr>
          <w:rFonts w:cs="Arial"/>
          <w:sz w:val="24"/>
          <w:szCs w:val="24"/>
          <w:lang w:val="sr-Cyrl-CS"/>
        </w:rPr>
        <w:t>0</w:t>
      </w:r>
      <w:r w:rsidR="00EA6178" w:rsidRPr="000C2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090390" w:rsidRDefault="005A395B" w:rsidP="00090390">
      <w:pPr>
        <w:pStyle w:val="KDNabrajanje"/>
        <w:spacing w:before="0"/>
        <w:rPr>
          <w:rFonts w:cs="Arial"/>
          <w:sz w:val="24"/>
          <w:szCs w:val="24"/>
        </w:rPr>
      </w:pPr>
      <w:r w:rsidRPr="000C2119">
        <w:rPr>
          <w:rFonts w:cs="Arial"/>
          <w:sz w:val="24"/>
          <w:szCs w:val="24"/>
        </w:rPr>
        <w:t xml:space="preserve">потписан и печатом оверен  „Модел </w:t>
      </w:r>
      <w:r w:rsidRPr="000C2119">
        <w:rPr>
          <w:rFonts w:cs="Arial"/>
          <w:sz w:val="24"/>
          <w:szCs w:val="24"/>
          <w:lang w:val="sr-Cyrl-RS"/>
        </w:rPr>
        <w:t>оквирног споразума</w:t>
      </w:r>
      <w:r w:rsidRPr="000C2119">
        <w:rPr>
          <w:rFonts w:cs="Arial"/>
          <w:sz w:val="24"/>
          <w:szCs w:val="24"/>
        </w:rPr>
        <w:t xml:space="preserve">“ </w:t>
      </w:r>
      <w:r w:rsidRPr="000C2119">
        <w:rPr>
          <w:rFonts w:cs="Arial"/>
          <w:sz w:val="24"/>
          <w:szCs w:val="24"/>
          <w:lang w:val="sr-Cyrl-RS"/>
        </w:rPr>
        <w:t>(пожељно је да буде попуњен)</w:t>
      </w:r>
    </w:p>
    <w:p w:rsidR="00EA6178" w:rsidRPr="00BA21C4" w:rsidRDefault="0054142C" w:rsidP="003B5E31">
      <w:pPr>
        <w:pStyle w:val="KDNabrajanje"/>
        <w:spacing w:before="0"/>
        <w:rPr>
          <w:rFonts w:cs="Arial"/>
          <w:sz w:val="24"/>
          <w:szCs w:val="24"/>
        </w:rPr>
      </w:pPr>
      <w:r w:rsidRPr="000C2119">
        <w:rPr>
          <w:rFonts w:cs="Arial"/>
          <w:sz w:val="24"/>
          <w:szCs w:val="24"/>
          <w:lang w:val="sr-Cyrl-RS"/>
        </w:rPr>
        <w:t>потписан и печатом оверен „</w:t>
      </w:r>
      <w:r w:rsidR="00EA6178" w:rsidRPr="000C2119">
        <w:rPr>
          <w:rFonts w:cs="Arial"/>
          <w:sz w:val="24"/>
          <w:szCs w:val="24"/>
        </w:rPr>
        <w:t>Модел уговора о чувању пословне тајне и поверљивих информација</w:t>
      </w:r>
      <w:r w:rsidRPr="000C2119">
        <w:rPr>
          <w:rFonts w:cs="Arial"/>
          <w:sz w:val="24"/>
          <w:szCs w:val="24"/>
          <w:lang w:val="sr-Cyrl-RS"/>
        </w:rPr>
        <w:t>“</w:t>
      </w:r>
    </w:p>
    <w:p w:rsidR="00BA21C4" w:rsidRPr="000C2119" w:rsidRDefault="00BA21C4" w:rsidP="003B5E31">
      <w:pPr>
        <w:pStyle w:val="KDNabrajanje"/>
        <w:spacing w:before="0"/>
        <w:rPr>
          <w:rFonts w:cs="Arial"/>
          <w:sz w:val="24"/>
          <w:szCs w:val="24"/>
        </w:rPr>
      </w:pPr>
      <w:r>
        <w:rPr>
          <w:rFonts w:cs="Arial"/>
          <w:sz w:val="24"/>
          <w:szCs w:val="24"/>
          <w:lang w:val="sr-Cyrl-RS"/>
        </w:rPr>
        <w:t>Прилог о безбедности и здрављу на раду</w:t>
      </w:r>
    </w:p>
    <w:p w:rsidR="0084019E" w:rsidRDefault="000C2119" w:rsidP="0084019E">
      <w:pPr>
        <w:pStyle w:val="KDNabrajanje"/>
        <w:spacing w:before="0"/>
        <w:rPr>
          <w:rFonts w:cs="Arial"/>
          <w:sz w:val="24"/>
          <w:szCs w:val="24"/>
        </w:rPr>
      </w:pPr>
      <w:r w:rsidRPr="000C2119">
        <w:rPr>
          <w:rFonts w:cs="Arial"/>
          <w:sz w:val="24"/>
          <w:szCs w:val="24"/>
          <w:lang w:val="en-US"/>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0C2119">
        <w:rPr>
          <w:rFonts w:cs="Arial"/>
          <w:sz w:val="24"/>
          <w:szCs w:val="24"/>
          <w:lang w:val="sr-Cyrl-RS"/>
        </w:rPr>
        <w:t>1</w:t>
      </w:r>
      <w:r w:rsidRPr="000C2119">
        <w:rPr>
          <w:rFonts w:cs="Arial"/>
          <w:sz w:val="24"/>
          <w:szCs w:val="24"/>
          <w:lang w:val="en-US"/>
        </w:rPr>
        <w:t xml:space="preserve"> је понуђен само као пример споразума</w:t>
      </w:r>
      <w:r w:rsidR="0084019E">
        <w:rPr>
          <w:rFonts w:cs="Arial"/>
          <w:sz w:val="24"/>
          <w:szCs w:val="24"/>
          <w:lang w:val="en-US"/>
        </w:rPr>
        <w:t>)</w:t>
      </w:r>
      <w:r w:rsidR="0084019E" w:rsidRPr="0084019E">
        <w:rPr>
          <w:rFonts w:cs="Arial"/>
          <w:sz w:val="24"/>
          <w:szCs w:val="24"/>
        </w:rPr>
        <w:t xml:space="preserve"> </w:t>
      </w:r>
    </w:p>
    <w:p w:rsidR="0084019E" w:rsidRPr="0084019E" w:rsidRDefault="0084019E" w:rsidP="0084019E">
      <w:pPr>
        <w:pStyle w:val="KDNabrajanje"/>
        <w:spacing w:before="0"/>
        <w:rPr>
          <w:rFonts w:cs="Arial"/>
          <w:sz w:val="24"/>
          <w:szCs w:val="24"/>
        </w:rPr>
      </w:pPr>
      <w:r w:rsidRPr="000C2119">
        <w:rPr>
          <w:rFonts w:cs="Arial"/>
          <w:sz w:val="24"/>
          <w:szCs w:val="24"/>
        </w:rPr>
        <w:t>средства финансијског обезбеђења</w:t>
      </w:r>
      <w:r w:rsidRPr="0084019E">
        <w:rPr>
          <w:rFonts w:cs="Arial"/>
          <w:sz w:val="24"/>
          <w:szCs w:val="24"/>
          <w:lang w:val="sr-Cyrl-CS"/>
        </w:rPr>
        <w:t xml:space="preserve"> </w:t>
      </w:r>
    </w:p>
    <w:p w:rsidR="0084019E" w:rsidRPr="000C2119" w:rsidRDefault="0084019E" w:rsidP="0084019E">
      <w:pPr>
        <w:pStyle w:val="KDNabrajanje"/>
        <w:spacing w:before="0"/>
        <w:rPr>
          <w:rFonts w:cs="Arial"/>
          <w:sz w:val="24"/>
          <w:szCs w:val="24"/>
        </w:rPr>
      </w:pPr>
      <w:r w:rsidRPr="000C2119">
        <w:rPr>
          <w:rFonts w:cs="Arial"/>
          <w:sz w:val="24"/>
          <w:szCs w:val="24"/>
          <w:lang w:val="sr-Cyrl-CS"/>
        </w:rPr>
        <w:t>Овлашћење из тачке 6.2 Конкурсне документације</w:t>
      </w:r>
    </w:p>
    <w:p w:rsidR="0054142C" w:rsidRPr="009E308E" w:rsidRDefault="0054142C" w:rsidP="00800240">
      <w:pPr>
        <w:pStyle w:val="KDNabrajanje"/>
        <w:numPr>
          <w:ilvl w:val="0"/>
          <w:numId w:val="0"/>
        </w:numPr>
        <w:spacing w:before="0"/>
        <w:rPr>
          <w:rFonts w:cs="Arial"/>
          <w:sz w:val="24"/>
          <w:szCs w:val="24"/>
        </w:rPr>
      </w:pPr>
    </w:p>
    <w:p w:rsidR="0096786F" w:rsidRPr="0096786F" w:rsidRDefault="0096786F" w:rsidP="0096786F">
      <w:pPr>
        <w:spacing w:before="0"/>
        <w:rPr>
          <w:rFonts w:eastAsia="Calibri" w:cs="Arial"/>
          <w:b/>
          <w:bCs/>
          <w:sz w:val="24"/>
          <w:szCs w:val="24"/>
          <w:u w:val="single"/>
          <w:lang w:val="sr-Cyrl-RS"/>
        </w:rPr>
      </w:pPr>
      <w:r w:rsidRPr="0096786F">
        <w:rPr>
          <w:rFonts w:eastAsia="Calibri" w:cs="Arial"/>
          <w:b/>
          <w:bCs/>
          <w:sz w:val="24"/>
          <w:szCs w:val="24"/>
          <w:u w:val="single"/>
          <w:lang w:val="sr-Cyrl-RS"/>
        </w:rPr>
        <w:t xml:space="preserve">НАПОМЕНА: </w:t>
      </w:r>
    </w:p>
    <w:p w:rsidR="0096786F" w:rsidRPr="0096786F" w:rsidRDefault="0096786F" w:rsidP="0096786F">
      <w:pPr>
        <w:spacing w:before="0"/>
        <w:rPr>
          <w:rFonts w:eastAsia="Calibri" w:cs="Arial"/>
          <w:bCs/>
          <w:sz w:val="24"/>
          <w:szCs w:val="24"/>
          <w:lang w:val="sr-Cyrl-RS"/>
        </w:rPr>
      </w:pPr>
      <w:r w:rsidRPr="0096786F">
        <w:rPr>
          <w:rFonts w:eastAsia="Calibri" w:cs="Arial"/>
          <w:bCs/>
          <w:sz w:val="24"/>
          <w:szCs w:val="24"/>
          <w:lang w:val="sr-Cyrl-RS"/>
        </w:rPr>
        <w:t xml:space="preserve">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w:t>
      </w:r>
      <w:r w:rsidRPr="0096786F">
        <w:rPr>
          <w:rFonts w:eastAsia="Calibri" w:cs="Arial"/>
          <w:bCs/>
          <w:sz w:val="24"/>
          <w:szCs w:val="24"/>
          <w:lang w:val="sr-Cyrl-RS"/>
        </w:rPr>
        <w:lastRenderedPageBreak/>
        <w:t xml:space="preserve">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 </w:t>
      </w:r>
    </w:p>
    <w:p w:rsidR="0096786F" w:rsidRDefault="0096786F" w:rsidP="000C2119">
      <w:pPr>
        <w:tabs>
          <w:tab w:val="left" w:pos="284"/>
          <w:tab w:val="left" w:pos="330"/>
        </w:tabs>
        <w:spacing w:before="0"/>
        <w:rPr>
          <w:rFonts w:eastAsia="TimesNewRomanPSMT" w:cs="Arial"/>
          <w:bCs/>
          <w:sz w:val="24"/>
          <w:szCs w:val="24"/>
          <w:lang w:val="sr-Cyrl-RS"/>
        </w:rPr>
      </w:pPr>
    </w:p>
    <w:p w:rsidR="000C2119" w:rsidRPr="000C2119" w:rsidRDefault="0096786F" w:rsidP="000C2119">
      <w:pPr>
        <w:tabs>
          <w:tab w:val="left" w:pos="284"/>
          <w:tab w:val="left" w:pos="330"/>
        </w:tabs>
        <w:spacing w:before="0"/>
        <w:rPr>
          <w:rFonts w:eastAsia="TimesNewRomanPSMT" w:cs="Arial"/>
          <w:bCs/>
          <w:sz w:val="24"/>
          <w:szCs w:val="24"/>
          <w:u w:val="single"/>
          <w:lang w:val="sr-Cyrl-RS"/>
        </w:rPr>
      </w:pPr>
      <w:r w:rsidRPr="0096786F">
        <w:rPr>
          <w:rFonts w:eastAsia="TimesNewRomanPSMT" w:cs="Arial"/>
          <w:bCs/>
          <w:sz w:val="24"/>
          <w:szCs w:val="24"/>
          <w:u w:val="single"/>
          <w:lang w:val="sr-Cyrl-RS"/>
        </w:rPr>
        <w:t>Пожељно</w:t>
      </w:r>
      <w:r w:rsidR="000C2119" w:rsidRPr="000C2119">
        <w:rPr>
          <w:rFonts w:eastAsia="TimesNewRomanPSMT" w:cs="Arial"/>
          <w:bCs/>
          <w:sz w:val="24"/>
          <w:szCs w:val="24"/>
          <w:u w:val="single"/>
          <w:lang w:val="sr-Cyrl-RS"/>
        </w:rPr>
        <w:t xml:space="preserve"> је да сви обрасци и документи који чине обавезну садржину понуде буду сложени према наведеном редоследу.  </w:t>
      </w:r>
    </w:p>
    <w:p w:rsidR="0096786F" w:rsidRPr="0096786F" w:rsidRDefault="0096786F" w:rsidP="0096786F">
      <w:pPr>
        <w:tabs>
          <w:tab w:val="left" w:pos="284"/>
          <w:tab w:val="left" w:pos="330"/>
        </w:tabs>
        <w:spacing w:before="0"/>
        <w:rPr>
          <w:rFonts w:eastAsia="TimesNewRomanPSMT" w:cs="Arial"/>
          <w:bCs/>
          <w:sz w:val="24"/>
          <w:szCs w:val="24"/>
          <w:u w:val="single"/>
          <w:lang w:val="sr-Cyrl-RS"/>
        </w:rPr>
      </w:pPr>
    </w:p>
    <w:p w:rsidR="000C2119" w:rsidRPr="0096786F" w:rsidRDefault="000C2119" w:rsidP="0096786F">
      <w:pPr>
        <w:tabs>
          <w:tab w:val="left" w:pos="284"/>
          <w:tab w:val="left" w:pos="330"/>
        </w:tabs>
        <w:spacing w:before="0"/>
        <w:rPr>
          <w:rFonts w:eastAsia="TimesNewRomanPSMT" w:cs="Arial"/>
          <w:bCs/>
          <w:sz w:val="24"/>
          <w:szCs w:val="24"/>
          <w:u w:val="single"/>
          <w:lang w:val="sr-Cyrl-RS"/>
        </w:rPr>
      </w:pPr>
      <w:r w:rsidRPr="000C2119">
        <w:rPr>
          <w:rFonts w:eastAsia="TimesNewRomanPSMT" w:cs="Arial"/>
          <w:bCs/>
          <w:sz w:val="24"/>
          <w:szCs w:val="24"/>
          <w:u w:val="single"/>
          <w:lang w:val="sr-Cyrl-RS"/>
        </w:rPr>
        <w:t>Такође, уз Понуду је пожељно доставити и USB са понудом у pdf формату.</w:t>
      </w:r>
    </w:p>
    <w:p w:rsidR="0096786F" w:rsidRPr="000C2119" w:rsidRDefault="0096786F" w:rsidP="0096786F">
      <w:pPr>
        <w:tabs>
          <w:tab w:val="left" w:pos="284"/>
          <w:tab w:val="left" w:pos="330"/>
        </w:tabs>
        <w:spacing w:before="0"/>
        <w:rPr>
          <w:rFonts w:eastAsia="TimesNewRomanPSMT" w:cs="Arial"/>
          <w:bCs/>
          <w:sz w:val="24"/>
          <w:szCs w:val="24"/>
          <w:lang w:val="sr-Cyrl-RS"/>
        </w:rPr>
      </w:pPr>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E308E" w:rsidRDefault="008D2B23" w:rsidP="003B5E31">
      <w:pPr>
        <w:pStyle w:val="KDParagraf"/>
        <w:spacing w:before="0"/>
        <w:rPr>
          <w:rFonts w:eastAsia="TimesNewRomanPS-BoldMT" w:cs="Arial"/>
          <w:bCs/>
          <w:color w:val="000000"/>
          <w:sz w:val="24"/>
          <w:szCs w:val="24"/>
          <w:lang w:val="ru-RU"/>
        </w:rPr>
      </w:pPr>
    </w:p>
    <w:p w:rsidR="008D2B23" w:rsidRPr="009E308E" w:rsidRDefault="009B6CFC" w:rsidP="00E90F63">
      <w:pPr>
        <w:pStyle w:val="KDPodnaslov2"/>
        <w:numPr>
          <w:ilvl w:val="1"/>
          <w:numId w:val="21"/>
        </w:numPr>
        <w:spacing w:before="0"/>
        <w:jc w:val="both"/>
        <w:rPr>
          <w:rFonts w:cs="Arial"/>
          <w:sz w:val="24"/>
          <w:szCs w:val="24"/>
        </w:rPr>
      </w:pPr>
      <w:bookmarkStart w:id="207" w:name="_Toc441651580"/>
      <w:bookmarkStart w:id="208" w:name="_Toc442559891"/>
      <w:r w:rsidRPr="009E308E">
        <w:rPr>
          <w:rFonts w:cs="Arial"/>
          <w:sz w:val="24"/>
          <w:szCs w:val="24"/>
          <w:lang w:val="sr-Cyrl-RS"/>
        </w:rPr>
        <w:t xml:space="preserve"> </w:t>
      </w:r>
      <w:r w:rsidR="003C4E60" w:rsidRPr="009E308E">
        <w:rPr>
          <w:rFonts w:cs="Arial"/>
          <w:sz w:val="24"/>
          <w:szCs w:val="24"/>
          <w:lang w:val="sr-Cyrl-RS"/>
        </w:rPr>
        <w:t>П</w:t>
      </w:r>
      <w:r w:rsidR="003C4E60" w:rsidRPr="009E308E">
        <w:rPr>
          <w:rFonts w:cs="Arial"/>
          <w:sz w:val="24"/>
          <w:szCs w:val="24"/>
        </w:rPr>
        <w:t>одношење и</w:t>
      </w:r>
      <w:r w:rsidR="008D2B23" w:rsidRPr="009E308E">
        <w:rPr>
          <w:rFonts w:cs="Arial"/>
          <w:sz w:val="24"/>
          <w:szCs w:val="24"/>
        </w:rPr>
        <w:t xml:space="preserve"> отварање понуда</w:t>
      </w:r>
      <w:bookmarkEnd w:id="207"/>
      <w:bookmarkEnd w:id="208"/>
    </w:p>
    <w:p w:rsidR="00FC355A" w:rsidRPr="009E308E" w:rsidRDefault="00FC355A" w:rsidP="003B5E31">
      <w:pPr>
        <w:pStyle w:val="KDParagraf"/>
        <w:spacing w:before="0"/>
        <w:rPr>
          <w:rFonts w:cs="Arial"/>
          <w:sz w:val="24"/>
          <w:szCs w:val="24"/>
          <w:lang w:val="sr-Cyrl-CS"/>
        </w:rPr>
      </w:pPr>
      <w:r w:rsidRPr="009E308E">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E308E">
        <w:rPr>
          <w:rFonts w:cs="Arial"/>
          <w:sz w:val="24"/>
          <w:szCs w:val="24"/>
          <w:lang w:val="sr-Cyrl-RS"/>
        </w:rPr>
        <w:t>е</w:t>
      </w:r>
      <w:r w:rsidRPr="009E308E">
        <w:rPr>
          <w:rFonts w:cs="Arial"/>
          <w:sz w:val="24"/>
          <w:szCs w:val="24"/>
          <w:lang w:val="sr-Cyrl-CS"/>
        </w:rPr>
        <w:t>.</w:t>
      </w:r>
    </w:p>
    <w:p w:rsidR="00FC355A" w:rsidRPr="009E308E" w:rsidRDefault="008D2B23" w:rsidP="003B5E31">
      <w:pPr>
        <w:pStyle w:val="KDParagraf"/>
        <w:spacing w:before="0"/>
        <w:rPr>
          <w:rFonts w:cs="Arial"/>
          <w:sz w:val="24"/>
          <w:szCs w:val="24"/>
          <w:lang w:val="sr-Cyrl-CS"/>
        </w:rPr>
      </w:pPr>
      <w:r w:rsidRPr="009E308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9E308E" w:rsidRDefault="00FC355A" w:rsidP="003B5E31">
      <w:pPr>
        <w:pStyle w:val="KDParagraf"/>
        <w:spacing w:before="0"/>
        <w:rPr>
          <w:rFonts w:cs="Arial"/>
          <w:sz w:val="24"/>
          <w:szCs w:val="24"/>
          <w:lang w:val="sr-Cyrl-RS"/>
        </w:rPr>
      </w:pPr>
      <w:r w:rsidRPr="009E308E">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E43DBE" w:rsidRPr="009E308E">
        <w:rPr>
          <w:rFonts w:cs="Arial"/>
          <w:sz w:val="24"/>
          <w:szCs w:val="24"/>
          <w:lang w:val="sr-Cyrl-RS"/>
        </w:rPr>
        <w:t xml:space="preserve">Београд </w:t>
      </w:r>
      <w:r w:rsidRPr="009E308E">
        <w:rPr>
          <w:rFonts w:cs="Arial"/>
          <w:sz w:val="24"/>
          <w:szCs w:val="24"/>
          <w:lang w:val="ru-RU"/>
        </w:rPr>
        <w:t xml:space="preserve">ул. </w:t>
      </w:r>
      <w:r w:rsidR="00E43DBE" w:rsidRPr="009E308E">
        <w:rPr>
          <w:rFonts w:cs="Arial"/>
          <w:sz w:val="24"/>
          <w:szCs w:val="24"/>
          <w:lang w:val="ru-RU"/>
        </w:rPr>
        <w:t>Балканска број 13</w:t>
      </w:r>
      <w:r w:rsidR="003C4E60" w:rsidRPr="009E308E">
        <w:rPr>
          <w:rFonts w:cs="Arial"/>
          <w:sz w:val="24"/>
          <w:szCs w:val="24"/>
          <w:lang w:val="sr-Cyrl-RS"/>
        </w:rPr>
        <w:t>.</w:t>
      </w:r>
    </w:p>
    <w:p w:rsidR="008D2B23" w:rsidRPr="009E308E" w:rsidRDefault="008D2B23" w:rsidP="003B5E31">
      <w:pPr>
        <w:pStyle w:val="KDParagraf"/>
        <w:spacing w:before="0"/>
        <w:rPr>
          <w:rFonts w:cs="Arial"/>
          <w:sz w:val="24"/>
          <w:szCs w:val="24"/>
        </w:rPr>
      </w:pPr>
      <w:r w:rsidRPr="009E308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E308E">
        <w:rPr>
          <w:rFonts w:cs="Arial"/>
          <w:sz w:val="24"/>
          <w:szCs w:val="24"/>
          <w:lang w:val="sr-Cyrl-RS"/>
        </w:rPr>
        <w:t xml:space="preserve"> </w:t>
      </w:r>
      <w:r w:rsidRPr="009E308E">
        <w:rPr>
          <w:rFonts w:cs="Arial"/>
          <w:sz w:val="24"/>
          <w:szCs w:val="24"/>
        </w:rPr>
        <w:t xml:space="preserve">за учествовање у овом поступку, </w:t>
      </w:r>
      <w:r w:rsidR="009B6CFC" w:rsidRPr="009E308E">
        <w:rPr>
          <w:rFonts w:cs="Arial"/>
          <w:sz w:val="24"/>
          <w:szCs w:val="24"/>
          <w:lang w:val="sr-Cyrl-RS"/>
        </w:rPr>
        <w:t xml:space="preserve">(пожељно је да буде </w:t>
      </w:r>
      <w:r w:rsidRPr="009E308E">
        <w:rPr>
          <w:rFonts w:cs="Arial"/>
          <w:sz w:val="24"/>
          <w:szCs w:val="24"/>
        </w:rPr>
        <w:t>издато на м</w:t>
      </w:r>
      <w:r w:rsidR="00EF4665" w:rsidRPr="009E308E">
        <w:rPr>
          <w:rFonts w:cs="Arial"/>
          <w:sz w:val="24"/>
          <w:szCs w:val="24"/>
        </w:rPr>
        <w:t xml:space="preserve">еморандуму понуђача), </w:t>
      </w:r>
      <w:r w:rsidR="009B6CFC" w:rsidRPr="009E308E">
        <w:rPr>
          <w:rFonts w:cs="Arial"/>
          <w:sz w:val="24"/>
          <w:szCs w:val="24"/>
        </w:rPr>
        <w:t xml:space="preserve">заведено </w:t>
      </w:r>
      <w:r w:rsidRPr="009E308E">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E308E" w:rsidRDefault="008D2B23" w:rsidP="003B5E31">
      <w:pPr>
        <w:pStyle w:val="KDParagraf"/>
        <w:spacing w:before="0"/>
        <w:rPr>
          <w:rFonts w:cs="Arial"/>
          <w:sz w:val="24"/>
          <w:szCs w:val="24"/>
        </w:rPr>
      </w:pPr>
      <w:r w:rsidRPr="009E308E">
        <w:rPr>
          <w:rFonts w:cs="Arial"/>
          <w:sz w:val="24"/>
          <w:szCs w:val="24"/>
        </w:rPr>
        <w:t>Комисија за јавну набавку води записник о отварању понуда у који се уносе подаци у складу са Законом.</w:t>
      </w:r>
    </w:p>
    <w:p w:rsidR="008D2B23" w:rsidRPr="009E308E" w:rsidRDefault="008D2B23" w:rsidP="003B5E31">
      <w:pPr>
        <w:pStyle w:val="KDParagraf"/>
        <w:spacing w:before="0"/>
        <w:rPr>
          <w:rFonts w:cs="Arial"/>
          <w:sz w:val="24"/>
          <w:szCs w:val="24"/>
        </w:rPr>
      </w:pPr>
      <w:r w:rsidRPr="009E308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E308E" w:rsidRDefault="008D2B23" w:rsidP="003B5E31">
      <w:pPr>
        <w:pStyle w:val="KDParagraf"/>
        <w:spacing w:before="0"/>
        <w:rPr>
          <w:rFonts w:cs="Arial"/>
          <w:sz w:val="24"/>
          <w:szCs w:val="24"/>
        </w:rPr>
      </w:pPr>
      <w:r w:rsidRPr="009E308E">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9E308E" w:rsidRDefault="008D2B23" w:rsidP="003B5E31">
      <w:pPr>
        <w:pStyle w:val="KDParagraf"/>
        <w:spacing w:before="0"/>
        <w:rPr>
          <w:rFonts w:cs="Arial"/>
          <w:sz w:val="24"/>
          <w:szCs w:val="24"/>
        </w:rPr>
      </w:pPr>
    </w:p>
    <w:p w:rsidR="008D2B23" w:rsidRPr="009E308E" w:rsidRDefault="008D2B23" w:rsidP="00E90F63">
      <w:pPr>
        <w:pStyle w:val="KDPodnaslov2"/>
        <w:numPr>
          <w:ilvl w:val="1"/>
          <w:numId w:val="21"/>
        </w:numPr>
        <w:spacing w:before="0"/>
        <w:jc w:val="both"/>
        <w:rPr>
          <w:rFonts w:cs="Arial"/>
          <w:sz w:val="24"/>
          <w:szCs w:val="24"/>
        </w:rPr>
      </w:pPr>
      <w:bookmarkStart w:id="209" w:name="_Toc441651581"/>
      <w:bookmarkStart w:id="210" w:name="_Toc442559892"/>
      <w:r w:rsidRPr="009E308E">
        <w:rPr>
          <w:rFonts w:cs="Arial"/>
          <w:sz w:val="24"/>
          <w:szCs w:val="24"/>
        </w:rPr>
        <w:t>Начин подношења понуде</w:t>
      </w:r>
      <w:bookmarkEnd w:id="209"/>
      <w:bookmarkEnd w:id="210"/>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Понуђач може поднети само једну понуду.</w:t>
      </w:r>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Понуду може поднети понуђач самостално, група понуђача, као и понуђач са подизвођачем.</w:t>
      </w:r>
    </w:p>
    <w:p w:rsidR="008D2B23" w:rsidRPr="009E308E" w:rsidRDefault="008D2B23" w:rsidP="003B5E31">
      <w:pPr>
        <w:pStyle w:val="KDParagraf"/>
        <w:spacing w:before="0"/>
        <w:rPr>
          <w:rFonts w:cs="Arial"/>
          <w:sz w:val="24"/>
          <w:szCs w:val="24"/>
        </w:rPr>
      </w:pPr>
      <w:r w:rsidRPr="009E308E">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E308E" w:rsidRDefault="008D2B23" w:rsidP="003B5E31">
      <w:pPr>
        <w:pStyle w:val="KDParagraf"/>
        <w:spacing w:before="0"/>
        <w:rPr>
          <w:rFonts w:cs="Arial"/>
          <w:sz w:val="24"/>
          <w:szCs w:val="24"/>
        </w:rPr>
      </w:pPr>
      <w:r w:rsidRPr="009E308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E308E" w:rsidRDefault="008D2B23" w:rsidP="003B5E31">
      <w:pPr>
        <w:pStyle w:val="KDParagraf"/>
        <w:spacing w:before="0"/>
        <w:rPr>
          <w:rFonts w:cs="Arial"/>
          <w:sz w:val="24"/>
          <w:szCs w:val="24"/>
        </w:rPr>
      </w:pPr>
      <w:r w:rsidRPr="009E308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E308E" w:rsidRDefault="008D2B23" w:rsidP="003B5E31">
      <w:pPr>
        <w:pStyle w:val="KDParagraf"/>
        <w:spacing w:before="0"/>
        <w:rPr>
          <w:rFonts w:cs="Arial"/>
          <w:sz w:val="24"/>
          <w:szCs w:val="24"/>
        </w:rPr>
      </w:pPr>
    </w:p>
    <w:p w:rsidR="008D2B23" w:rsidRPr="009E308E" w:rsidRDefault="008D2B23" w:rsidP="00E90F63">
      <w:pPr>
        <w:pStyle w:val="KDPodnaslov2"/>
        <w:numPr>
          <w:ilvl w:val="1"/>
          <w:numId w:val="21"/>
        </w:numPr>
        <w:spacing w:before="0"/>
        <w:jc w:val="both"/>
        <w:rPr>
          <w:rFonts w:cs="Arial"/>
          <w:sz w:val="24"/>
          <w:szCs w:val="24"/>
        </w:rPr>
      </w:pPr>
      <w:bookmarkStart w:id="211" w:name="_Toc441651582"/>
      <w:bookmarkStart w:id="212" w:name="_Toc442559893"/>
      <w:r w:rsidRPr="009E308E">
        <w:rPr>
          <w:rFonts w:cs="Arial"/>
          <w:sz w:val="24"/>
          <w:szCs w:val="24"/>
        </w:rPr>
        <w:t>Измена, допуна и опозив понуде</w:t>
      </w:r>
      <w:bookmarkEnd w:id="211"/>
      <w:bookmarkEnd w:id="212"/>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56013">
        <w:rPr>
          <w:rFonts w:cs="Arial"/>
          <w:sz w:val="24"/>
          <w:szCs w:val="24"/>
          <w:lang w:val="sr-Cyrl-RS"/>
        </w:rPr>
        <w:t>„</w:t>
      </w:r>
      <w:r w:rsidR="00090390" w:rsidRPr="00090390">
        <w:rPr>
          <w:rFonts w:cs="Arial"/>
          <w:sz w:val="24"/>
          <w:szCs w:val="24"/>
        </w:rPr>
        <w:t>Испитивање услова радне околине, испитивање и обука АДР</w:t>
      </w:r>
      <w:r w:rsidR="00556013">
        <w:rPr>
          <w:rFonts w:cs="Arial"/>
          <w:sz w:val="24"/>
          <w:szCs w:val="24"/>
          <w:lang w:val="sr-Cyrl-RS"/>
        </w:rPr>
        <w:t>“</w:t>
      </w:r>
      <w:r w:rsidR="00E43DBE" w:rsidRPr="009E308E">
        <w:rPr>
          <w:rFonts w:cs="Arial"/>
          <w:b/>
          <w:bCs/>
          <w:sz w:val="24"/>
          <w:szCs w:val="24"/>
          <w:lang w:val="sr-Cyrl-RS" w:eastAsia="ar-SA"/>
        </w:rPr>
        <w:t xml:space="preserve"> </w:t>
      </w:r>
      <w:r w:rsidR="00E43DBE" w:rsidRPr="009E308E">
        <w:rPr>
          <w:rFonts w:eastAsia="TimesNewRomanPSMT" w:cs="Arial"/>
          <w:bCs/>
          <w:sz w:val="24"/>
          <w:szCs w:val="24"/>
        </w:rPr>
        <w:t xml:space="preserve">- Јавна набавка број </w:t>
      </w:r>
      <w:r w:rsidR="00090390" w:rsidRPr="00090390">
        <w:rPr>
          <w:rFonts w:eastAsia="TimesNewRomanPSMT" w:cs="Arial"/>
          <w:bCs/>
          <w:sz w:val="24"/>
          <w:szCs w:val="24"/>
        </w:rPr>
        <w:t>ЈНО/8000/0060/2019 (3421/2019)</w:t>
      </w:r>
      <w:r w:rsidR="00341214">
        <w:rPr>
          <w:rFonts w:eastAsia="TimesNewRomanPSMT" w:cs="Arial"/>
          <w:bCs/>
          <w:sz w:val="24"/>
          <w:szCs w:val="24"/>
          <w:lang w:val="sr-Cyrl-RS"/>
        </w:rPr>
        <w:t xml:space="preserve"> Партија___</w:t>
      </w:r>
      <w:r w:rsidR="00556013">
        <w:rPr>
          <w:rFonts w:eastAsia="TimesNewRomanPSMT" w:cs="Arial"/>
          <w:bCs/>
          <w:sz w:val="24"/>
          <w:szCs w:val="24"/>
          <w:lang w:val="sr-Cyrl-RS"/>
        </w:rPr>
        <w:t xml:space="preserve"> </w:t>
      </w:r>
      <w:r w:rsidR="00E43DBE" w:rsidRPr="009E308E">
        <w:rPr>
          <w:rFonts w:eastAsia="TimesNewRomanPSMT" w:cs="Arial"/>
          <w:bCs/>
          <w:sz w:val="24"/>
          <w:szCs w:val="24"/>
        </w:rPr>
        <w:t>– НЕ ОТВАРАТИ</w:t>
      </w:r>
      <w:r w:rsidRPr="009E308E">
        <w:rPr>
          <w:rFonts w:cs="Arial"/>
          <w:sz w:val="24"/>
          <w:szCs w:val="24"/>
          <w:lang w:val="ru-RU"/>
        </w:rPr>
        <w:t>“.</w:t>
      </w:r>
    </w:p>
    <w:p w:rsidR="008D2B23" w:rsidRPr="009E308E" w:rsidRDefault="008D2B23" w:rsidP="003B5E31">
      <w:pPr>
        <w:pStyle w:val="KDParagraf"/>
        <w:spacing w:before="0"/>
        <w:rPr>
          <w:rFonts w:cs="Arial"/>
          <w:sz w:val="24"/>
          <w:szCs w:val="24"/>
        </w:rPr>
      </w:pPr>
      <w:r w:rsidRPr="009E308E">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E308E">
        <w:rPr>
          <w:rFonts w:cs="Arial"/>
          <w:sz w:val="24"/>
          <w:szCs w:val="24"/>
        </w:rPr>
        <w:t>,измена</w:t>
      </w:r>
      <w:proofErr w:type="gramEnd"/>
      <w:r w:rsidRPr="009E308E">
        <w:rPr>
          <w:rFonts w:cs="Arial"/>
          <w:sz w:val="24"/>
          <w:szCs w:val="24"/>
        </w:rPr>
        <w:t xml:space="preserve"> или допуна односи.</w:t>
      </w:r>
    </w:p>
    <w:p w:rsidR="008D2B23" w:rsidRPr="009E308E" w:rsidRDefault="008D2B23" w:rsidP="003B5E31">
      <w:pPr>
        <w:pStyle w:val="KDParagraf"/>
        <w:spacing w:before="0"/>
        <w:rPr>
          <w:rFonts w:cs="Arial"/>
          <w:sz w:val="24"/>
          <w:szCs w:val="24"/>
        </w:rPr>
      </w:pPr>
      <w:r w:rsidRPr="009E308E">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56013" w:rsidRPr="00556013">
        <w:rPr>
          <w:rFonts w:cs="Arial"/>
          <w:sz w:val="24"/>
          <w:szCs w:val="24"/>
        </w:rPr>
        <w:t>„</w:t>
      </w:r>
      <w:r w:rsidR="00090390" w:rsidRPr="00090390">
        <w:t xml:space="preserve"> </w:t>
      </w:r>
      <w:r w:rsidR="00090390" w:rsidRPr="00090390">
        <w:rPr>
          <w:rFonts w:cs="Arial"/>
          <w:sz w:val="24"/>
          <w:szCs w:val="24"/>
        </w:rPr>
        <w:t xml:space="preserve">Испитивање услова радне околине, испитивање и обука АДР </w:t>
      </w:r>
      <w:proofErr w:type="gramStart"/>
      <w:r w:rsidR="00556013" w:rsidRPr="00556013">
        <w:rPr>
          <w:rFonts w:cs="Arial"/>
          <w:sz w:val="24"/>
          <w:szCs w:val="24"/>
        </w:rPr>
        <w:t>“</w:t>
      </w:r>
      <w:r w:rsidR="00556013">
        <w:rPr>
          <w:rFonts w:cs="Arial"/>
          <w:sz w:val="24"/>
          <w:szCs w:val="24"/>
          <w:lang w:val="sr-Cyrl-RS"/>
        </w:rPr>
        <w:t xml:space="preserve"> </w:t>
      </w:r>
      <w:r w:rsidR="00E43DBE" w:rsidRPr="009E308E">
        <w:rPr>
          <w:rFonts w:eastAsia="TimesNewRomanPSMT" w:cs="Arial"/>
          <w:bCs/>
          <w:sz w:val="24"/>
          <w:szCs w:val="24"/>
        </w:rPr>
        <w:t>-</w:t>
      </w:r>
      <w:proofErr w:type="gramEnd"/>
      <w:r w:rsidR="00E43DBE" w:rsidRPr="009E308E">
        <w:rPr>
          <w:rFonts w:eastAsia="TimesNewRomanPSMT" w:cs="Arial"/>
          <w:bCs/>
          <w:sz w:val="24"/>
          <w:szCs w:val="24"/>
        </w:rPr>
        <w:t xml:space="preserve"> Јавна набавка број </w:t>
      </w:r>
      <w:r w:rsidR="00090390" w:rsidRPr="00090390">
        <w:rPr>
          <w:rFonts w:eastAsia="TimesNewRomanPSMT" w:cs="Arial"/>
          <w:bCs/>
          <w:sz w:val="24"/>
          <w:szCs w:val="24"/>
        </w:rPr>
        <w:t>ЈНО/8000/0060/2019 (3421/2019)</w:t>
      </w:r>
      <w:r w:rsidR="008A726A">
        <w:rPr>
          <w:rFonts w:eastAsia="TimesNewRomanPSMT" w:cs="Arial"/>
          <w:bCs/>
          <w:sz w:val="24"/>
          <w:szCs w:val="24"/>
          <w:lang w:val="sr-Cyrl-RS"/>
        </w:rPr>
        <w:t>-</w:t>
      </w:r>
      <w:r w:rsidR="00341214">
        <w:rPr>
          <w:rFonts w:eastAsia="TimesNewRomanPSMT" w:cs="Arial"/>
          <w:bCs/>
          <w:sz w:val="24"/>
          <w:szCs w:val="24"/>
          <w:lang w:val="sr-Cyrl-RS"/>
        </w:rPr>
        <w:t>Партија____</w:t>
      </w:r>
      <w:r w:rsidR="00E43DBE" w:rsidRPr="009E308E">
        <w:rPr>
          <w:rFonts w:eastAsia="TimesNewRomanPSMT" w:cs="Arial"/>
          <w:bCs/>
          <w:sz w:val="24"/>
          <w:szCs w:val="24"/>
        </w:rPr>
        <w:t>– НЕ ОТВАРАТИ</w:t>
      </w:r>
      <w:r w:rsidR="00E43DBE" w:rsidRPr="009E308E">
        <w:rPr>
          <w:rFonts w:cs="Arial"/>
          <w:sz w:val="24"/>
          <w:szCs w:val="24"/>
        </w:rPr>
        <w:t xml:space="preserve"> </w:t>
      </w:r>
      <w:r w:rsidRPr="009E308E">
        <w:rPr>
          <w:rFonts w:cs="Arial"/>
          <w:sz w:val="24"/>
          <w:szCs w:val="24"/>
        </w:rPr>
        <w:t>“.</w:t>
      </w:r>
    </w:p>
    <w:p w:rsidR="008D2B23" w:rsidRPr="009E308E" w:rsidRDefault="008D2B23" w:rsidP="003B5E31">
      <w:pPr>
        <w:pStyle w:val="KDParagraf"/>
        <w:spacing w:before="0"/>
        <w:rPr>
          <w:rFonts w:cs="Arial"/>
          <w:sz w:val="24"/>
          <w:szCs w:val="24"/>
        </w:rPr>
      </w:pPr>
      <w:r w:rsidRPr="009E308E">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9E308E" w:rsidRDefault="00EA6178" w:rsidP="003B5E31">
      <w:pPr>
        <w:pStyle w:val="KDKomentar"/>
        <w:spacing w:before="0"/>
        <w:rPr>
          <w:rFonts w:cs="Arial"/>
          <w:i w:val="0"/>
          <w:sz w:val="24"/>
          <w:szCs w:val="24"/>
        </w:rPr>
      </w:pPr>
    </w:p>
    <w:p w:rsidR="008D2B23" w:rsidRDefault="008D2B23" w:rsidP="00E90F63">
      <w:pPr>
        <w:pStyle w:val="KDPodnaslov2"/>
        <w:numPr>
          <w:ilvl w:val="1"/>
          <w:numId w:val="21"/>
        </w:numPr>
        <w:spacing w:before="0"/>
        <w:jc w:val="both"/>
        <w:rPr>
          <w:rFonts w:cs="Arial"/>
          <w:sz w:val="24"/>
          <w:szCs w:val="24"/>
        </w:rPr>
      </w:pPr>
      <w:bookmarkStart w:id="213" w:name="_Toc441651583"/>
      <w:bookmarkStart w:id="214" w:name="_Toc442559894"/>
      <w:r w:rsidRPr="009E308E">
        <w:rPr>
          <w:rFonts w:cs="Arial"/>
          <w:sz w:val="24"/>
          <w:szCs w:val="24"/>
          <w:lang w:val="ru-RU"/>
        </w:rPr>
        <w:t>П</w:t>
      </w:r>
      <w:r w:rsidRPr="009E308E">
        <w:rPr>
          <w:rFonts w:cs="Arial"/>
          <w:sz w:val="24"/>
          <w:szCs w:val="24"/>
        </w:rPr>
        <w:t>артије</w:t>
      </w:r>
      <w:bookmarkEnd w:id="213"/>
      <w:bookmarkEnd w:id="214"/>
    </w:p>
    <w:p w:rsidR="00341214" w:rsidRPr="00341214" w:rsidRDefault="00341214" w:rsidP="00341214">
      <w:pPr>
        <w:pStyle w:val="KDParagraf"/>
        <w:spacing w:before="0"/>
        <w:rPr>
          <w:rFonts w:cs="Arial"/>
        </w:rPr>
      </w:pPr>
      <w:r w:rsidRPr="00BC6877">
        <w:rPr>
          <w:rFonts w:cs="Arial"/>
        </w:rPr>
        <w:t>Набавка је обликована по партијама:</w:t>
      </w:r>
    </w:p>
    <w:p w:rsidR="00090390" w:rsidRDefault="00090390" w:rsidP="00090390">
      <w:pPr>
        <w:autoSpaceDE w:val="0"/>
        <w:autoSpaceDN w:val="0"/>
        <w:adjustRightInd w:val="0"/>
        <w:spacing w:before="0"/>
        <w:jc w:val="left"/>
        <w:rPr>
          <w:rFonts w:eastAsia="Arial" w:cs="Arial"/>
          <w:color w:val="000000"/>
        </w:rPr>
      </w:pPr>
      <w:r w:rsidRPr="00EC5902">
        <w:rPr>
          <w:rFonts w:eastAsia="Arial" w:cs="Arial"/>
          <w:color w:val="000000"/>
        </w:rPr>
        <w:t>Партија 1 - Испитивање услова радне околине</w:t>
      </w:r>
    </w:p>
    <w:p w:rsidR="00090390" w:rsidRDefault="00090390" w:rsidP="00090390">
      <w:pPr>
        <w:autoSpaceDE w:val="0"/>
        <w:autoSpaceDN w:val="0"/>
        <w:adjustRightInd w:val="0"/>
        <w:spacing w:before="0"/>
        <w:jc w:val="left"/>
        <w:rPr>
          <w:rFonts w:eastAsia="Arial" w:cs="Arial"/>
          <w:color w:val="000000"/>
        </w:rPr>
      </w:pPr>
      <w:r w:rsidRPr="00EC5902">
        <w:rPr>
          <w:rFonts w:eastAsia="Arial" w:cs="Arial"/>
          <w:color w:val="000000"/>
        </w:rPr>
        <w:t>Партија 2 - Испитивање возила на АДР</w:t>
      </w:r>
    </w:p>
    <w:p w:rsidR="008D2B23" w:rsidRDefault="00090390" w:rsidP="00090390">
      <w:pPr>
        <w:spacing w:before="0"/>
        <w:rPr>
          <w:rFonts w:eastAsia="Arial" w:cs="Arial"/>
          <w:color w:val="000000"/>
        </w:rPr>
      </w:pPr>
      <w:r w:rsidRPr="00EC5902">
        <w:rPr>
          <w:rFonts w:eastAsia="Arial" w:cs="Arial"/>
          <w:color w:val="000000"/>
        </w:rPr>
        <w:t>Партија 3 - Обука возача на АДР</w:t>
      </w:r>
    </w:p>
    <w:p w:rsidR="00E17023" w:rsidRDefault="00E17023" w:rsidP="00090390">
      <w:pPr>
        <w:spacing w:before="0"/>
        <w:rPr>
          <w:rFonts w:eastAsia="Arial" w:cs="Arial"/>
          <w:color w:val="000000"/>
        </w:rPr>
      </w:pPr>
    </w:p>
    <w:p w:rsidR="00E17023" w:rsidRPr="001F783F" w:rsidRDefault="00E17023" w:rsidP="00E17023">
      <w:pPr>
        <w:spacing w:before="0"/>
        <w:rPr>
          <w:rFonts w:cs="Arial"/>
        </w:rPr>
      </w:pPr>
      <w:r w:rsidRPr="001F783F">
        <w:rPr>
          <w:rFonts w:cs="Arial"/>
        </w:rPr>
        <w:t>Понуђач може да поднесе понуду за једну или више партија. Понуда мора да обухвати најмање једну целокупну партију.</w:t>
      </w:r>
    </w:p>
    <w:p w:rsidR="00E17023" w:rsidRPr="001F783F" w:rsidRDefault="00E17023" w:rsidP="00E17023">
      <w:pPr>
        <w:spacing w:before="0"/>
        <w:rPr>
          <w:rFonts w:cs="Arial"/>
        </w:rPr>
      </w:pPr>
      <w:r w:rsidRPr="001F783F">
        <w:rPr>
          <w:rFonts w:cs="Arial"/>
        </w:rPr>
        <w:t>Понуђач је дужан да у понуди наведе да ли се понуда односи на целокупну набавку или само на одређене партије.</w:t>
      </w:r>
    </w:p>
    <w:p w:rsidR="00E17023" w:rsidRPr="009E308E" w:rsidRDefault="00E17023" w:rsidP="00E17023">
      <w:pPr>
        <w:spacing w:before="0"/>
        <w:rPr>
          <w:rFonts w:cs="Arial"/>
          <w:color w:val="00B0F0"/>
          <w:sz w:val="24"/>
          <w:szCs w:val="24"/>
        </w:rPr>
      </w:pPr>
      <w:r w:rsidRPr="001F783F">
        <w:rPr>
          <w:rFonts w:cs="Arial"/>
        </w:rPr>
        <w:t xml:space="preserve">У случају да понуђач поднесе понуду за две или више </w:t>
      </w:r>
      <w:proofErr w:type="gramStart"/>
      <w:r w:rsidRPr="001F783F">
        <w:rPr>
          <w:rFonts w:cs="Arial"/>
        </w:rPr>
        <w:t>партија ,</w:t>
      </w:r>
      <w:proofErr w:type="gramEnd"/>
      <w:r w:rsidRPr="001F783F">
        <w:rPr>
          <w:rFonts w:cs="Arial"/>
        </w:rPr>
        <w:t xml:space="preserve"> она мора бити поднета тако да се може оцењивати за сваку партију посебно</w:t>
      </w:r>
    </w:p>
    <w:p w:rsidR="00090390" w:rsidRPr="009E308E" w:rsidRDefault="00090390" w:rsidP="00090390">
      <w:pPr>
        <w:spacing w:before="0"/>
        <w:rPr>
          <w:rFonts w:cs="Arial"/>
          <w:color w:val="00B0F0"/>
          <w:sz w:val="24"/>
          <w:szCs w:val="24"/>
        </w:rPr>
      </w:pPr>
    </w:p>
    <w:p w:rsidR="008D2B23" w:rsidRPr="009E308E" w:rsidRDefault="00011DCA" w:rsidP="00E90F63">
      <w:pPr>
        <w:pStyle w:val="KDPodnaslov2"/>
        <w:numPr>
          <w:ilvl w:val="1"/>
          <w:numId w:val="21"/>
        </w:numPr>
        <w:spacing w:before="0"/>
        <w:jc w:val="both"/>
        <w:rPr>
          <w:rFonts w:cs="Arial"/>
          <w:sz w:val="24"/>
          <w:szCs w:val="24"/>
        </w:rPr>
      </w:pPr>
      <w:bookmarkStart w:id="215" w:name="_Toc441651584"/>
      <w:bookmarkStart w:id="216" w:name="_Toc442559895"/>
      <w:r w:rsidRPr="009E308E">
        <w:rPr>
          <w:rFonts w:cs="Arial"/>
          <w:sz w:val="24"/>
          <w:szCs w:val="24"/>
          <w:lang w:val="sr-Cyrl-RS"/>
        </w:rPr>
        <w:t xml:space="preserve"> </w:t>
      </w:r>
      <w:r w:rsidR="008D2B23" w:rsidRPr="009E308E">
        <w:rPr>
          <w:rFonts w:cs="Arial"/>
          <w:sz w:val="24"/>
          <w:szCs w:val="24"/>
        </w:rPr>
        <w:t>Понуда са варијантама</w:t>
      </w:r>
      <w:bookmarkEnd w:id="215"/>
      <w:bookmarkEnd w:id="216"/>
    </w:p>
    <w:p w:rsidR="008D2B23" w:rsidRPr="009E308E" w:rsidRDefault="008D2B23" w:rsidP="003B5E31">
      <w:pPr>
        <w:tabs>
          <w:tab w:val="num" w:pos="993"/>
        </w:tabs>
        <w:spacing w:before="0"/>
        <w:rPr>
          <w:rFonts w:cs="Arial"/>
          <w:sz w:val="24"/>
          <w:szCs w:val="24"/>
          <w:lang w:val="ru-RU"/>
        </w:rPr>
      </w:pPr>
      <w:r w:rsidRPr="009E308E">
        <w:rPr>
          <w:rFonts w:cs="Arial"/>
          <w:sz w:val="24"/>
          <w:szCs w:val="24"/>
          <w:lang w:val="ru-RU"/>
        </w:rPr>
        <w:t>Понуда са варијантама није дозвољена.</w:t>
      </w:r>
    </w:p>
    <w:p w:rsidR="006D07F9" w:rsidRPr="009E308E" w:rsidRDefault="006D07F9" w:rsidP="003B5E31">
      <w:pPr>
        <w:tabs>
          <w:tab w:val="num" w:pos="993"/>
        </w:tabs>
        <w:spacing w:before="0"/>
        <w:rPr>
          <w:rFonts w:cs="Arial"/>
          <w:sz w:val="24"/>
          <w:szCs w:val="24"/>
          <w:lang w:val="ru-RU"/>
        </w:rPr>
      </w:pPr>
    </w:p>
    <w:p w:rsidR="008D2B23" w:rsidRPr="009E308E" w:rsidRDefault="00011DCA" w:rsidP="00E90F63">
      <w:pPr>
        <w:pStyle w:val="KDPodnaslov2"/>
        <w:numPr>
          <w:ilvl w:val="1"/>
          <w:numId w:val="21"/>
        </w:numPr>
        <w:spacing w:before="0"/>
        <w:jc w:val="both"/>
        <w:rPr>
          <w:rFonts w:cs="Arial"/>
          <w:sz w:val="24"/>
          <w:szCs w:val="24"/>
        </w:rPr>
      </w:pPr>
      <w:bookmarkStart w:id="217" w:name="_Toc441651585"/>
      <w:bookmarkStart w:id="218" w:name="_Toc442559896"/>
      <w:r w:rsidRPr="009E308E">
        <w:rPr>
          <w:rFonts w:cs="Arial"/>
          <w:sz w:val="24"/>
          <w:szCs w:val="24"/>
          <w:lang w:val="sr-Cyrl-RS"/>
        </w:rPr>
        <w:t xml:space="preserve"> </w:t>
      </w:r>
      <w:r w:rsidR="008D2B23" w:rsidRPr="009E308E">
        <w:rPr>
          <w:rFonts w:cs="Arial"/>
          <w:sz w:val="24"/>
          <w:szCs w:val="24"/>
        </w:rPr>
        <w:t>Подношење понуде са подизвођачима</w:t>
      </w:r>
      <w:bookmarkEnd w:id="217"/>
      <w:bookmarkEnd w:id="218"/>
    </w:p>
    <w:p w:rsidR="00EE070C" w:rsidRPr="009E308E" w:rsidRDefault="00EE070C" w:rsidP="003B5E31">
      <w:pPr>
        <w:pStyle w:val="KDParagraf"/>
        <w:spacing w:before="0"/>
        <w:rPr>
          <w:rFonts w:cs="Arial"/>
          <w:sz w:val="24"/>
          <w:szCs w:val="24"/>
        </w:rPr>
      </w:pPr>
      <w:r w:rsidRPr="009E308E">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E308E" w:rsidRDefault="00EE070C" w:rsidP="003B5E31">
      <w:pPr>
        <w:pStyle w:val="KDParagraf"/>
        <w:spacing w:before="0"/>
        <w:rPr>
          <w:rFonts w:cs="Arial"/>
          <w:sz w:val="24"/>
          <w:szCs w:val="24"/>
        </w:rPr>
      </w:pPr>
      <w:r w:rsidRPr="009E308E">
        <w:rPr>
          <w:rFonts w:cs="Arial"/>
          <w:sz w:val="24"/>
          <w:szCs w:val="24"/>
        </w:rPr>
        <w:t xml:space="preserve">- </w:t>
      </w:r>
      <w:proofErr w:type="gramStart"/>
      <w:r w:rsidRPr="009E308E">
        <w:rPr>
          <w:rFonts w:cs="Arial"/>
          <w:sz w:val="24"/>
          <w:szCs w:val="24"/>
        </w:rPr>
        <w:t>назив</w:t>
      </w:r>
      <w:proofErr w:type="gramEnd"/>
      <w:r w:rsidRPr="009E308E">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9E308E" w:rsidRDefault="00EE070C" w:rsidP="003B5E31">
      <w:pPr>
        <w:pStyle w:val="KDParagraf"/>
        <w:spacing w:before="0"/>
        <w:rPr>
          <w:rFonts w:cs="Arial"/>
          <w:sz w:val="24"/>
          <w:szCs w:val="24"/>
        </w:rPr>
      </w:pPr>
      <w:r w:rsidRPr="009E308E">
        <w:rPr>
          <w:rFonts w:cs="Arial"/>
          <w:sz w:val="24"/>
          <w:szCs w:val="24"/>
        </w:rPr>
        <w:lastRenderedPageBreak/>
        <w:t xml:space="preserve">- </w:t>
      </w:r>
      <w:proofErr w:type="gramStart"/>
      <w:r w:rsidRPr="009E308E">
        <w:rPr>
          <w:rFonts w:cs="Arial"/>
          <w:sz w:val="24"/>
          <w:szCs w:val="24"/>
        </w:rPr>
        <w:t>проценат</w:t>
      </w:r>
      <w:proofErr w:type="gramEnd"/>
      <w:r w:rsidRPr="009E308E">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E308E" w:rsidRDefault="00EE070C" w:rsidP="003B5E31">
      <w:pPr>
        <w:pStyle w:val="KDParagraf"/>
        <w:spacing w:before="0"/>
        <w:rPr>
          <w:rFonts w:cs="Arial"/>
          <w:sz w:val="24"/>
          <w:szCs w:val="24"/>
        </w:rPr>
      </w:pPr>
      <w:r w:rsidRPr="009E308E">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9E308E" w:rsidRDefault="00E43DBE" w:rsidP="003B5E31">
      <w:pPr>
        <w:pStyle w:val="KDParagraf"/>
        <w:spacing w:before="0"/>
        <w:rPr>
          <w:rFonts w:cs="Arial"/>
          <w:color w:val="00B0F0"/>
          <w:sz w:val="24"/>
          <w:szCs w:val="24"/>
        </w:rPr>
      </w:pPr>
      <w:r w:rsidRPr="009E308E">
        <w:rPr>
          <w:rFonts w:cs="Arial"/>
          <w:sz w:val="24"/>
          <w:szCs w:val="24"/>
          <w:lang w:val="sr-Cyrl-RS"/>
        </w:rPr>
        <w:t>Обавеза понуђача је да за подизвођача достави доказе о испуњености обавезних услова из ч</w:t>
      </w:r>
      <w:r w:rsidR="00992671">
        <w:rPr>
          <w:rFonts w:cs="Arial"/>
          <w:sz w:val="24"/>
          <w:szCs w:val="24"/>
          <w:lang w:val="sr-Cyrl-RS"/>
        </w:rPr>
        <w:t xml:space="preserve">лана 75. став 1. тачка 1), 2), </w:t>
      </w:r>
      <w:r w:rsidRPr="009E308E">
        <w:rPr>
          <w:rFonts w:cs="Arial"/>
          <w:sz w:val="24"/>
          <w:szCs w:val="24"/>
          <w:lang w:val="sr-Cyrl-RS"/>
        </w:rPr>
        <w:t>4)</w:t>
      </w:r>
      <w:r w:rsidR="00992671">
        <w:rPr>
          <w:rFonts w:cs="Arial"/>
          <w:sz w:val="24"/>
          <w:szCs w:val="24"/>
          <w:lang w:val="sr-Cyrl-RS"/>
        </w:rPr>
        <w:t xml:space="preserve"> и 5)</w:t>
      </w:r>
      <w:r w:rsidRPr="009E308E">
        <w:rPr>
          <w:rFonts w:cs="Arial"/>
          <w:sz w:val="24"/>
          <w:szCs w:val="24"/>
          <w:lang w:val="sr-Cyrl-RS"/>
        </w:rPr>
        <w:t xml:space="preserve"> Закона наведених у одељку Услови за учешће из члана 75. и 76. Закона и Упутство како се доказује испуњеност тих услова.</w:t>
      </w:r>
    </w:p>
    <w:p w:rsidR="008D2B23" w:rsidRPr="009E308E" w:rsidRDefault="008D2B23" w:rsidP="003B5E31">
      <w:pPr>
        <w:pStyle w:val="KDParagraf"/>
        <w:spacing w:before="0"/>
        <w:rPr>
          <w:rFonts w:cs="Arial"/>
          <w:sz w:val="24"/>
          <w:szCs w:val="24"/>
        </w:rPr>
      </w:pPr>
      <w:r w:rsidRPr="009E308E">
        <w:rPr>
          <w:rFonts w:cs="Arial"/>
          <w:sz w:val="24"/>
          <w:szCs w:val="24"/>
        </w:rPr>
        <w:t>Додатне услове понуђач испуњава самостално, без обзира на агажовање подизвођача.</w:t>
      </w:r>
    </w:p>
    <w:p w:rsidR="008D2B23" w:rsidRPr="009E308E" w:rsidRDefault="008D2B23" w:rsidP="003B5E31">
      <w:pPr>
        <w:pStyle w:val="KDParagraf"/>
        <w:spacing w:before="0"/>
        <w:rPr>
          <w:rFonts w:cs="Arial"/>
          <w:sz w:val="24"/>
          <w:szCs w:val="24"/>
        </w:rPr>
      </w:pPr>
      <w:r w:rsidRPr="009E308E">
        <w:rPr>
          <w:rFonts w:cs="Arial"/>
          <w:sz w:val="24"/>
          <w:szCs w:val="24"/>
        </w:rPr>
        <w:t xml:space="preserve">Све обрасце у понуди потписује и оверава понуђач, изузев </w:t>
      </w:r>
      <w:r w:rsidR="00EE070C" w:rsidRPr="009E308E">
        <w:rPr>
          <w:rFonts w:cs="Arial"/>
          <w:sz w:val="24"/>
          <w:szCs w:val="24"/>
          <w:lang w:val="sr-Cyrl-RS"/>
        </w:rPr>
        <w:t>образаца под пуном материјалном и кривичном одговорношћу</w:t>
      </w:r>
      <w:proofErr w:type="gramStart"/>
      <w:r w:rsidR="00EE070C" w:rsidRPr="009E308E">
        <w:rPr>
          <w:rFonts w:cs="Arial"/>
          <w:sz w:val="24"/>
          <w:szCs w:val="24"/>
          <w:lang w:val="sr-Cyrl-RS"/>
        </w:rPr>
        <w:t>,</w:t>
      </w:r>
      <w:r w:rsidRPr="009E308E">
        <w:rPr>
          <w:rFonts w:cs="Arial"/>
          <w:sz w:val="24"/>
          <w:szCs w:val="24"/>
        </w:rPr>
        <w:t>које</w:t>
      </w:r>
      <w:proofErr w:type="gramEnd"/>
      <w:r w:rsidRPr="009E308E">
        <w:rPr>
          <w:rFonts w:cs="Arial"/>
          <w:sz w:val="24"/>
          <w:szCs w:val="24"/>
        </w:rPr>
        <w:t xml:space="preserve"> попуњава, потписује и оверава сваки подизвођач у своје име.</w:t>
      </w:r>
    </w:p>
    <w:p w:rsidR="008D2B23" w:rsidRPr="009E308E" w:rsidRDefault="008D2B23" w:rsidP="003B5E31">
      <w:pPr>
        <w:pStyle w:val="KDParagraf"/>
        <w:spacing w:before="0"/>
        <w:rPr>
          <w:rFonts w:cs="Arial"/>
          <w:sz w:val="24"/>
          <w:szCs w:val="24"/>
        </w:rPr>
      </w:pPr>
      <w:r w:rsidRPr="009E308E">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9E308E" w:rsidRDefault="00011DCA" w:rsidP="003B5E31">
      <w:pPr>
        <w:pStyle w:val="KDParagraf"/>
        <w:spacing w:before="0"/>
        <w:rPr>
          <w:rFonts w:cs="Arial"/>
          <w:sz w:val="24"/>
          <w:szCs w:val="24"/>
        </w:rPr>
      </w:pPr>
      <w:r w:rsidRPr="009E308E">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9E308E">
        <w:rPr>
          <w:rFonts w:cs="Arial"/>
          <w:sz w:val="24"/>
          <w:szCs w:val="24"/>
        </w:rPr>
        <w:t>одлуке  о</w:t>
      </w:r>
      <w:proofErr w:type="gramEnd"/>
      <w:r w:rsidRPr="009E308E">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w:t>
      </w:r>
      <w:r w:rsidR="00556013">
        <w:rPr>
          <w:rFonts w:cs="Arial"/>
          <w:sz w:val="24"/>
          <w:szCs w:val="24"/>
        </w:rPr>
        <w:t>извршење уговорних обавеза</w:t>
      </w:r>
      <w:r w:rsidRPr="009E308E">
        <w:rPr>
          <w:rFonts w:cs="Arial"/>
          <w:sz w:val="24"/>
          <w:szCs w:val="24"/>
        </w:rPr>
        <w:t>, без обзира на број подизвођача.</w:t>
      </w:r>
    </w:p>
    <w:p w:rsidR="008D2B23" w:rsidRPr="009E308E" w:rsidRDefault="008D2B23" w:rsidP="003B5E31">
      <w:pPr>
        <w:pStyle w:val="KDParagraf"/>
        <w:spacing w:before="0"/>
        <w:rPr>
          <w:rFonts w:cs="Arial"/>
          <w:sz w:val="24"/>
          <w:szCs w:val="24"/>
          <w:lang w:bidi="en-US"/>
        </w:rPr>
      </w:pPr>
      <w:r w:rsidRPr="009E308E">
        <w:rPr>
          <w:rFonts w:cs="Arial"/>
          <w:sz w:val="24"/>
          <w:szCs w:val="24"/>
        </w:rPr>
        <w:t>Наручилац</w:t>
      </w:r>
      <w:r w:rsidRPr="009E308E">
        <w:rPr>
          <w:rFonts w:cs="Arial"/>
          <w:sz w:val="24"/>
          <w:szCs w:val="24"/>
          <w:lang w:bidi="en-US"/>
        </w:rPr>
        <w:t xml:space="preserve"> у овом поступку не предвиђа примену одредби става 9. </w:t>
      </w:r>
      <w:proofErr w:type="gramStart"/>
      <w:r w:rsidRPr="009E308E">
        <w:rPr>
          <w:rFonts w:cs="Arial"/>
          <w:sz w:val="24"/>
          <w:szCs w:val="24"/>
          <w:lang w:bidi="en-US"/>
        </w:rPr>
        <w:t>и</w:t>
      </w:r>
      <w:proofErr w:type="gramEnd"/>
      <w:r w:rsidRPr="009E308E">
        <w:rPr>
          <w:rFonts w:cs="Arial"/>
          <w:sz w:val="24"/>
          <w:szCs w:val="24"/>
          <w:lang w:bidi="en-US"/>
        </w:rPr>
        <w:t xml:space="preserve"> 10. </w:t>
      </w:r>
      <w:proofErr w:type="gramStart"/>
      <w:r w:rsidRPr="009E308E">
        <w:rPr>
          <w:rFonts w:cs="Arial"/>
          <w:sz w:val="24"/>
          <w:szCs w:val="24"/>
          <w:lang w:bidi="en-US"/>
        </w:rPr>
        <w:t>члана</w:t>
      </w:r>
      <w:proofErr w:type="gramEnd"/>
      <w:r w:rsidRPr="009E308E">
        <w:rPr>
          <w:rFonts w:cs="Arial"/>
          <w:sz w:val="24"/>
          <w:szCs w:val="24"/>
          <w:lang w:bidi="en-US"/>
        </w:rPr>
        <w:t xml:space="preserve"> 80. Закона.</w:t>
      </w:r>
    </w:p>
    <w:p w:rsidR="008D2B23" w:rsidRPr="009E308E" w:rsidRDefault="008D2B23" w:rsidP="003B5E31">
      <w:pPr>
        <w:pStyle w:val="KDParagraf"/>
        <w:spacing w:before="0"/>
        <w:rPr>
          <w:rFonts w:cs="Arial"/>
          <w:color w:val="00B0F0"/>
          <w:sz w:val="24"/>
          <w:szCs w:val="24"/>
          <w:lang w:bidi="en-US"/>
        </w:rPr>
      </w:pPr>
    </w:p>
    <w:p w:rsidR="008D2B23" w:rsidRPr="009E308E" w:rsidRDefault="008D2B23" w:rsidP="00E90F63">
      <w:pPr>
        <w:pStyle w:val="KDPodnaslov2"/>
        <w:numPr>
          <w:ilvl w:val="1"/>
          <w:numId w:val="21"/>
        </w:numPr>
        <w:spacing w:before="0"/>
        <w:jc w:val="both"/>
        <w:rPr>
          <w:rFonts w:cs="Arial"/>
          <w:sz w:val="24"/>
          <w:szCs w:val="24"/>
        </w:rPr>
      </w:pPr>
      <w:bookmarkStart w:id="219" w:name="_Toc441651586"/>
      <w:bookmarkStart w:id="220" w:name="_Toc442559897"/>
      <w:r w:rsidRPr="009E308E">
        <w:rPr>
          <w:rFonts w:cs="Arial"/>
          <w:sz w:val="24"/>
          <w:szCs w:val="24"/>
        </w:rPr>
        <w:t>Подношење заједничке понуде</w:t>
      </w:r>
      <w:bookmarkEnd w:id="219"/>
      <w:bookmarkEnd w:id="220"/>
    </w:p>
    <w:p w:rsidR="00776E06" w:rsidRPr="00776E06" w:rsidRDefault="00776E06" w:rsidP="00776E06">
      <w:pPr>
        <w:pStyle w:val="KDParagraf"/>
        <w:spacing w:before="0"/>
        <w:rPr>
          <w:rFonts w:cs="Arial"/>
          <w:sz w:val="24"/>
          <w:szCs w:val="24"/>
        </w:rPr>
      </w:pPr>
      <w:r w:rsidRPr="00776E06">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776E06">
        <w:rPr>
          <w:rFonts w:cs="Arial"/>
          <w:sz w:val="24"/>
          <w:szCs w:val="24"/>
        </w:rPr>
        <w:t>став</w:t>
      </w:r>
      <w:proofErr w:type="gramEnd"/>
      <w:r w:rsidRPr="00776E06">
        <w:rPr>
          <w:rFonts w:cs="Arial"/>
          <w:sz w:val="24"/>
          <w:szCs w:val="24"/>
        </w:rPr>
        <w:t xml:space="preserve"> 4. </w:t>
      </w:r>
      <w:proofErr w:type="gramStart"/>
      <w:r w:rsidRPr="00776E06">
        <w:rPr>
          <w:rFonts w:cs="Arial"/>
          <w:sz w:val="24"/>
          <w:szCs w:val="24"/>
        </w:rPr>
        <w:t>и</w:t>
      </w:r>
      <w:proofErr w:type="gramEnd"/>
      <w:r w:rsidRPr="00776E06">
        <w:rPr>
          <w:rFonts w:cs="Arial"/>
          <w:sz w:val="24"/>
          <w:szCs w:val="24"/>
        </w:rPr>
        <w:t xml:space="preserve"> 5.Закона и то: </w:t>
      </w:r>
    </w:p>
    <w:p w:rsidR="00776E06" w:rsidRPr="00776E06" w:rsidRDefault="00776E06" w:rsidP="00776E06">
      <w:pPr>
        <w:pStyle w:val="KDParagraf"/>
        <w:spacing w:before="0"/>
        <w:rPr>
          <w:rFonts w:cs="Arial"/>
          <w:sz w:val="24"/>
          <w:szCs w:val="24"/>
        </w:rPr>
      </w:pPr>
      <w:r w:rsidRPr="00776E06">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776E06" w:rsidRPr="00776E06" w:rsidRDefault="00776E06" w:rsidP="00776E06">
      <w:pPr>
        <w:pStyle w:val="KDParagraf"/>
        <w:spacing w:before="0"/>
        <w:rPr>
          <w:rFonts w:cs="Arial"/>
          <w:sz w:val="24"/>
          <w:szCs w:val="24"/>
        </w:rPr>
      </w:pPr>
      <w:r w:rsidRPr="00776E06">
        <w:rPr>
          <w:rFonts w:cs="Arial"/>
          <w:sz w:val="24"/>
          <w:szCs w:val="24"/>
        </w:rPr>
        <w:t>-опис и вредност послова сваког од понуђача из групе понуђача у извршењу Уговора.</w:t>
      </w:r>
    </w:p>
    <w:p w:rsidR="00776E06" w:rsidRPr="00776E06" w:rsidRDefault="00776E06" w:rsidP="00776E06">
      <w:pPr>
        <w:pStyle w:val="KDParagraf"/>
        <w:spacing w:before="0"/>
        <w:rPr>
          <w:rFonts w:cs="Arial"/>
          <w:sz w:val="24"/>
          <w:szCs w:val="24"/>
        </w:rPr>
      </w:pPr>
      <w:r w:rsidRPr="00776E06">
        <w:rPr>
          <w:rFonts w:cs="Arial"/>
          <w:sz w:val="24"/>
          <w:szCs w:val="24"/>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776E06" w:rsidRPr="00776E06" w:rsidRDefault="00776E06" w:rsidP="00776E06">
      <w:pPr>
        <w:pStyle w:val="KDParagraf"/>
        <w:spacing w:before="0"/>
        <w:rPr>
          <w:rFonts w:cs="Arial"/>
          <w:sz w:val="24"/>
          <w:szCs w:val="24"/>
        </w:rPr>
      </w:pPr>
      <w:r w:rsidRPr="00776E06">
        <w:rPr>
          <w:rFonts w:cs="Arial"/>
          <w:sz w:val="24"/>
          <w:szCs w:val="24"/>
        </w:rPr>
        <w:t xml:space="preserve">          -Уколико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776E06" w:rsidRPr="00776E06" w:rsidRDefault="00776E06" w:rsidP="00776E06">
      <w:pPr>
        <w:pStyle w:val="KDParagraf"/>
        <w:spacing w:before="0"/>
        <w:rPr>
          <w:rFonts w:cs="Arial"/>
          <w:sz w:val="24"/>
          <w:szCs w:val="24"/>
        </w:rPr>
      </w:pPr>
      <w:r w:rsidRPr="00776E06">
        <w:rPr>
          <w:rFonts w:cs="Arial"/>
          <w:sz w:val="24"/>
          <w:szCs w:val="24"/>
        </w:rPr>
        <w:lastRenderedPageBreak/>
        <w:t xml:space="preserve">           -Уколико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rsidR="00776E06" w:rsidRPr="00776E06" w:rsidRDefault="00776E06" w:rsidP="00776E06">
      <w:pPr>
        <w:pStyle w:val="KDParagraf"/>
        <w:spacing w:before="0"/>
        <w:rPr>
          <w:rFonts w:cs="Arial"/>
          <w:sz w:val="24"/>
          <w:szCs w:val="24"/>
        </w:rPr>
      </w:pPr>
      <w:r w:rsidRPr="00776E06">
        <w:rPr>
          <w:rFonts w:cs="Arial"/>
          <w:sz w:val="24"/>
          <w:szCs w:val="24"/>
        </w:rPr>
        <w:t xml:space="preserve">-сходно наведеном у претходном ставу, чланови Групе понуђача дају сагласност да Наручилац своје обавезе плаћа Носиоцу, </w:t>
      </w:r>
      <w:proofErr w:type="gramStart"/>
      <w:r w:rsidRPr="00776E06">
        <w:rPr>
          <w:rFonts w:cs="Arial"/>
          <w:sz w:val="24"/>
          <w:szCs w:val="24"/>
        </w:rPr>
        <w:t>односно  члану</w:t>
      </w:r>
      <w:proofErr w:type="gramEnd"/>
      <w:r w:rsidRPr="00776E06">
        <w:rPr>
          <w:rFonts w:cs="Arial"/>
          <w:sz w:val="24"/>
          <w:szCs w:val="24"/>
        </w:rPr>
        <w:t xml:space="preserve"> Групе понуђача који је извршио промет и испоставио рачун.</w:t>
      </w:r>
    </w:p>
    <w:p w:rsidR="00776E06" w:rsidRPr="00776E06" w:rsidRDefault="00776E06" w:rsidP="00776E06">
      <w:pPr>
        <w:pStyle w:val="KDParagraf"/>
        <w:spacing w:before="0"/>
        <w:rPr>
          <w:rFonts w:cs="Arial"/>
          <w:sz w:val="24"/>
          <w:szCs w:val="24"/>
        </w:rPr>
      </w:pPr>
    </w:p>
    <w:p w:rsidR="00776E06" w:rsidRPr="00776E06" w:rsidRDefault="00776E06" w:rsidP="00776E06">
      <w:pPr>
        <w:pStyle w:val="KDParagraf"/>
        <w:spacing w:before="0"/>
        <w:rPr>
          <w:rFonts w:cs="Arial"/>
          <w:sz w:val="24"/>
          <w:szCs w:val="24"/>
        </w:rPr>
      </w:pPr>
      <w:r w:rsidRPr="00776E06">
        <w:rPr>
          <w:rFonts w:cs="Arial"/>
          <w:sz w:val="24"/>
          <w:szCs w:val="24"/>
        </w:rPr>
        <w:t xml:space="preserve">Сваки понуђач из групе </w:t>
      </w:r>
      <w:proofErr w:type="gramStart"/>
      <w:r w:rsidRPr="00776E06">
        <w:rPr>
          <w:rFonts w:cs="Arial"/>
          <w:sz w:val="24"/>
          <w:szCs w:val="24"/>
        </w:rPr>
        <w:t>понуђача  која</w:t>
      </w:r>
      <w:proofErr w:type="gramEnd"/>
      <w:r w:rsidRPr="00776E06">
        <w:rPr>
          <w:rFonts w:cs="Arial"/>
          <w:sz w:val="24"/>
          <w:szCs w:val="24"/>
        </w:rPr>
        <w:t xml:space="preserve"> подноси заједничку понуду мора да испуњава услове из члана 75.  </w:t>
      </w:r>
      <w:proofErr w:type="gramStart"/>
      <w:r w:rsidRPr="00776E06">
        <w:rPr>
          <w:rFonts w:cs="Arial"/>
          <w:sz w:val="24"/>
          <w:szCs w:val="24"/>
        </w:rPr>
        <w:t>став</w:t>
      </w:r>
      <w:proofErr w:type="gramEnd"/>
      <w:r w:rsidRPr="00776E06">
        <w:rPr>
          <w:rFonts w:cs="Arial"/>
          <w:sz w:val="24"/>
          <w:szCs w:val="24"/>
        </w:rPr>
        <w:t xml:space="preserve"> 1. </w:t>
      </w:r>
      <w:proofErr w:type="gramStart"/>
      <w:r w:rsidRPr="00776E06">
        <w:rPr>
          <w:rFonts w:cs="Arial"/>
          <w:sz w:val="24"/>
          <w:szCs w:val="24"/>
        </w:rPr>
        <w:t>тачка</w:t>
      </w:r>
      <w:proofErr w:type="gramEnd"/>
      <w:r w:rsidRPr="00776E06">
        <w:rPr>
          <w:rFonts w:cs="Arial"/>
          <w:sz w:val="24"/>
          <w:szCs w:val="24"/>
        </w:rPr>
        <w:t xml:space="preserve"> 1), 2) и 4) Закона, наведене у одељку Услови за учешће из члана 75. </w:t>
      </w:r>
      <w:proofErr w:type="gramStart"/>
      <w:r w:rsidRPr="00776E06">
        <w:rPr>
          <w:rFonts w:cs="Arial"/>
          <w:sz w:val="24"/>
          <w:szCs w:val="24"/>
        </w:rPr>
        <w:t>и</w:t>
      </w:r>
      <w:proofErr w:type="gramEnd"/>
      <w:r w:rsidRPr="00776E06">
        <w:rPr>
          <w:rFonts w:cs="Arial"/>
          <w:sz w:val="24"/>
          <w:szCs w:val="24"/>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776E06" w:rsidRPr="00776E06" w:rsidRDefault="00776E06" w:rsidP="00776E06">
      <w:pPr>
        <w:pStyle w:val="KDParagraf"/>
        <w:spacing w:before="0"/>
        <w:rPr>
          <w:rFonts w:cs="Arial"/>
          <w:sz w:val="24"/>
          <w:szCs w:val="24"/>
        </w:rPr>
      </w:pPr>
      <w:r w:rsidRPr="00776E06">
        <w:rPr>
          <w:rFonts w:cs="Arial"/>
          <w:sz w:val="24"/>
          <w:szCs w:val="24"/>
        </w:rPr>
        <w:t xml:space="preserve">Услов из члана 75. </w:t>
      </w:r>
      <w:proofErr w:type="gramStart"/>
      <w:r w:rsidRPr="00776E06">
        <w:rPr>
          <w:rFonts w:cs="Arial"/>
          <w:sz w:val="24"/>
          <w:szCs w:val="24"/>
        </w:rPr>
        <w:t>став</w:t>
      </w:r>
      <w:proofErr w:type="gramEnd"/>
      <w:r w:rsidRPr="00776E06">
        <w:rPr>
          <w:rFonts w:cs="Arial"/>
          <w:sz w:val="24"/>
          <w:szCs w:val="24"/>
        </w:rPr>
        <w:t xml:space="preserve">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776E06" w:rsidRPr="00776E06" w:rsidRDefault="00776E06" w:rsidP="00776E06">
      <w:pPr>
        <w:pStyle w:val="KDParagraf"/>
        <w:spacing w:before="0"/>
        <w:rPr>
          <w:rFonts w:cs="Arial"/>
          <w:sz w:val="24"/>
          <w:szCs w:val="24"/>
        </w:rPr>
      </w:pPr>
      <w:r w:rsidRPr="00776E06">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76E06">
        <w:rPr>
          <w:rFonts w:cs="Arial"/>
          <w:sz w:val="24"/>
          <w:szCs w:val="24"/>
        </w:rPr>
        <w:t>.(</w:t>
      </w:r>
      <w:proofErr w:type="gramEnd"/>
      <w:r w:rsidRPr="00776E06">
        <w:rPr>
          <w:rFonts w:cs="Arial"/>
          <w:sz w:val="24"/>
          <w:szCs w:val="24"/>
        </w:rPr>
        <w:t xml:space="preserve"> Образац Изјаве о независној понуди и Образац изјаве у складу са чланом 75. став 2. Закона)</w:t>
      </w:r>
    </w:p>
    <w:p w:rsidR="00011DCA" w:rsidRDefault="00776E06" w:rsidP="00776E06">
      <w:pPr>
        <w:pStyle w:val="KDParagraf"/>
        <w:spacing w:before="0"/>
        <w:rPr>
          <w:rFonts w:cs="Arial"/>
          <w:sz w:val="24"/>
          <w:szCs w:val="24"/>
        </w:rPr>
      </w:pPr>
      <w:r w:rsidRPr="00776E06">
        <w:rPr>
          <w:rFonts w:cs="Arial"/>
          <w:sz w:val="24"/>
          <w:szCs w:val="24"/>
        </w:rPr>
        <w:t>Понуђачи из групе понуђача одговорају неограничено солидарно према наручиоцу.</w:t>
      </w:r>
    </w:p>
    <w:p w:rsidR="00776E06" w:rsidRPr="009E308E" w:rsidRDefault="00776E06" w:rsidP="00776E06">
      <w:pPr>
        <w:pStyle w:val="KDParagraf"/>
        <w:spacing w:before="0"/>
        <w:rPr>
          <w:rFonts w:cs="Arial"/>
          <w:sz w:val="24"/>
          <w:szCs w:val="24"/>
          <w:lang w:val="sr-Cyrl-RS" w:bidi="en-US"/>
        </w:rPr>
      </w:pPr>
    </w:p>
    <w:p w:rsidR="008D2B23" w:rsidRPr="009E308E" w:rsidRDefault="008D2B23" w:rsidP="00E90F63">
      <w:pPr>
        <w:pStyle w:val="KDPodnaslov2"/>
        <w:numPr>
          <w:ilvl w:val="1"/>
          <w:numId w:val="21"/>
        </w:numPr>
        <w:spacing w:before="0"/>
        <w:jc w:val="both"/>
        <w:rPr>
          <w:rFonts w:cs="Arial"/>
          <w:sz w:val="24"/>
          <w:szCs w:val="24"/>
        </w:rPr>
      </w:pPr>
      <w:bookmarkStart w:id="221" w:name="_Toc441651587"/>
      <w:bookmarkStart w:id="222" w:name="_Toc442559898"/>
      <w:r w:rsidRPr="009E308E">
        <w:rPr>
          <w:rFonts w:cs="Arial"/>
          <w:sz w:val="24"/>
          <w:szCs w:val="24"/>
        </w:rPr>
        <w:t>Понуђена цена</w:t>
      </w:r>
      <w:bookmarkEnd w:id="221"/>
      <w:bookmarkEnd w:id="222"/>
    </w:p>
    <w:p w:rsidR="008D2B23" w:rsidRPr="00AB4068" w:rsidRDefault="008D2B23" w:rsidP="003B5E31">
      <w:pPr>
        <w:pStyle w:val="KDParagraf"/>
        <w:spacing w:before="0"/>
        <w:rPr>
          <w:rFonts w:cs="Arial"/>
          <w:sz w:val="24"/>
          <w:szCs w:val="24"/>
          <w:lang w:val="sr-Cyrl-RS"/>
        </w:rPr>
      </w:pPr>
      <w:r w:rsidRPr="009E308E">
        <w:rPr>
          <w:rFonts w:cs="Arial"/>
          <w:sz w:val="24"/>
          <w:szCs w:val="24"/>
        </w:rPr>
        <w:t>Цена се исказује у динарима, без пореза на додату вредност</w:t>
      </w:r>
      <w:r w:rsidR="00AB4068" w:rsidRPr="00AB4068">
        <w:t xml:space="preserve"> </w:t>
      </w:r>
      <w:r w:rsidR="00AB4068" w:rsidRPr="00AB4068">
        <w:rPr>
          <w:rFonts w:cs="Arial"/>
          <w:sz w:val="24"/>
          <w:szCs w:val="24"/>
        </w:rPr>
        <w:t>са урачунатим свим трошковима које понуђач има у реализацији предметне јавне набавке</w:t>
      </w:r>
      <w:r w:rsidRPr="00AB4068">
        <w:rPr>
          <w:rFonts w:cs="Arial"/>
          <w:sz w:val="24"/>
          <w:szCs w:val="24"/>
        </w:rPr>
        <w:t>.</w:t>
      </w:r>
      <w:r w:rsidR="00AB4068">
        <w:rPr>
          <w:rFonts w:cs="Arial"/>
          <w:sz w:val="24"/>
          <w:szCs w:val="24"/>
          <w:lang w:val="sr-Cyrl-RS"/>
        </w:rPr>
        <w:t xml:space="preserve"> </w:t>
      </w:r>
    </w:p>
    <w:p w:rsidR="002A1F46" w:rsidRPr="009E308E" w:rsidRDefault="002A1F46" w:rsidP="003B5E31">
      <w:pPr>
        <w:pStyle w:val="KDParagraf"/>
        <w:spacing w:before="0"/>
        <w:rPr>
          <w:rFonts w:cs="Arial"/>
          <w:sz w:val="24"/>
          <w:szCs w:val="24"/>
          <w:lang w:val="sr-Cyrl-RS"/>
        </w:rPr>
      </w:pPr>
      <w:r w:rsidRPr="009E308E">
        <w:rPr>
          <w:rFonts w:cs="Arial"/>
          <w:sz w:val="24"/>
          <w:szCs w:val="24"/>
          <w:lang w:val="sr-Cyrl-RS"/>
        </w:rPr>
        <w:t>Понуђена цена не представља вредност Оквирног споразума, већ служи за поређење и рангирање достављених понуда. Оквирни споразум се закључује на процењену вредност јавне набавке.</w:t>
      </w:r>
    </w:p>
    <w:p w:rsidR="008D2B23" w:rsidRPr="009E308E" w:rsidRDefault="008D2B23" w:rsidP="003B5E31">
      <w:pPr>
        <w:pStyle w:val="KDParagraf"/>
        <w:spacing w:before="0"/>
        <w:rPr>
          <w:rFonts w:cs="Arial"/>
          <w:sz w:val="24"/>
          <w:szCs w:val="24"/>
        </w:rPr>
      </w:pPr>
      <w:r w:rsidRPr="009E308E">
        <w:rPr>
          <w:rFonts w:cs="Arial"/>
          <w:sz w:val="24"/>
          <w:szCs w:val="24"/>
        </w:rPr>
        <w:t>У случају да у достављеној понуди није назначено да ли је понуђена цена са или без пореза</w:t>
      </w:r>
      <w:r w:rsidR="00250031" w:rsidRPr="009E308E">
        <w:rPr>
          <w:rFonts w:cs="Arial"/>
          <w:sz w:val="24"/>
          <w:szCs w:val="24"/>
          <w:lang w:val="sr-Cyrl-RS"/>
        </w:rPr>
        <w:t xml:space="preserve"> на додату вредност</w:t>
      </w:r>
      <w:r w:rsidRPr="009E308E">
        <w:rPr>
          <w:rFonts w:cs="Arial"/>
          <w:sz w:val="24"/>
          <w:szCs w:val="24"/>
        </w:rPr>
        <w:t>, сматраће се сагласно Закону, да је иста без пореза</w:t>
      </w:r>
      <w:r w:rsidR="00250031" w:rsidRPr="009E308E">
        <w:rPr>
          <w:rFonts w:cs="Arial"/>
          <w:sz w:val="24"/>
          <w:szCs w:val="24"/>
          <w:lang w:val="sr-Cyrl-RS"/>
        </w:rPr>
        <w:t xml:space="preserve"> на додату вредност</w:t>
      </w:r>
      <w:r w:rsidRPr="009E308E">
        <w:rPr>
          <w:rFonts w:cs="Arial"/>
          <w:sz w:val="24"/>
          <w:szCs w:val="24"/>
        </w:rPr>
        <w:t xml:space="preserve">. </w:t>
      </w:r>
    </w:p>
    <w:p w:rsidR="00011DCA" w:rsidRPr="009E308E" w:rsidRDefault="00011DCA" w:rsidP="003B5E31">
      <w:pPr>
        <w:pStyle w:val="KDParagraf"/>
        <w:spacing w:before="0"/>
        <w:rPr>
          <w:rFonts w:cs="Arial"/>
          <w:sz w:val="24"/>
          <w:szCs w:val="24"/>
        </w:rPr>
      </w:pPr>
      <w:r w:rsidRPr="009E308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9E308E" w:rsidRDefault="002E2F11" w:rsidP="003B5E31">
      <w:pPr>
        <w:pStyle w:val="KDParagraf"/>
        <w:spacing w:before="0"/>
        <w:rPr>
          <w:rFonts w:cs="Arial"/>
          <w:sz w:val="24"/>
          <w:szCs w:val="24"/>
        </w:rPr>
      </w:pPr>
      <w:r w:rsidRPr="009E308E">
        <w:rPr>
          <w:rFonts w:cs="Arial"/>
          <w:sz w:val="24"/>
          <w:szCs w:val="24"/>
        </w:rPr>
        <w:t>Понуда која је изражена у две валуте, сматраће се неприхватљивом.</w:t>
      </w:r>
    </w:p>
    <w:p w:rsidR="002E2F11" w:rsidRPr="009E308E" w:rsidRDefault="002E2F11" w:rsidP="003B5E31">
      <w:pPr>
        <w:pStyle w:val="KDParagraf"/>
        <w:spacing w:before="0"/>
        <w:rPr>
          <w:rFonts w:cs="Arial"/>
          <w:color w:val="F79646" w:themeColor="accent6"/>
          <w:sz w:val="24"/>
          <w:szCs w:val="24"/>
          <w:lang w:val="sr-Cyrl-RS"/>
        </w:rPr>
      </w:pPr>
      <w:r w:rsidRPr="009E308E">
        <w:rPr>
          <w:rFonts w:cs="Arial"/>
          <w:sz w:val="24"/>
          <w:szCs w:val="24"/>
        </w:rPr>
        <w:t xml:space="preserve">Понуђена цена укључује све трошкове </w:t>
      </w:r>
      <w:r w:rsidR="006F517A" w:rsidRPr="009E308E">
        <w:rPr>
          <w:rFonts w:cs="Arial"/>
          <w:sz w:val="24"/>
          <w:szCs w:val="24"/>
          <w:lang w:val="sr-Cyrl-RS"/>
        </w:rPr>
        <w:t>везане за реализацију предметне услуге.</w:t>
      </w:r>
    </w:p>
    <w:p w:rsidR="002E2F11" w:rsidRPr="009E308E" w:rsidRDefault="002E2F11" w:rsidP="003B5E31">
      <w:pPr>
        <w:pStyle w:val="KDParagraf"/>
        <w:spacing w:before="0"/>
        <w:rPr>
          <w:rFonts w:cs="Arial"/>
          <w:sz w:val="24"/>
          <w:szCs w:val="24"/>
        </w:rPr>
      </w:pPr>
      <w:r w:rsidRPr="009E308E">
        <w:rPr>
          <w:rFonts w:cs="Arial"/>
          <w:sz w:val="24"/>
          <w:szCs w:val="24"/>
        </w:rPr>
        <w:t>Ако је у понуди исказана неуобичајено ниска цена, Наручилац ће поступити у складу са чланом 92. З</w:t>
      </w:r>
      <w:r w:rsidR="00250031" w:rsidRPr="009E308E">
        <w:rPr>
          <w:rFonts w:cs="Arial"/>
          <w:sz w:val="24"/>
          <w:szCs w:val="24"/>
          <w:lang w:val="sr-Cyrl-RS"/>
        </w:rPr>
        <w:t>акона</w:t>
      </w:r>
      <w:r w:rsidRPr="009E308E">
        <w:rPr>
          <w:rFonts w:cs="Arial"/>
          <w:sz w:val="24"/>
          <w:szCs w:val="24"/>
        </w:rPr>
        <w:t>.</w:t>
      </w:r>
    </w:p>
    <w:p w:rsidR="002E2F11" w:rsidRPr="009E308E" w:rsidRDefault="002E2F11" w:rsidP="003B5E31">
      <w:pPr>
        <w:pStyle w:val="KDParagraf"/>
        <w:spacing w:before="0"/>
        <w:rPr>
          <w:rFonts w:cs="Arial"/>
          <w:color w:val="00B0F0"/>
          <w:sz w:val="24"/>
          <w:szCs w:val="24"/>
        </w:rPr>
      </w:pPr>
    </w:p>
    <w:p w:rsidR="006E6F46" w:rsidRPr="009E308E" w:rsidRDefault="006E6F46" w:rsidP="00E90F63">
      <w:pPr>
        <w:pStyle w:val="KDPodnaslov2"/>
        <w:numPr>
          <w:ilvl w:val="1"/>
          <w:numId w:val="21"/>
        </w:numPr>
        <w:spacing w:before="0"/>
        <w:jc w:val="both"/>
        <w:rPr>
          <w:rFonts w:cs="Arial"/>
          <w:sz w:val="24"/>
          <w:szCs w:val="24"/>
          <w:lang w:val="sr-Cyrl-RS" w:eastAsia="ar-SA"/>
        </w:rPr>
      </w:pPr>
      <w:r w:rsidRPr="009E308E">
        <w:rPr>
          <w:rFonts w:cs="Arial"/>
          <w:sz w:val="24"/>
          <w:szCs w:val="24"/>
          <w:lang w:eastAsia="ar-SA"/>
        </w:rPr>
        <w:t>Рок</w:t>
      </w:r>
      <w:r w:rsidR="00F02C29">
        <w:rPr>
          <w:rFonts w:cs="Arial"/>
          <w:sz w:val="24"/>
          <w:szCs w:val="24"/>
          <w:lang w:val="sr-Cyrl-RS" w:eastAsia="ar-SA"/>
        </w:rPr>
        <w:t xml:space="preserve"> и место</w:t>
      </w:r>
      <w:r w:rsidR="00F02C29" w:rsidRPr="009E308E">
        <w:rPr>
          <w:rFonts w:cs="Arial"/>
          <w:sz w:val="24"/>
          <w:szCs w:val="24"/>
          <w:lang w:eastAsia="ar-SA"/>
        </w:rPr>
        <w:t xml:space="preserve"> </w:t>
      </w:r>
      <w:r w:rsidR="00C51ECD" w:rsidRPr="009E308E">
        <w:rPr>
          <w:rFonts w:cs="Arial"/>
          <w:sz w:val="24"/>
          <w:szCs w:val="24"/>
          <w:lang w:val="sr-Cyrl-RS" w:eastAsia="ar-SA"/>
        </w:rPr>
        <w:t>извршења услуга</w:t>
      </w:r>
    </w:p>
    <w:p w:rsidR="00090390" w:rsidRDefault="00090390" w:rsidP="00090390">
      <w:pPr>
        <w:pStyle w:val="BodyText"/>
        <w:spacing w:before="0"/>
        <w:contextualSpacing/>
        <w:rPr>
          <w:rFonts w:cs="Arial"/>
          <w:color w:val="000000"/>
          <w:szCs w:val="24"/>
          <w:lang w:val="sr-Cyrl-RS" w:eastAsia="sr-Latn-CS"/>
        </w:rPr>
      </w:pPr>
      <w:r>
        <w:rPr>
          <w:rFonts w:cs="Arial"/>
          <w:b/>
          <w:color w:val="000000"/>
          <w:szCs w:val="24"/>
          <w:lang w:val="sr-Cyrl-RS"/>
        </w:rPr>
        <w:t>За све партије</w:t>
      </w:r>
      <w:r w:rsidRPr="003D69EA">
        <w:rPr>
          <w:rFonts w:cs="Arial"/>
          <w:b/>
          <w:color w:val="000000"/>
          <w:szCs w:val="24"/>
          <w:lang w:val="sr-Cyrl-RS"/>
        </w:rPr>
        <w:t>:</w:t>
      </w:r>
      <w:r>
        <w:rPr>
          <w:rFonts w:cs="Arial"/>
          <w:b/>
          <w:color w:val="000000"/>
          <w:szCs w:val="24"/>
          <w:lang w:val="sr-Cyrl-RS"/>
        </w:rPr>
        <w:t xml:space="preserve"> </w:t>
      </w:r>
      <w:r w:rsidRPr="00B10C66">
        <w:rPr>
          <w:rFonts w:cs="Arial"/>
          <w:noProof/>
          <w:lang w:val="sr-Cyrl-RS"/>
        </w:rPr>
        <w:t>У</w:t>
      </w:r>
      <w:r w:rsidR="00691751">
        <w:rPr>
          <w:rFonts w:cs="Arial"/>
          <w:noProof/>
          <w:lang w:val="sr-Cyrl-RS"/>
        </w:rPr>
        <w:t>слуге се извршавају сукцесивно</w:t>
      </w:r>
      <w:r w:rsidRPr="00B10C66">
        <w:rPr>
          <w:rFonts w:cs="Arial"/>
          <w:noProof/>
          <w:lang w:val="sr-Cyrl-RS"/>
        </w:rPr>
        <w:t>,</w:t>
      </w:r>
      <w:r w:rsidR="000B107F" w:rsidRPr="000B107F">
        <w:rPr>
          <w:rFonts w:cs="Arial"/>
          <w:noProof/>
          <w:lang w:val="sr-Cyrl-RS"/>
        </w:rPr>
        <w:t xml:space="preserve"> </w:t>
      </w:r>
      <w:r w:rsidR="000B107F" w:rsidRPr="00B10C66">
        <w:rPr>
          <w:rFonts w:cs="Arial"/>
          <w:noProof/>
          <w:lang w:val="sr-Cyrl-RS"/>
        </w:rPr>
        <w:t>по потреби Наручиоца,</w:t>
      </w:r>
      <w:r w:rsidRPr="00B10C66">
        <w:rPr>
          <w:rFonts w:cs="Arial"/>
          <w:noProof/>
          <w:lang w:val="sr-Cyrl-RS"/>
        </w:rPr>
        <w:t xml:space="preserve"> </w:t>
      </w:r>
      <w:r w:rsidRPr="00B10C66">
        <w:rPr>
          <w:rFonts w:cs="Arial"/>
          <w:szCs w:val="24"/>
          <w:lang w:val="sr-Cyrl-RS"/>
        </w:rPr>
        <w:t xml:space="preserve">у року од максимално </w:t>
      </w:r>
      <w:r w:rsidRPr="00B10C66">
        <w:rPr>
          <w:rFonts w:cs="Arial"/>
          <w:iCs/>
          <w:color w:val="000000"/>
          <w:szCs w:val="24"/>
          <w:lang w:val="sr-Cyrl-RS" w:eastAsia="sr-Latn-CS"/>
        </w:rPr>
        <w:t>30</w:t>
      </w:r>
      <w:r w:rsidRPr="00B10C66">
        <w:rPr>
          <w:rFonts w:cs="Arial"/>
          <w:iCs/>
          <w:color w:val="000000"/>
          <w:szCs w:val="24"/>
          <w:lang w:eastAsia="sr-Latn-CS"/>
        </w:rPr>
        <w:t xml:space="preserve"> (словима: </w:t>
      </w:r>
      <w:r w:rsidRPr="00B10C66">
        <w:rPr>
          <w:rFonts w:cs="Arial"/>
          <w:iCs/>
          <w:color w:val="000000"/>
          <w:szCs w:val="24"/>
          <w:lang w:val="sr-Cyrl-RS" w:eastAsia="sr-Latn-CS"/>
        </w:rPr>
        <w:t>тридесет</w:t>
      </w:r>
      <w:r w:rsidRPr="00B10C66">
        <w:rPr>
          <w:rFonts w:cs="Arial"/>
          <w:iCs/>
          <w:color w:val="000000"/>
          <w:szCs w:val="24"/>
          <w:lang w:eastAsia="sr-Latn-CS"/>
        </w:rPr>
        <w:t xml:space="preserve">)  </w:t>
      </w:r>
      <w:r w:rsidRPr="00B10C66">
        <w:rPr>
          <w:rFonts w:cs="Arial"/>
          <w:color w:val="000000"/>
          <w:szCs w:val="24"/>
          <w:lang w:eastAsia="sr-Latn-CS"/>
        </w:rPr>
        <w:t>календарских дана од дана пријема</w:t>
      </w:r>
      <w:r w:rsidRPr="00B10C66">
        <w:rPr>
          <w:rFonts w:cs="Arial"/>
          <w:color w:val="000000"/>
          <w:szCs w:val="24"/>
          <w:lang w:val="en-US" w:eastAsia="sr-Latn-CS"/>
        </w:rPr>
        <w:t xml:space="preserve"> </w:t>
      </w:r>
      <w:r>
        <w:rPr>
          <w:rFonts w:cs="Arial"/>
          <w:color w:val="000000"/>
          <w:szCs w:val="24"/>
          <w:lang w:val="sr-Cyrl-RS" w:eastAsia="sr-Latn-CS"/>
        </w:rPr>
        <w:t>Наруџбенице</w:t>
      </w:r>
      <w:r w:rsidRPr="00B10C66">
        <w:rPr>
          <w:rFonts w:cs="Arial"/>
          <w:color w:val="000000"/>
          <w:szCs w:val="24"/>
          <w:lang w:val="sr-Cyrl-RS" w:eastAsia="sr-Latn-CS"/>
        </w:rPr>
        <w:t xml:space="preserve">. </w:t>
      </w:r>
    </w:p>
    <w:p w:rsidR="000002D3" w:rsidRDefault="000002D3" w:rsidP="00090390">
      <w:pPr>
        <w:pStyle w:val="BodyText"/>
        <w:spacing w:before="0"/>
        <w:contextualSpacing/>
        <w:rPr>
          <w:rFonts w:cs="Arial"/>
          <w:color w:val="000000"/>
          <w:szCs w:val="24"/>
          <w:lang w:val="sr-Cyrl-RS" w:eastAsia="sr-Latn-CS"/>
        </w:rPr>
      </w:pPr>
    </w:p>
    <w:p w:rsidR="000002D3" w:rsidRDefault="000002D3" w:rsidP="00090390">
      <w:pPr>
        <w:pStyle w:val="BodyText"/>
        <w:spacing w:before="0"/>
        <w:contextualSpacing/>
        <w:rPr>
          <w:rFonts w:cs="Arial"/>
          <w:color w:val="000000"/>
          <w:szCs w:val="24"/>
          <w:lang w:val="sr-Cyrl-RS" w:eastAsia="sr-Latn-CS"/>
        </w:rPr>
      </w:pPr>
    </w:p>
    <w:p w:rsidR="000002D3" w:rsidRDefault="000002D3" w:rsidP="00090390">
      <w:pPr>
        <w:pStyle w:val="BodyText"/>
        <w:spacing w:before="0"/>
        <w:contextualSpacing/>
        <w:rPr>
          <w:rFonts w:cs="Arial"/>
          <w:color w:val="000000"/>
          <w:szCs w:val="24"/>
          <w:lang w:val="sr-Cyrl-RS" w:eastAsia="sr-Latn-CS"/>
        </w:rPr>
      </w:pPr>
    </w:p>
    <w:p w:rsidR="000002D3" w:rsidRDefault="000002D3" w:rsidP="00090390">
      <w:pPr>
        <w:pStyle w:val="BodyText"/>
        <w:spacing w:before="0"/>
        <w:contextualSpacing/>
        <w:rPr>
          <w:rFonts w:cs="Arial"/>
          <w:color w:val="000000"/>
          <w:szCs w:val="24"/>
          <w:lang w:val="sr-Cyrl-RS" w:eastAsia="sr-Latn-CS"/>
        </w:rPr>
      </w:pPr>
    </w:p>
    <w:p w:rsidR="0018641E" w:rsidRDefault="0018641E" w:rsidP="00090390">
      <w:pPr>
        <w:pStyle w:val="BodyText"/>
        <w:spacing w:before="0"/>
        <w:contextualSpacing/>
        <w:rPr>
          <w:rFonts w:cs="Arial"/>
          <w:color w:val="000000"/>
          <w:szCs w:val="24"/>
          <w:lang w:val="sr-Cyrl-RS" w:eastAsia="sr-Latn-CS"/>
        </w:rPr>
      </w:pPr>
    </w:p>
    <w:p w:rsidR="0018641E" w:rsidRPr="0018641E" w:rsidRDefault="0018641E" w:rsidP="00090390">
      <w:pPr>
        <w:pStyle w:val="BodyText"/>
        <w:spacing w:before="0"/>
        <w:contextualSpacing/>
        <w:rPr>
          <w:rFonts w:cs="Arial"/>
          <w:b/>
          <w:color w:val="000000"/>
          <w:szCs w:val="24"/>
          <w:lang w:val="sr-Cyrl-RS" w:eastAsia="sr-Latn-CS"/>
        </w:rPr>
      </w:pPr>
      <w:r w:rsidRPr="0018641E">
        <w:rPr>
          <w:rFonts w:cs="Arial"/>
          <w:b/>
          <w:color w:val="000000"/>
          <w:szCs w:val="24"/>
          <w:lang w:val="sr-Cyrl-RS" w:eastAsia="sr-Latn-CS"/>
        </w:rPr>
        <w:t>Mесто</w:t>
      </w:r>
      <w:r w:rsidRPr="0018641E">
        <w:rPr>
          <w:rFonts w:cs="Arial"/>
          <w:b/>
          <w:color w:val="000000"/>
          <w:szCs w:val="24"/>
          <w:lang w:val="en-US" w:eastAsia="sr-Latn-CS"/>
        </w:rPr>
        <w:t xml:space="preserve"> </w:t>
      </w:r>
      <w:r w:rsidRPr="0018641E">
        <w:rPr>
          <w:rFonts w:cs="Arial"/>
          <w:b/>
          <w:color w:val="000000"/>
          <w:szCs w:val="24"/>
          <w:lang w:val="sr-Cyrl-RS" w:eastAsia="sr-Latn-CS"/>
        </w:rPr>
        <w:t>извршења услуга</w:t>
      </w:r>
    </w:p>
    <w:p w:rsidR="00F02C29" w:rsidRDefault="00F02C29" w:rsidP="00090390">
      <w:pPr>
        <w:pStyle w:val="BodyText"/>
        <w:spacing w:before="0"/>
        <w:contextualSpacing/>
        <w:rPr>
          <w:rFonts w:cs="Arial"/>
          <w:color w:val="000000"/>
          <w:szCs w:val="24"/>
          <w:lang w:val="sr-Cyrl-RS" w:eastAsia="sr-Latn-CS"/>
        </w:rPr>
      </w:pPr>
      <w:r>
        <w:rPr>
          <w:rFonts w:cs="Arial"/>
          <w:color w:val="000000"/>
          <w:szCs w:val="24"/>
          <w:lang w:val="sr-Cyrl-RS" w:eastAsia="sr-Latn-CS"/>
        </w:rPr>
        <w:t xml:space="preserve">       </w:t>
      </w:r>
    </w:p>
    <w:p w:rsidR="00F02C29" w:rsidRDefault="00F02C29" w:rsidP="00F02C29">
      <w:pPr>
        <w:spacing w:before="0"/>
        <w:rPr>
          <w:rFonts w:cs="Arial"/>
          <w:color w:val="000000"/>
          <w:sz w:val="24"/>
          <w:szCs w:val="24"/>
          <w:lang w:val="sr-Cyrl-RS"/>
        </w:rPr>
      </w:pPr>
      <w:r>
        <w:rPr>
          <w:rFonts w:cs="Arial"/>
          <w:b/>
          <w:color w:val="000000"/>
          <w:sz w:val="24"/>
          <w:szCs w:val="24"/>
          <w:lang w:val="sr-Cyrl-RS"/>
        </w:rPr>
        <w:t>За све партије</w:t>
      </w:r>
      <w:r w:rsidRPr="003D69EA">
        <w:rPr>
          <w:rFonts w:cs="Arial"/>
          <w:b/>
          <w:color w:val="000000"/>
          <w:sz w:val="24"/>
          <w:szCs w:val="24"/>
          <w:lang w:val="sr-Cyrl-RS"/>
        </w:rPr>
        <w:t>:</w:t>
      </w:r>
      <w:r>
        <w:rPr>
          <w:rFonts w:cs="Arial"/>
          <w:color w:val="000000"/>
          <w:sz w:val="24"/>
          <w:szCs w:val="24"/>
          <w:lang w:val="sr-Cyrl-CS"/>
        </w:rPr>
        <w:t xml:space="preserve"> </w:t>
      </w:r>
      <w:r>
        <w:rPr>
          <w:rFonts w:cs="Arial"/>
          <w:color w:val="000000"/>
          <w:sz w:val="24"/>
          <w:szCs w:val="24"/>
        </w:rPr>
        <w:t xml:space="preserve">пословни </w:t>
      </w:r>
      <w:r>
        <w:rPr>
          <w:rFonts w:cs="Arial"/>
          <w:color w:val="000000"/>
          <w:sz w:val="24"/>
          <w:szCs w:val="24"/>
          <w:lang w:val="sr-Cyrl-RS"/>
        </w:rPr>
        <w:t>објекти</w:t>
      </w:r>
      <w:r>
        <w:rPr>
          <w:rFonts w:cs="Arial"/>
          <w:color w:val="000000"/>
          <w:sz w:val="24"/>
          <w:szCs w:val="24"/>
        </w:rPr>
        <w:t xml:space="preserve"> Техничких центара </w:t>
      </w:r>
      <w:r>
        <w:rPr>
          <w:rFonts w:cs="Arial"/>
          <w:color w:val="000000"/>
          <w:sz w:val="24"/>
          <w:szCs w:val="24"/>
          <w:lang w:val="sr-Cyrl-RS"/>
        </w:rPr>
        <w:t>Наручиоца</w:t>
      </w:r>
      <w:r>
        <w:rPr>
          <w:rFonts w:cs="Arial"/>
          <w:color w:val="000000"/>
          <w:sz w:val="24"/>
          <w:szCs w:val="24"/>
        </w:rPr>
        <w:t xml:space="preserve">, који ће </w:t>
      </w:r>
      <w:r>
        <w:rPr>
          <w:rFonts w:cs="Arial"/>
          <w:color w:val="000000"/>
          <w:sz w:val="24"/>
          <w:szCs w:val="24"/>
          <w:lang w:val="sr-Cyrl-RS"/>
        </w:rPr>
        <w:t>појединачним Наруџбеницама Наручиоца</w:t>
      </w:r>
      <w:r>
        <w:rPr>
          <w:rFonts w:cs="Arial"/>
          <w:color w:val="000000"/>
          <w:sz w:val="24"/>
          <w:szCs w:val="24"/>
        </w:rPr>
        <w:t xml:space="preserve"> бити прецизније дефинисани</w:t>
      </w:r>
      <w:r>
        <w:rPr>
          <w:rFonts w:cs="Arial"/>
          <w:color w:val="000000"/>
          <w:sz w:val="24"/>
          <w:szCs w:val="24"/>
          <w:lang w:val="sr-Cyrl-RS"/>
        </w:rPr>
        <w:t xml:space="preserve"> у делу обима и места извршења Услуга у складу са приказаном Табелом у техничкој спецификацији по Техничким центрима.</w:t>
      </w:r>
    </w:p>
    <w:p w:rsidR="006F517A" w:rsidRPr="009E308E" w:rsidRDefault="006F517A" w:rsidP="003B5E3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8D2B23" w:rsidRPr="0018641E" w:rsidRDefault="008D2B23" w:rsidP="00E90F63">
      <w:pPr>
        <w:pStyle w:val="KDPodnaslov2"/>
        <w:numPr>
          <w:ilvl w:val="1"/>
          <w:numId w:val="21"/>
        </w:numPr>
        <w:spacing w:before="0"/>
        <w:jc w:val="both"/>
        <w:rPr>
          <w:rFonts w:cs="Arial"/>
          <w:sz w:val="24"/>
          <w:szCs w:val="24"/>
        </w:rPr>
      </w:pPr>
      <w:bookmarkStart w:id="223" w:name="_Toc441651588"/>
      <w:bookmarkStart w:id="224" w:name="_Toc442559899"/>
      <w:r w:rsidRPr="0018641E">
        <w:rPr>
          <w:rFonts w:cs="Arial"/>
          <w:sz w:val="24"/>
          <w:szCs w:val="24"/>
        </w:rPr>
        <w:t>Начин и услови плаћања</w:t>
      </w:r>
      <w:bookmarkEnd w:id="223"/>
      <w:bookmarkEnd w:id="224"/>
    </w:p>
    <w:p w:rsidR="0092048B" w:rsidRPr="00500BD0" w:rsidRDefault="0018641E" w:rsidP="00500BD0">
      <w:pPr>
        <w:tabs>
          <w:tab w:val="left" w:pos="567"/>
        </w:tabs>
        <w:spacing w:before="0"/>
        <w:rPr>
          <w:rFonts w:eastAsia="Calibri" w:cs="Arial"/>
          <w:sz w:val="24"/>
          <w:szCs w:val="24"/>
          <w:lang w:val="sr-Cyrl-RS"/>
        </w:rPr>
      </w:pPr>
      <w:r w:rsidRPr="00DE0E00">
        <w:rPr>
          <w:rFonts w:eastAsia="Calibri" w:cs="Arial"/>
          <w:sz w:val="24"/>
          <w:szCs w:val="24"/>
          <w:lang w:val="sr-Cyrl-RS"/>
        </w:rPr>
        <w:t>Наручилац се обавезује да изабраном понуђачу</w:t>
      </w:r>
      <w:r>
        <w:rPr>
          <w:rFonts w:eastAsia="Calibri" w:cs="Arial"/>
          <w:sz w:val="24"/>
          <w:szCs w:val="24"/>
          <w:lang w:val="sr-Cyrl-RS"/>
        </w:rPr>
        <w:t xml:space="preserve"> плати извршене услуге сукцесивно</w:t>
      </w:r>
      <w:r w:rsidRPr="00DE0E00">
        <w:rPr>
          <w:rFonts w:eastAsia="Calibri" w:cs="Arial"/>
          <w:sz w:val="24"/>
          <w:szCs w:val="24"/>
          <w:lang w:val="sr-Cyrl-RS"/>
        </w:rPr>
        <w:t xml:space="preserve">, у </w:t>
      </w:r>
      <w:r>
        <w:rPr>
          <w:rFonts w:eastAsia="Calibri" w:cs="Arial"/>
          <w:sz w:val="24"/>
          <w:szCs w:val="24"/>
          <w:lang w:val="sr-Cyrl-RS"/>
        </w:rPr>
        <w:t xml:space="preserve">законском </w:t>
      </w:r>
      <w:r w:rsidRPr="00DE0E00">
        <w:rPr>
          <w:rFonts w:eastAsia="Calibri" w:cs="Arial"/>
          <w:sz w:val="24"/>
          <w:szCs w:val="24"/>
          <w:lang w:val="sr-Cyrl-RS"/>
        </w:rPr>
        <w:t>року до 45 (</w:t>
      </w:r>
      <w:r>
        <w:rPr>
          <w:rFonts w:eastAsia="Calibri" w:cs="Arial"/>
          <w:sz w:val="24"/>
          <w:szCs w:val="24"/>
          <w:lang w:val="sr-Cyrl-RS"/>
        </w:rPr>
        <w:t>словима:</w:t>
      </w:r>
      <w:r w:rsidRPr="00DE0E00">
        <w:rPr>
          <w:rFonts w:eastAsia="Calibri" w:cs="Arial"/>
          <w:sz w:val="24"/>
          <w:szCs w:val="24"/>
          <w:lang w:val="sr-Cyrl-RS"/>
        </w:rPr>
        <w:t xml:space="preserve">четрдесетпет) дана од дана пријема исправног рачуна, са уговореним прилогом-обострано потписаним </w:t>
      </w:r>
      <w:r w:rsidRPr="00DE0E00">
        <w:rPr>
          <w:rFonts w:eastAsia="Calibri" w:cs="Arial"/>
          <w:bCs/>
          <w:iCs/>
          <w:sz w:val="24"/>
          <w:szCs w:val="24"/>
          <w:lang w:val="sr-Cyrl-RS"/>
        </w:rPr>
        <w:t>Записником о квантитативно</w:t>
      </w:r>
      <w:r>
        <w:rPr>
          <w:rFonts w:eastAsia="Calibri" w:cs="Arial"/>
          <w:bCs/>
          <w:iCs/>
          <w:sz w:val="24"/>
          <w:szCs w:val="24"/>
          <w:lang w:val="sr-Cyrl-RS"/>
        </w:rPr>
        <w:t>м и квалитативном пријему</w:t>
      </w:r>
      <w:r w:rsidR="007F1336">
        <w:rPr>
          <w:rFonts w:eastAsia="Calibri" w:cs="Arial"/>
          <w:sz w:val="24"/>
          <w:szCs w:val="24"/>
          <w:lang w:val="sr-Cyrl-RS"/>
        </w:rPr>
        <w:t xml:space="preserve"> услуга</w:t>
      </w:r>
      <w:r w:rsidR="00C06BB7">
        <w:rPr>
          <w:rFonts w:eastAsia="Calibri" w:cs="Arial"/>
          <w:sz w:val="24"/>
          <w:szCs w:val="24"/>
          <w:lang w:val="sr-Cyrl-RS"/>
        </w:rPr>
        <w:t>.</w:t>
      </w:r>
    </w:p>
    <w:p w:rsidR="00E43DBE" w:rsidRDefault="00341214" w:rsidP="00500BD0">
      <w:pPr>
        <w:autoSpaceDE w:val="0"/>
        <w:autoSpaceDN w:val="0"/>
        <w:ind w:right="2"/>
        <w:rPr>
          <w:rFonts w:cs="Arial"/>
          <w:sz w:val="24"/>
          <w:szCs w:val="24"/>
          <w:lang w:val="sr-Cyrl-RS"/>
        </w:rPr>
      </w:pPr>
      <w:r w:rsidRPr="00341214">
        <w:rPr>
          <w:rFonts w:eastAsia="Calibri" w:cs="Arial"/>
          <w:sz w:val="24"/>
          <w:szCs w:val="24"/>
          <w:u w:val="single"/>
          <w:lang w:val="sr-Cyrl-RS"/>
        </w:rPr>
        <w:t>За све партије</w:t>
      </w:r>
      <w:r>
        <w:rPr>
          <w:rFonts w:cs="Arial"/>
          <w:sz w:val="24"/>
          <w:szCs w:val="24"/>
          <w:lang w:val="sr-Cyrl-RS"/>
        </w:rPr>
        <w:t>:</w:t>
      </w:r>
      <w:r w:rsidR="00500BD0">
        <w:rPr>
          <w:rFonts w:cs="Arial"/>
          <w:sz w:val="24"/>
          <w:szCs w:val="24"/>
          <w:lang w:val="sr-Cyrl-RS"/>
        </w:rPr>
        <w:t xml:space="preserve">Рачун мора гласити на: Јавно предузеће „Електропривреда Србије“ Београд, </w:t>
      </w:r>
      <w:r w:rsidR="00800240">
        <w:rPr>
          <w:rFonts w:cs="Arial"/>
          <w:sz w:val="24"/>
          <w:szCs w:val="24"/>
          <w:lang w:val="sr-Cyrl-RS"/>
        </w:rPr>
        <w:t>Балканска 13, ПИБ (103920327), матични број</w:t>
      </w:r>
      <w:r w:rsidR="00500BD0">
        <w:rPr>
          <w:rFonts w:cs="Arial"/>
          <w:sz w:val="24"/>
          <w:szCs w:val="24"/>
          <w:lang w:val="sr-Cyrl-RS"/>
        </w:rPr>
        <w:t xml:space="preserve"> (20053658) и бити достављен на адресу Наручиоца, односно Техничког Центра</w:t>
      </w:r>
      <w:r w:rsidR="004755C1">
        <w:rPr>
          <w:rFonts w:cs="Arial"/>
          <w:sz w:val="24"/>
          <w:szCs w:val="24"/>
          <w:lang w:val="sr-Cyrl-RS"/>
        </w:rPr>
        <w:t>, у зависности од места извршења услуге</w:t>
      </w:r>
      <w:r w:rsidR="00500BD0">
        <w:rPr>
          <w:rFonts w:cs="Arial"/>
          <w:sz w:val="24"/>
          <w:szCs w:val="24"/>
          <w:lang w:val="sr-Cyrl-RS"/>
        </w:rPr>
        <w:t xml:space="preserve"> и то, на следеће адресе:  </w:t>
      </w:r>
    </w:p>
    <w:p w:rsidR="00500BD0" w:rsidRDefault="00500BD0" w:rsidP="00500BD0">
      <w:pPr>
        <w:rPr>
          <w:rFonts w:cs="Arial"/>
          <w:sz w:val="24"/>
          <w:szCs w:val="24"/>
          <w:lang w:val="sr-Cyrl-RS"/>
        </w:rPr>
      </w:pPr>
      <w:r>
        <w:rPr>
          <w:rFonts w:cs="Arial"/>
          <w:sz w:val="24"/>
          <w:szCs w:val="24"/>
          <w:lang w:val="sr-Cyrl-RS"/>
        </w:rPr>
        <w:t>-Јавно предузеће „Електропривреда Србије“ Београд, Технички центар Крагујевац, Ул. Слободе</w:t>
      </w:r>
      <w:r w:rsidR="007F1336">
        <w:rPr>
          <w:rFonts w:cs="Arial"/>
          <w:sz w:val="24"/>
          <w:szCs w:val="24"/>
          <w:lang w:val="sr-Cyrl-RS"/>
        </w:rPr>
        <w:t xml:space="preserve"> бр.</w:t>
      </w:r>
      <w:r>
        <w:rPr>
          <w:rFonts w:cs="Arial"/>
          <w:sz w:val="24"/>
          <w:szCs w:val="24"/>
          <w:lang w:val="sr-Cyrl-RS"/>
        </w:rPr>
        <w:t xml:space="preserve"> 7, Крагујевац,</w:t>
      </w:r>
    </w:p>
    <w:p w:rsidR="00500BD0" w:rsidRDefault="00500BD0" w:rsidP="00500BD0">
      <w:pPr>
        <w:rPr>
          <w:rFonts w:cs="Arial"/>
          <w:sz w:val="24"/>
          <w:szCs w:val="24"/>
          <w:lang w:val="ru-RU"/>
        </w:rPr>
      </w:pPr>
      <w:r>
        <w:rPr>
          <w:rFonts w:cs="Arial"/>
          <w:sz w:val="24"/>
          <w:szCs w:val="24"/>
          <w:lang w:val="sr-Cyrl-RS"/>
        </w:rPr>
        <w:t>-Јавно предузеће „Електропривреда Србије“ Београд, Технички центар Нови Сад, Булевар ослобођења</w:t>
      </w:r>
      <w:r w:rsidR="007F1336">
        <w:rPr>
          <w:rFonts w:cs="Arial"/>
          <w:sz w:val="24"/>
          <w:szCs w:val="24"/>
          <w:lang w:val="sr-Cyrl-RS"/>
        </w:rPr>
        <w:t xml:space="preserve"> бр.</w:t>
      </w:r>
      <w:r>
        <w:rPr>
          <w:rFonts w:cs="Arial"/>
          <w:sz w:val="24"/>
          <w:szCs w:val="24"/>
          <w:lang w:val="sr-Cyrl-RS"/>
        </w:rPr>
        <w:t xml:space="preserve"> 100, Нови Сад</w:t>
      </w:r>
      <w:r>
        <w:rPr>
          <w:rFonts w:cs="Arial"/>
          <w:sz w:val="24"/>
          <w:szCs w:val="24"/>
          <w:lang w:val="ru-RU"/>
        </w:rPr>
        <w:t>.</w:t>
      </w:r>
    </w:p>
    <w:p w:rsidR="00500BD0" w:rsidRPr="00DF010B" w:rsidRDefault="00500BD0" w:rsidP="00500BD0">
      <w:pPr>
        <w:rPr>
          <w:rFonts w:cs="Arial"/>
          <w:sz w:val="24"/>
          <w:szCs w:val="24"/>
          <w:lang w:val="ru-RU"/>
        </w:rPr>
      </w:pPr>
      <w:r>
        <w:rPr>
          <w:rFonts w:cs="Arial"/>
          <w:sz w:val="24"/>
          <w:szCs w:val="24"/>
          <w:lang w:val="sr-Cyrl-RS"/>
        </w:rPr>
        <w:t xml:space="preserve">-Јавно предузеће „Електропривреда Србије“ Београд, Технички центар Ниш, </w:t>
      </w:r>
      <w:r w:rsidR="007F1336">
        <w:rPr>
          <w:rFonts w:cs="Arial"/>
          <w:sz w:val="24"/>
          <w:szCs w:val="24"/>
          <w:lang w:val="sr-Cyrl-RS"/>
        </w:rPr>
        <w:t>Ул.</w:t>
      </w:r>
      <w:r>
        <w:rPr>
          <w:rFonts w:cs="Arial"/>
          <w:sz w:val="24"/>
          <w:szCs w:val="24"/>
          <w:lang w:val="sr-Cyrl-RS"/>
        </w:rPr>
        <w:t>Булевар др Зорана Ђинђића бр.46а, Ниш</w:t>
      </w:r>
      <w:r>
        <w:rPr>
          <w:rFonts w:cs="Arial"/>
          <w:sz w:val="24"/>
          <w:szCs w:val="24"/>
          <w:lang w:val="ru-RU"/>
        </w:rPr>
        <w:t>,</w:t>
      </w:r>
    </w:p>
    <w:p w:rsidR="00500BD0" w:rsidRDefault="00500BD0" w:rsidP="00500BD0">
      <w:pPr>
        <w:rPr>
          <w:rFonts w:cs="Arial"/>
          <w:sz w:val="24"/>
          <w:szCs w:val="24"/>
          <w:lang w:val="ru-RU"/>
        </w:rPr>
      </w:pPr>
      <w:r>
        <w:rPr>
          <w:rFonts w:cs="Arial"/>
          <w:sz w:val="24"/>
          <w:szCs w:val="24"/>
          <w:lang w:val="sr-Cyrl-RS"/>
        </w:rPr>
        <w:t>-Јавно предузеће „Електропривреда Србије“ Б</w:t>
      </w:r>
      <w:r w:rsidR="007F1336">
        <w:rPr>
          <w:rFonts w:cs="Arial"/>
          <w:sz w:val="24"/>
          <w:szCs w:val="24"/>
          <w:lang w:val="sr-Cyrl-RS"/>
        </w:rPr>
        <w:t>еоград, Технички центар Београд</w:t>
      </w:r>
      <w:r>
        <w:rPr>
          <w:rFonts w:cs="Arial"/>
          <w:sz w:val="24"/>
          <w:szCs w:val="24"/>
          <w:lang w:val="sr-Cyrl-RS"/>
        </w:rPr>
        <w:t xml:space="preserve">, </w:t>
      </w:r>
      <w:r w:rsidR="007F1336">
        <w:rPr>
          <w:rFonts w:cs="Arial"/>
          <w:sz w:val="24"/>
          <w:szCs w:val="24"/>
          <w:lang w:val="sr-Cyrl-RS"/>
        </w:rPr>
        <w:t>Ул. Масарикова бр.1-3, Београд</w:t>
      </w:r>
      <w:r w:rsidR="007F1336">
        <w:rPr>
          <w:rFonts w:cs="Arial"/>
          <w:sz w:val="24"/>
          <w:szCs w:val="24"/>
          <w:lang w:val="ru-RU"/>
        </w:rPr>
        <w:t>,</w:t>
      </w:r>
    </w:p>
    <w:p w:rsidR="00500BD0" w:rsidRDefault="00500BD0" w:rsidP="00500BD0">
      <w:pPr>
        <w:rPr>
          <w:rFonts w:cs="Arial"/>
          <w:sz w:val="24"/>
          <w:szCs w:val="24"/>
          <w:lang w:val="ru-RU"/>
        </w:rPr>
      </w:pPr>
      <w:r>
        <w:rPr>
          <w:rFonts w:cs="Arial"/>
          <w:sz w:val="24"/>
          <w:szCs w:val="24"/>
          <w:lang w:val="sr-Cyrl-RS"/>
        </w:rPr>
        <w:t>-Јавно предузеће „Електропривреда Србије“ Б</w:t>
      </w:r>
      <w:r w:rsidR="007F1336">
        <w:rPr>
          <w:rFonts w:cs="Arial"/>
          <w:sz w:val="24"/>
          <w:szCs w:val="24"/>
          <w:lang w:val="sr-Cyrl-RS"/>
        </w:rPr>
        <w:t>еоград, Технички центар Краљево, Ул.Димитрија Туцовића бр.5, Краљево</w:t>
      </w:r>
      <w:r>
        <w:rPr>
          <w:rFonts w:cs="Arial"/>
          <w:sz w:val="24"/>
          <w:szCs w:val="24"/>
          <w:lang w:val="ru-RU"/>
        </w:rPr>
        <w:t>.</w:t>
      </w:r>
    </w:p>
    <w:p w:rsidR="00500BD0" w:rsidRDefault="00500BD0" w:rsidP="00500BD0">
      <w:pPr>
        <w:rPr>
          <w:rFonts w:ascii="Calibri" w:hAnsi="Calibri" w:cs="Calibri"/>
        </w:rPr>
      </w:pPr>
    </w:p>
    <w:p w:rsidR="00500BD0" w:rsidRPr="007F1336" w:rsidRDefault="007F1336" w:rsidP="007F1336">
      <w:pPr>
        <w:tabs>
          <w:tab w:val="left" w:pos="567"/>
        </w:tabs>
        <w:spacing w:before="0"/>
        <w:contextualSpacing/>
        <w:rPr>
          <w:rFonts w:cs="Arial"/>
          <w:i/>
          <w:sz w:val="24"/>
          <w:szCs w:val="24"/>
          <w:lang w:val="sr-Cyrl-RS"/>
        </w:rPr>
      </w:pPr>
      <w:r w:rsidRPr="00DE0E00">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00BD0" w:rsidRPr="009E308E" w:rsidRDefault="00500BD0" w:rsidP="003B5E31">
      <w:pPr>
        <w:autoSpaceDE w:val="0"/>
        <w:autoSpaceDN w:val="0"/>
        <w:adjustRightInd w:val="0"/>
        <w:spacing w:before="0"/>
        <w:ind w:right="-426"/>
        <w:rPr>
          <w:rFonts w:eastAsia="Calibri" w:cs="Arial"/>
          <w:i/>
          <w:sz w:val="24"/>
          <w:szCs w:val="24"/>
        </w:rPr>
      </w:pPr>
    </w:p>
    <w:p w:rsidR="008D2B23" w:rsidRPr="009E308E" w:rsidRDefault="008D2B23" w:rsidP="00E90F63">
      <w:pPr>
        <w:pStyle w:val="KDPodnaslov2"/>
        <w:numPr>
          <w:ilvl w:val="1"/>
          <w:numId w:val="21"/>
        </w:numPr>
        <w:spacing w:before="0"/>
        <w:jc w:val="both"/>
        <w:rPr>
          <w:rFonts w:cs="Arial"/>
          <w:sz w:val="24"/>
          <w:szCs w:val="24"/>
          <w:lang w:val="ru-RU"/>
        </w:rPr>
      </w:pPr>
      <w:bookmarkStart w:id="225" w:name="_Toc441651589"/>
      <w:bookmarkStart w:id="226" w:name="_Toc442559900"/>
      <w:r w:rsidRPr="009E308E">
        <w:rPr>
          <w:rFonts w:cs="Arial"/>
          <w:sz w:val="24"/>
          <w:szCs w:val="24"/>
        </w:rPr>
        <w:t>Рок важења понуде</w:t>
      </w:r>
      <w:bookmarkEnd w:id="225"/>
      <w:bookmarkEnd w:id="226"/>
    </w:p>
    <w:p w:rsidR="008D2B23" w:rsidRPr="009E308E" w:rsidRDefault="008D2B23" w:rsidP="003B5E31">
      <w:pPr>
        <w:spacing w:before="0"/>
        <w:rPr>
          <w:rFonts w:cs="Arial"/>
          <w:sz w:val="24"/>
          <w:szCs w:val="24"/>
          <w:lang w:val="ru-RU"/>
        </w:rPr>
      </w:pPr>
      <w:r w:rsidRPr="009E308E">
        <w:rPr>
          <w:rFonts w:cs="Arial"/>
          <w:sz w:val="24"/>
          <w:szCs w:val="24"/>
          <w:lang w:val="ru-RU"/>
        </w:rPr>
        <w:t>Понуда мора да важи најмање</w:t>
      </w:r>
      <w:r w:rsidR="00E43DBE" w:rsidRPr="009E308E">
        <w:rPr>
          <w:rFonts w:cs="Arial"/>
          <w:sz w:val="24"/>
          <w:szCs w:val="24"/>
          <w:lang w:val="ru-RU"/>
        </w:rPr>
        <w:t xml:space="preserve"> 90 </w:t>
      </w:r>
      <w:r w:rsidRPr="009E308E">
        <w:rPr>
          <w:rFonts w:cs="Arial"/>
          <w:sz w:val="24"/>
          <w:szCs w:val="24"/>
          <w:lang w:val="ru-RU"/>
        </w:rPr>
        <w:t>(словима:</w:t>
      </w:r>
      <w:r w:rsidR="00E43DBE" w:rsidRPr="009E308E">
        <w:rPr>
          <w:rFonts w:cs="Arial"/>
          <w:sz w:val="24"/>
          <w:szCs w:val="24"/>
          <w:lang w:val="ru-RU"/>
        </w:rPr>
        <w:t xml:space="preserve"> </w:t>
      </w:r>
      <w:r w:rsidR="00B566EF" w:rsidRPr="009E308E">
        <w:rPr>
          <w:rFonts w:cs="Arial"/>
          <w:sz w:val="24"/>
          <w:szCs w:val="24"/>
          <w:lang w:val="sr-Cyrl-CS"/>
        </w:rPr>
        <w:t>деведес</w:t>
      </w:r>
      <w:r w:rsidR="00591222" w:rsidRPr="009E308E">
        <w:rPr>
          <w:rFonts w:cs="Arial"/>
          <w:sz w:val="24"/>
          <w:szCs w:val="24"/>
          <w:lang w:val="sr-Cyrl-CS"/>
        </w:rPr>
        <w:t>е</w:t>
      </w:r>
      <w:r w:rsidR="00B566EF" w:rsidRPr="009E308E">
        <w:rPr>
          <w:rFonts w:cs="Arial"/>
          <w:sz w:val="24"/>
          <w:szCs w:val="24"/>
          <w:lang w:val="sr-Cyrl-CS"/>
        </w:rPr>
        <w:t>т</w:t>
      </w:r>
      <w:r w:rsidRPr="009E308E">
        <w:rPr>
          <w:rFonts w:cs="Arial"/>
          <w:sz w:val="24"/>
          <w:szCs w:val="24"/>
          <w:lang w:val="ru-RU"/>
        </w:rPr>
        <w:t xml:space="preserve">) дана од дана отварања понуда. </w:t>
      </w:r>
    </w:p>
    <w:p w:rsidR="008D2B23" w:rsidRPr="009E308E" w:rsidRDefault="008D2B23" w:rsidP="003B5E31">
      <w:pPr>
        <w:spacing w:before="0"/>
        <w:rPr>
          <w:rFonts w:cs="Arial"/>
          <w:sz w:val="24"/>
          <w:szCs w:val="24"/>
        </w:rPr>
      </w:pPr>
      <w:r w:rsidRPr="009E308E">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9E308E" w:rsidRDefault="005A3029" w:rsidP="003B5E31">
      <w:pPr>
        <w:spacing w:before="0"/>
        <w:rPr>
          <w:rFonts w:cs="Arial"/>
          <w:sz w:val="24"/>
          <w:szCs w:val="24"/>
        </w:rPr>
      </w:pPr>
    </w:p>
    <w:p w:rsidR="008D2B23" w:rsidRPr="00386907" w:rsidRDefault="008D2B23" w:rsidP="00E90F63">
      <w:pPr>
        <w:pStyle w:val="KDPodnaslov2"/>
        <w:numPr>
          <w:ilvl w:val="1"/>
          <w:numId w:val="21"/>
        </w:numPr>
        <w:spacing w:before="0"/>
        <w:jc w:val="both"/>
        <w:rPr>
          <w:rFonts w:cs="Arial"/>
          <w:sz w:val="24"/>
          <w:szCs w:val="24"/>
        </w:rPr>
      </w:pPr>
      <w:bookmarkStart w:id="227" w:name="_Toc441651593"/>
      <w:bookmarkStart w:id="228" w:name="_Toc442559904"/>
      <w:r w:rsidRPr="00386907">
        <w:rPr>
          <w:rFonts w:cs="Arial"/>
          <w:sz w:val="24"/>
          <w:szCs w:val="24"/>
        </w:rPr>
        <w:t>Средства финансијског обезбеђења</w:t>
      </w:r>
      <w:bookmarkEnd w:id="227"/>
      <w:bookmarkEnd w:id="228"/>
    </w:p>
    <w:p w:rsidR="00041105" w:rsidRPr="009E308E" w:rsidRDefault="00041105" w:rsidP="003B5E31">
      <w:pPr>
        <w:pStyle w:val="ListParagraph"/>
        <w:autoSpaceDE w:val="0"/>
        <w:autoSpaceDN w:val="0"/>
        <w:adjustRightInd w:val="0"/>
        <w:spacing w:before="0" w:after="0" w:line="240" w:lineRule="auto"/>
        <w:ind w:left="0"/>
        <w:rPr>
          <w:rFonts w:ascii="Arial" w:eastAsia="TimesNewRomanPSMT" w:hAnsi="Arial" w:cs="Arial"/>
          <w:b/>
          <w:bCs/>
          <w:i/>
          <w:iCs/>
          <w:color w:val="00B0F0"/>
          <w:sz w:val="24"/>
          <w:szCs w:val="24"/>
          <w:lang w:val="sr-Cyrl-RS"/>
        </w:rPr>
      </w:pPr>
    </w:p>
    <w:p w:rsidR="007F1336" w:rsidRPr="00DE0E00" w:rsidRDefault="007F1336" w:rsidP="007F1336">
      <w:pPr>
        <w:pStyle w:val="KDParagraf"/>
        <w:spacing w:before="0"/>
        <w:rPr>
          <w:rFonts w:cs="Arial"/>
          <w:sz w:val="24"/>
          <w:szCs w:val="24"/>
        </w:rPr>
      </w:pPr>
      <w:r w:rsidRPr="00DE0E00">
        <w:rPr>
          <w:rFonts w:cs="Arial"/>
          <w:bCs/>
          <w:sz w:val="24"/>
          <w:szCs w:val="24"/>
        </w:rPr>
        <w:t xml:space="preserve">Наручилац користи право да захтева средстава финансијског обезбеђења (у даљем тексу СФО) </w:t>
      </w:r>
      <w:r w:rsidRPr="00DE0E00">
        <w:rPr>
          <w:rFonts w:cs="Arial"/>
          <w:sz w:val="24"/>
          <w:szCs w:val="24"/>
        </w:rPr>
        <w:t xml:space="preserve">којим понуђачи обезбеђују испуњење својих обавеза у </w:t>
      </w:r>
      <w:r w:rsidRPr="00DE0E00">
        <w:rPr>
          <w:rFonts w:cs="Arial"/>
          <w:sz w:val="24"/>
          <w:szCs w:val="24"/>
        </w:rPr>
        <w:lastRenderedPageBreak/>
        <w:t>отвореном поступку јавне набавке (достављају се уз понуду), као и испуњење својих уговорних обавеза (до</w:t>
      </w:r>
      <w:r w:rsidR="0049659A">
        <w:rPr>
          <w:rFonts w:cs="Arial"/>
          <w:sz w:val="24"/>
          <w:szCs w:val="24"/>
        </w:rPr>
        <w:t>стављају се по закључењу оквирног споразума</w:t>
      </w:r>
      <w:r w:rsidRPr="00DE0E00">
        <w:rPr>
          <w:rFonts w:cs="Arial"/>
          <w:sz w:val="24"/>
          <w:szCs w:val="24"/>
        </w:rPr>
        <w:t>).</w:t>
      </w:r>
    </w:p>
    <w:p w:rsidR="007F1336" w:rsidRPr="00DE0E00" w:rsidRDefault="007F1336" w:rsidP="007F1336">
      <w:pPr>
        <w:pStyle w:val="KDParagraf"/>
        <w:spacing w:before="0"/>
        <w:rPr>
          <w:rFonts w:cs="Arial"/>
          <w:sz w:val="24"/>
          <w:szCs w:val="24"/>
        </w:rPr>
      </w:pPr>
    </w:p>
    <w:p w:rsidR="007F1336" w:rsidRPr="00DE0E00" w:rsidRDefault="007F1336" w:rsidP="007F1336">
      <w:pPr>
        <w:spacing w:before="0"/>
        <w:rPr>
          <w:rFonts w:eastAsia="TimesNewRomanPSMT" w:cs="Arial"/>
          <w:bCs/>
          <w:iCs/>
          <w:sz w:val="24"/>
          <w:szCs w:val="24"/>
          <w:lang w:val="ru-RU"/>
        </w:rPr>
      </w:pPr>
      <w:r w:rsidRPr="00DE0E00">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F1336" w:rsidRPr="00DE0E00" w:rsidRDefault="007F1336" w:rsidP="007F1336">
      <w:pPr>
        <w:spacing w:before="0"/>
        <w:rPr>
          <w:rFonts w:eastAsia="TimesNewRomanPSMT" w:cs="Arial"/>
          <w:bCs/>
          <w:iCs/>
          <w:sz w:val="24"/>
          <w:szCs w:val="24"/>
          <w:lang w:val="ru-RU"/>
        </w:rPr>
      </w:pPr>
    </w:p>
    <w:p w:rsidR="007F1336" w:rsidRPr="00DE0E00" w:rsidRDefault="007F1336" w:rsidP="007F1336">
      <w:pPr>
        <w:spacing w:before="0"/>
        <w:rPr>
          <w:rFonts w:eastAsia="TimesNewRomanPSMT" w:cs="Arial"/>
          <w:bCs/>
          <w:iCs/>
          <w:sz w:val="24"/>
          <w:szCs w:val="24"/>
          <w:lang w:val="ru-RU"/>
        </w:rPr>
      </w:pPr>
      <w:r w:rsidRPr="00DE0E00">
        <w:rPr>
          <w:rFonts w:eastAsia="TimesNewRomanPSMT" w:cs="Arial"/>
          <w:bCs/>
          <w:iCs/>
          <w:sz w:val="24"/>
          <w:szCs w:val="24"/>
          <w:lang w:val="ru-RU"/>
        </w:rPr>
        <w:t>Члан групе понуђача може бити налогодавац СФО.СФО морају да буду у валути у којој је и понуда.</w:t>
      </w:r>
    </w:p>
    <w:p w:rsidR="007F1336" w:rsidRPr="00DE0E00" w:rsidRDefault="007F1336" w:rsidP="007F1336">
      <w:pPr>
        <w:spacing w:before="0"/>
        <w:rPr>
          <w:rFonts w:eastAsia="TimesNewRomanPSMT" w:cs="Arial"/>
          <w:bCs/>
          <w:iCs/>
          <w:sz w:val="24"/>
          <w:szCs w:val="24"/>
          <w:lang w:val="ru-RU"/>
        </w:rPr>
      </w:pPr>
    </w:p>
    <w:p w:rsidR="007F1336" w:rsidRPr="00800240" w:rsidRDefault="0049659A" w:rsidP="007F1336">
      <w:pPr>
        <w:spacing w:before="0"/>
        <w:rPr>
          <w:rFonts w:eastAsia="TimesNewRomanPSMT" w:cs="Arial"/>
          <w:bCs/>
          <w:iCs/>
          <w:sz w:val="24"/>
          <w:szCs w:val="24"/>
          <w:lang w:val="ru-RU"/>
        </w:rPr>
      </w:pPr>
      <w:r>
        <w:rPr>
          <w:rFonts w:eastAsia="TimesNewRomanPSMT" w:cs="Arial"/>
          <w:bCs/>
          <w:iCs/>
          <w:sz w:val="24"/>
          <w:szCs w:val="24"/>
          <w:lang w:val="ru-RU"/>
        </w:rPr>
        <w:t>Ако се за време трајања Оквирног споразума</w:t>
      </w:r>
      <w:r w:rsidR="007F1336" w:rsidRPr="00DE0E00">
        <w:rPr>
          <w:rFonts w:eastAsia="TimesNewRomanPSMT" w:cs="Arial"/>
          <w:bCs/>
          <w:iCs/>
          <w:sz w:val="24"/>
          <w:szCs w:val="24"/>
          <w:lang w:val="ru-RU"/>
        </w:rPr>
        <w:t xml:space="preserve"> промене рокови за извршење уговорне обавезе, </w:t>
      </w:r>
      <w:bookmarkStart w:id="229" w:name="_Toc441651594"/>
      <w:bookmarkStart w:id="230" w:name="_Toc442559905"/>
      <w:r w:rsidR="00800240">
        <w:rPr>
          <w:rFonts w:eastAsia="TimesNewRomanPSMT" w:cs="Arial"/>
          <w:bCs/>
          <w:iCs/>
          <w:sz w:val="24"/>
          <w:szCs w:val="24"/>
          <w:lang w:val="ru-RU"/>
        </w:rPr>
        <w:t>важност  СФО мора се продужити.</w:t>
      </w:r>
    </w:p>
    <w:p w:rsidR="007F1336" w:rsidRPr="00DE0E00" w:rsidRDefault="007F1336" w:rsidP="007F1336">
      <w:pPr>
        <w:spacing w:before="0"/>
        <w:rPr>
          <w:rFonts w:eastAsia="TimesNewRomanPSMT" w:cs="Arial"/>
          <w:sz w:val="24"/>
          <w:szCs w:val="24"/>
          <w:lang w:val="sr-Cyrl-RS"/>
        </w:rPr>
      </w:pPr>
    </w:p>
    <w:p w:rsidR="007F1336" w:rsidRPr="00DE0E00" w:rsidRDefault="007F1336" w:rsidP="007F1336">
      <w:pPr>
        <w:spacing w:before="0"/>
        <w:rPr>
          <w:rFonts w:eastAsia="TimesNewRomanPSMT" w:cs="Arial"/>
          <w:sz w:val="24"/>
          <w:szCs w:val="24"/>
          <w:lang w:val="sr-Cyrl-RS"/>
        </w:rPr>
      </w:pPr>
    </w:p>
    <w:bookmarkEnd w:id="229"/>
    <w:bookmarkEnd w:id="230"/>
    <w:p w:rsidR="007F1336" w:rsidRPr="00DE0E00" w:rsidRDefault="007F1336" w:rsidP="007F1336">
      <w:pPr>
        <w:spacing w:before="0"/>
        <w:jc w:val="left"/>
        <w:outlineLvl w:val="1"/>
        <w:rPr>
          <w:rFonts w:cs="Arial"/>
          <w:b/>
          <w:sz w:val="24"/>
          <w:szCs w:val="24"/>
          <w:lang w:val="sr-Cyrl-RS" w:eastAsia="sr-Latn-CS"/>
        </w:rPr>
      </w:pPr>
      <w:r w:rsidRPr="00DE0E00">
        <w:rPr>
          <w:rFonts w:cs="Arial"/>
          <w:b/>
          <w:sz w:val="24"/>
          <w:szCs w:val="24"/>
          <w:lang w:val="ru-RU" w:eastAsia="sr-Latn-CS"/>
        </w:rPr>
        <w:t>6.1</w:t>
      </w:r>
      <w:r w:rsidRPr="00DE0E00">
        <w:rPr>
          <w:rFonts w:cs="Arial"/>
          <w:b/>
          <w:sz w:val="24"/>
          <w:szCs w:val="24"/>
          <w:lang w:val="sr-Cyrl-RS" w:eastAsia="sr-Latn-CS"/>
        </w:rPr>
        <w:t>4</w:t>
      </w:r>
      <w:bookmarkStart w:id="231" w:name="_Toc441651599"/>
      <w:bookmarkStart w:id="232" w:name="_Toc442559910"/>
      <w:r w:rsidRPr="00DE0E00">
        <w:rPr>
          <w:rFonts w:cs="Arial"/>
          <w:b/>
          <w:sz w:val="24"/>
          <w:szCs w:val="24"/>
          <w:lang w:val="ru-RU" w:eastAsia="sr-Latn-CS"/>
        </w:rPr>
        <w:t xml:space="preserve">.1. </w:t>
      </w:r>
      <w:r w:rsidRPr="00DE0E00">
        <w:rPr>
          <w:rFonts w:cs="Arial"/>
          <w:b/>
          <w:sz w:val="24"/>
          <w:szCs w:val="24"/>
          <w:u w:val="single"/>
          <w:lang w:val="ru-RU"/>
        </w:rPr>
        <w:t>Меница за озбиљност понуде</w:t>
      </w:r>
      <w:r w:rsidR="0049659A">
        <w:rPr>
          <w:rFonts w:cs="Arial"/>
          <w:b/>
          <w:sz w:val="24"/>
          <w:szCs w:val="24"/>
          <w:u w:val="single"/>
          <w:lang w:val="ru-RU"/>
        </w:rPr>
        <w:t xml:space="preserve"> (за све партије):</w:t>
      </w:r>
    </w:p>
    <w:p w:rsidR="007F1336" w:rsidRPr="00DE0E00" w:rsidRDefault="007F1336" w:rsidP="007F1336">
      <w:pPr>
        <w:rPr>
          <w:rFonts w:cs="Arial"/>
          <w:sz w:val="24"/>
          <w:szCs w:val="24"/>
          <w:lang w:val="ru-RU"/>
        </w:rPr>
      </w:pPr>
      <w:r w:rsidRPr="00DE0E00">
        <w:rPr>
          <w:rFonts w:cs="Arial"/>
          <w:sz w:val="24"/>
          <w:szCs w:val="24"/>
          <w:lang w:val="ru-RU"/>
        </w:rPr>
        <w:t>Понуђач је обавезан да уз понуду Наручиоцу достави:</w:t>
      </w:r>
    </w:p>
    <w:p w:rsidR="007F1336" w:rsidRPr="00DE0E00" w:rsidRDefault="007F1336" w:rsidP="007F1336">
      <w:pPr>
        <w:numPr>
          <w:ilvl w:val="0"/>
          <w:numId w:val="11"/>
        </w:numPr>
        <w:spacing w:before="0"/>
        <w:ind w:left="360"/>
        <w:rPr>
          <w:rFonts w:cs="Arial"/>
          <w:sz w:val="24"/>
          <w:szCs w:val="24"/>
          <w:lang w:val="ru-RU"/>
        </w:rPr>
      </w:pPr>
      <w:r w:rsidRPr="00DE0E00">
        <w:rPr>
          <w:rFonts w:cs="Arial"/>
          <w:sz w:val="24"/>
          <w:szCs w:val="24"/>
          <w:lang w:val="ru-RU"/>
        </w:rPr>
        <w:t xml:space="preserve">бланко сопствену меницу за озбиљност понуде која </w:t>
      </w:r>
      <w:r w:rsidRPr="00DE0E00">
        <w:rPr>
          <w:rFonts w:cs="Arial"/>
          <w:sz w:val="24"/>
          <w:szCs w:val="24"/>
          <w:lang w:val="sr-Cyrl-RS"/>
        </w:rPr>
        <w:t xml:space="preserve">је </w:t>
      </w:r>
      <w:r w:rsidRPr="00DE0E00">
        <w:rPr>
          <w:rFonts w:cs="Arial"/>
          <w:sz w:val="24"/>
          <w:szCs w:val="24"/>
          <w:lang w:val="ru-RU"/>
        </w:rPr>
        <w:t>потписана и оверена службеним печатом од стране овлашћеног  лица</w:t>
      </w:r>
      <w:r w:rsidRPr="00DE0E00">
        <w:rPr>
          <w:rFonts w:cs="Arial"/>
          <w:sz w:val="24"/>
          <w:szCs w:val="24"/>
          <w:lang w:val="sr-Cyrl-RS"/>
        </w:rPr>
        <w:t>;</w:t>
      </w:r>
    </w:p>
    <w:p w:rsidR="007F1336" w:rsidRPr="00DE0E00" w:rsidRDefault="007F1336" w:rsidP="007F1336">
      <w:pPr>
        <w:numPr>
          <w:ilvl w:val="0"/>
          <w:numId w:val="11"/>
        </w:numPr>
        <w:spacing w:before="0"/>
        <w:ind w:left="360"/>
        <w:rPr>
          <w:rFonts w:cs="Arial"/>
          <w:sz w:val="24"/>
          <w:szCs w:val="24"/>
          <w:lang w:val="ru-RU"/>
        </w:rPr>
      </w:pPr>
      <w:r w:rsidRPr="00DE0E00">
        <w:rPr>
          <w:rFonts w:cs="Arial"/>
          <w:sz w:val="24"/>
          <w:szCs w:val="24"/>
          <w:lang w:val="ru-RU"/>
        </w:rPr>
        <w:t>Менично писмо – овлашћење којим понуђач овлашћује наручиоца да може наплатити меницу</w:t>
      </w:r>
      <w:r w:rsidRPr="00DE0E00">
        <w:rPr>
          <w:rFonts w:cs="Arial"/>
          <w:color w:val="FF0000"/>
          <w:sz w:val="24"/>
          <w:szCs w:val="24"/>
          <w:lang w:val="ru-RU"/>
        </w:rPr>
        <w:t xml:space="preserve"> </w:t>
      </w:r>
      <w:r w:rsidRPr="00DE0E00">
        <w:rPr>
          <w:rFonts w:cs="Arial"/>
          <w:sz w:val="24"/>
          <w:szCs w:val="24"/>
          <w:lang w:val="ru-RU"/>
        </w:rPr>
        <w:t xml:space="preserve">која </w:t>
      </w:r>
      <w:r w:rsidRPr="00DE0E00">
        <w:rPr>
          <w:rFonts w:cs="Arial"/>
          <w:sz w:val="24"/>
          <w:szCs w:val="24"/>
          <w:lang w:val="sr-Cyrl-RS"/>
        </w:rPr>
        <w:t xml:space="preserve">је </w:t>
      </w:r>
      <w:r w:rsidRPr="00DE0E00">
        <w:rPr>
          <w:rFonts w:cs="Arial"/>
          <w:sz w:val="24"/>
          <w:szCs w:val="24"/>
          <w:lang w:val="ru-RU"/>
        </w:rPr>
        <w:t>неопозива, без права протеста и наплатива на први позив,</w:t>
      </w:r>
      <w:r w:rsidRPr="00DE0E00">
        <w:rPr>
          <w:rFonts w:cs="Arial"/>
          <w:color w:val="FF0000"/>
          <w:sz w:val="24"/>
          <w:szCs w:val="24"/>
          <w:lang w:val="ru-RU"/>
        </w:rPr>
        <w:t xml:space="preserve"> </w:t>
      </w:r>
      <w:r w:rsidR="005566AD">
        <w:rPr>
          <w:rFonts w:cs="Arial"/>
          <w:sz w:val="24"/>
          <w:szCs w:val="24"/>
          <w:lang w:val="ru-RU"/>
        </w:rPr>
        <w:t xml:space="preserve">  на износ од 2</w:t>
      </w:r>
      <w:r w:rsidRPr="00DE0E00">
        <w:rPr>
          <w:rFonts w:cs="Arial"/>
          <w:sz w:val="24"/>
          <w:szCs w:val="24"/>
          <w:lang w:val="ru-RU"/>
        </w:rPr>
        <w:t xml:space="preserve">% од вредности понуде (без ПДВ-а) са роком важења минимално 30 дана дужим од рока важења </w:t>
      </w:r>
      <w:r w:rsidRPr="00DE0E00">
        <w:rPr>
          <w:rFonts w:cs="Arial"/>
          <w:sz w:val="24"/>
          <w:szCs w:val="24"/>
          <w:lang w:val="sr-Cyrl-RS"/>
        </w:rPr>
        <w:t>понуде</w:t>
      </w:r>
      <w:r w:rsidRPr="00DE0E00">
        <w:rPr>
          <w:rFonts w:cs="Arial"/>
          <w:sz w:val="24"/>
          <w:szCs w:val="24"/>
          <w:lang w:val="ru-RU"/>
        </w:rPr>
        <w:t>, с тим да евентуални продужетак рока важења понуде има за последицу и продужење рока важења менице и меничног овлашћења</w:t>
      </w:r>
      <w:r w:rsidRPr="00DE0E00">
        <w:rPr>
          <w:rFonts w:cs="Arial"/>
          <w:sz w:val="24"/>
          <w:szCs w:val="24"/>
          <w:lang w:val="sr-Cyrl-RS"/>
        </w:rPr>
        <w:t>;</w:t>
      </w:r>
      <w:r w:rsidRPr="00DE0E00">
        <w:rPr>
          <w:rFonts w:cs="Arial"/>
          <w:sz w:val="24"/>
          <w:szCs w:val="24"/>
          <w:lang w:val="ru-RU"/>
        </w:rPr>
        <w:t xml:space="preserve"> </w:t>
      </w:r>
    </w:p>
    <w:p w:rsidR="007F1336" w:rsidRPr="00DE0E00" w:rsidRDefault="007F1336" w:rsidP="007F1336">
      <w:pPr>
        <w:numPr>
          <w:ilvl w:val="0"/>
          <w:numId w:val="11"/>
        </w:numPr>
        <w:spacing w:before="0"/>
        <w:ind w:left="360"/>
        <w:rPr>
          <w:rFonts w:cs="Arial"/>
          <w:sz w:val="24"/>
          <w:szCs w:val="24"/>
          <w:lang w:val="ru-RU"/>
        </w:rPr>
      </w:pPr>
      <w:r w:rsidRPr="00DE0E00">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DE0E00">
        <w:rPr>
          <w:rFonts w:cs="Arial"/>
          <w:sz w:val="24"/>
          <w:szCs w:val="24"/>
          <w:lang w:val="sr-Cyrl-RS"/>
        </w:rPr>
        <w:t>;</w:t>
      </w:r>
    </w:p>
    <w:p w:rsidR="007F1336" w:rsidRPr="00DE0E00" w:rsidRDefault="007F1336" w:rsidP="007F1336">
      <w:pPr>
        <w:numPr>
          <w:ilvl w:val="0"/>
          <w:numId w:val="11"/>
        </w:numPr>
        <w:spacing w:before="0"/>
        <w:ind w:left="360"/>
        <w:rPr>
          <w:rFonts w:eastAsia="TimesNewRomanPSMT" w:cs="Arial"/>
          <w:color w:val="000000"/>
          <w:sz w:val="24"/>
          <w:szCs w:val="24"/>
          <w:lang w:val="ru-RU"/>
        </w:rPr>
      </w:pPr>
      <w:r w:rsidRPr="00DE0E00">
        <w:rPr>
          <w:rFonts w:cs="Arial"/>
          <w:color w:val="000000"/>
          <w:sz w:val="24"/>
          <w:szCs w:val="24"/>
          <w:lang w:val="ru-RU"/>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F1336" w:rsidRPr="00DE0E00" w:rsidRDefault="007F1336" w:rsidP="007F1336">
      <w:pPr>
        <w:numPr>
          <w:ilvl w:val="0"/>
          <w:numId w:val="11"/>
        </w:numPr>
        <w:tabs>
          <w:tab w:val="left" w:pos="284"/>
        </w:tabs>
        <w:spacing w:after="200" w:line="276" w:lineRule="auto"/>
        <w:ind w:left="284"/>
        <w:contextualSpacing/>
        <w:rPr>
          <w:rFonts w:cs="Arial"/>
          <w:sz w:val="24"/>
          <w:szCs w:val="24"/>
        </w:rPr>
      </w:pPr>
      <w:r w:rsidRPr="00DE0E00">
        <w:rPr>
          <w:rFonts w:eastAsia="Calibri" w:cs="Arial"/>
          <w:sz w:val="24"/>
          <w:szCs w:val="24"/>
          <w:lang w:val="sr-Cyrl-RS"/>
        </w:rPr>
        <w:t xml:space="preserve"> </w:t>
      </w:r>
      <w:r w:rsidRPr="00DE0E00">
        <w:rPr>
          <w:rFonts w:eastAsia="Calibri" w:cs="Arial"/>
          <w:sz w:val="24"/>
          <w:szCs w:val="24"/>
        </w:rPr>
        <w:t>Доказ о регистрацији менице у Регистру меница Народне банке Србије (</w:t>
      </w:r>
      <w:proofErr w:type="gramStart"/>
      <w:r w:rsidRPr="00DE0E00">
        <w:rPr>
          <w:rFonts w:eastAsia="Calibri" w:cs="Arial"/>
          <w:sz w:val="24"/>
          <w:szCs w:val="24"/>
        </w:rPr>
        <w:t xml:space="preserve">фотокопија </w:t>
      </w:r>
      <w:r w:rsidRPr="00DE0E00">
        <w:rPr>
          <w:rFonts w:eastAsia="Calibri" w:cs="Arial"/>
          <w:sz w:val="24"/>
          <w:szCs w:val="24"/>
          <w:lang w:val="sr-Cyrl-RS"/>
        </w:rPr>
        <w:t xml:space="preserve"> </w:t>
      </w:r>
      <w:r w:rsidRPr="00DE0E00">
        <w:rPr>
          <w:rFonts w:eastAsia="Calibri" w:cs="Arial"/>
          <w:sz w:val="24"/>
          <w:szCs w:val="24"/>
        </w:rPr>
        <w:t>Захтева</w:t>
      </w:r>
      <w:proofErr w:type="gramEnd"/>
      <w:r w:rsidRPr="00DE0E00">
        <w:rPr>
          <w:rFonts w:eastAsia="Calibri" w:cs="Arial"/>
          <w:sz w:val="24"/>
          <w:szCs w:val="24"/>
        </w:rPr>
        <w:t xml:space="preserve"> за регистрацију менице од стране пословне банке која је извршила </w:t>
      </w:r>
      <w:r w:rsidRPr="00DE0E00">
        <w:rPr>
          <w:rFonts w:eastAsia="Calibri" w:cs="Arial"/>
          <w:sz w:val="24"/>
          <w:szCs w:val="24"/>
          <w:lang w:val="sr-Cyrl-RS"/>
        </w:rPr>
        <w:t xml:space="preserve">    </w:t>
      </w:r>
      <w:r w:rsidRPr="00DE0E00">
        <w:rPr>
          <w:rFonts w:eastAsia="Calibri" w:cs="Arial"/>
          <w:sz w:val="24"/>
          <w:szCs w:val="24"/>
        </w:rPr>
        <w:t xml:space="preserve">регистрацију менице или извод са интернет странице Регистра меница и </w:t>
      </w:r>
      <w:r w:rsidRPr="00DE0E00">
        <w:rPr>
          <w:rFonts w:eastAsia="Calibri" w:cs="Arial"/>
          <w:sz w:val="24"/>
          <w:szCs w:val="24"/>
          <w:lang w:val="sr-Cyrl-RS"/>
        </w:rPr>
        <w:t xml:space="preserve"> </w:t>
      </w:r>
      <w:r w:rsidRPr="00DE0E00">
        <w:rPr>
          <w:rFonts w:eastAsia="Calibri" w:cs="Arial"/>
          <w:sz w:val="24"/>
          <w:szCs w:val="24"/>
        </w:rPr>
        <w:t xml:space="preserve">овлашћења НБС) са Одлуком о ближим условима, садржини и начину вођења </w:t>
      </w:r>
      <w:r w:rsidRPr="00DE0E00">
        <w:rPr>
          <w:rFonts w:eastAsia="Calibri" w:cs="Arial"/>
          <w:sz w:val="24"/>
          <w:szCs w:val="24"/>
          <w:lang w:val="sr-Cyrl-RS"/>
        </w:rPr>
        <w:t xml:space="preserve"> </w:t>
      </w:r>
      <w:r w:rsidRPr="00DE0E00">
        <w:rPr>
          <w:rFonts w:eastAsia="Calibri" w:cs="Arial"/>
          <w:sz w:val="24"/>
          <w:szCs w:val="24"/>
        </w:rPr>
        <w:t xml:space="preserve">регистра меница и овлашћења („Сл. гласник РС“, бр. </w:t>
      </w:r>
      <w:r w:rsidRPr="00DE0E00">
        <w:rPr>
          <w:rFonts w:cs="Arial"/>
          <w:sz w:val="24"/>
          <w:szCs w:val="24"/>
        </w:rPr>
        <w:t>56/11</w:t>
      </w:r>
      <w:r w:rsidRPr="00DE0E00">
        <w:rPr>
          <w:rFonts w:cs="Arial"/>
          <w:sz w:val="24"/>
          <w:szCs w:val="24"/>
          <w:lang w:val="sr-Cyrl-RS"/>
        </w:rPr>
        <w:t xml:space="preserve">, 80/2015, 76/2016 и  82/2017). </w:t>
      </w:r>
      <w:r w:rsidRPr="00DE0E00">
        <w:rPr>
          <w:rFonts w:cs="Arial"/>
          <w:sz w:val="24"/>
          <w:szCs w:val="24"/>
        </w:rPr>
        <w:t xml:space="preserve">Датум на захтеву за регистрацију мора бити исти као и датум на </w:t>
      </w:r>
      <w:proofErr w:type="gramStart"/>
      <w:r w:rsidRPr="00DE0E00">
        <w:rPr>
          <w:rFonts w:cs="Arial"/>
          <w:sz w:val="24"/>
          <w:szCs w:val="24"/>
        </w:rPr>
        <w:t xml:space="preserve">меничном </w:t>
      </w:r>
      <w:r w:rsidRPr="00DE0E00">
        <w:rPr>
          <w:rFonts w:cs="Arial"/>
          <w:sz w:val="24"/>
          <w:szCs w:val="24"/>
          <w:lang w:val="sr-Cyrl-RS"/>
        </w:rPr>
        <w:t xml:space="preserve"> </w:t>
      </w:r>
      <w:r w:rsidRPr="00DE0E00">
        <w:rPr>
          <w:rFonts w:cs="Arial"/>
          <w:sz w:val="24"/>
          <w:szCs w:val="24"/>
        </w:rPr>
        <w:t>овлашћењу</w:t>
      </w:r>
      <w:proofErr w:type="gramEnd"/>
      <w:r w:rsidRPr="00DE0E00">
        <w:rPr>
          <w:rFonts w:cs="Arial"/>
          <w:sz w:val="24"/>
          <w:szCs w:val="24"/>
        </w:rPr>
        <w:t>.</w:t>
      </w:r>
    </w:p>
    <w:p w:rsidR="007F1336" w:rsidRPr="00DE0E00" w:rsidRDefault="007F1336" w:rsidP="007F1336">
      <w:pPr>
        <w:rPr>
          <w:rFonts w:cs="Arial"/>
          <w:sz w:val="24"/>
          <w:szCs w:val="24"/>
          <w:lang w:val="ru-RU"/>
        </w:rPr>
      </w:pPr>
      <w:r w:rsidRPr="00DE0E00">
        <w:rPr>
          <w:rFonts w:cs="Arial"/>
          <w:sz w:val="24"/>
          <w:szCs w:val="24"/>
          <w:lang w:val="ru-RU"/>
        </w:rPr>
        <w:t xml:space="preserve">У  случају  да  изабрани  Понуђач  после  истека  рока  за  подношење  понуда,  а  у  року важења  опције  понуде,  повуче  или  измени  </w:t>
      </w:r>
      <w:r w:rsidR="0049659A">
        <w:rPr>
          <w:rFonts w:cs="Arial"/>
          <w:sz w:val="24"/>
          <w:szCs w:val="24"/>
          <w:lang w:val="ru-RU"/>
        </w:rPr>
        <w:t>понуду, не  потпише  Оквирни споразум</w:t>
      </w:r>
      <w:r w:rsidRPr="00DE0E00">
        <w:rPr>
          <w:rFonts w:cs="Arial"/>
          <w:sz w:val="24"/>
          <w:szCs w:val="24"/>
          <w:lang w:val="ru-RU"/>
        </w:rPr>
        <w:t xml:space="preserve">  када  је његова  понуда  изабрана  као  најповољнија или не достави средство финансијског обезб</w:t>
      </w:r>
      <w:r w:rsidR="0049659A">
        <w:rPr>
          <w:rFonts w:cs="Arial"/>
          <w:sz w:val="24"/>
          <w:szCs w:val="24"/>
          <w:lang w:val="ru-RU"/>
        </w:rPr>
        <w:t>еђења које је захтевано Оквирним споразумом</w:t>
      </w:r>
      <w:r w:rsidRPr="00DE0E00">
        <w:rPr>
          <w:rFonts w:cs="Arial"/>
          <w:sz w:val="24"/>
          <w:szCs w:val="24"/>
          <w:lang w:val="ru-RU"/>
        </w:rPr>
        <w:t>, Наручилац  има  право  да  изврши  наплату бланко сопствене менице  за  озбиљност  понуде.</w:t>
      </w:r>
    </w:p>
    <w:p w:rsidR="007F1336" w:rsidRPr="00DE0E00" w:rsidRDefault="007F1336" w:rsidP="007F1336">
      <w:pPr>
        <w:rPr>
          <w:rFonts w:cs="Arial"/>
          <w:sz w:val="24"/>
          <w:szCs w:val="24"/>
          <w:lang w:val="ru-RU"/>
        </w:rPr>
      </w:pPr>
      <w:r w:rsidRPr="00DE0E00">
        <w:rPr>
          <w:rFonts w:cs="Arial"/>
          <w:sz w:val="24"/>
          <w:szCs w:val="24"/>
          <w:lang w:val="ru-RU"/>
        </w:rPr>
        <w:t>Меница ће бити враћена Пр</w:t>
      </w:r>
      <w:r w:rsidRPr="00DE0E00">
        <w:rPr>
          <w:rFonts w:cs="Arial"/>
          <w:sz w:val="24"/>
          <w:szCs w:val="24"/>
          <w:lang w:val="sr-Cyrl-RS"/>
        </w:rPr>
        <w:t>ужаоцу</w:t>
      </w:r>
      <w:r w:rsidRPr="00DE0E00">
        <w:rPr>
          <w:rFonts w:cs="Arial"/>
          <w:sz w:val="24"/>
          <w:szCs w:val="24"/>
          <w:lang w:val="ru-RU"/>
        </w:rPr>
        <w:t xml:space="preserve"> у року од осам дана од дана предаје К</w:t>
      </w:r>
      <w:r w:rsidRPr="00DE0E00">
        <w:rPr>
          <w:rFonts w:cs="Arial"/>
          <w:sz w:val="24"/>
          <w:szCs w:val="24"/>
          <w:lang w:val="sr-Cyrl-RS"/>
        </w:rPr>
        <w:t>ориснику</w:t>
      </w:r>
      <w:r w:rsidRPr="00DE0E00">
        <w:rPr>
          <w:rFonts w:cs="Arial"/>
          <w:sz w:val="24"/>
          <w:szCs w:val="24"/>
          <w:lang w:val="ru-RU"/>
        </w:rPr>
        <w:t xml:space="preserve"> средства финансијског обезбеђења која с</w:t>
      </w:r>
      <w:r w:rsidR="0049659A">
        <w:rPr>
          <w:rFonts w:cs="Arial"/>
          <w:sz w:val="24"/>
          <w:szCs w:val="24"/>
          <w:lang w:val="ru-RU"/>
        </w:rPr>
        <w:t>у захтевана у закљученом оквирном споразуму</w:t>
      </w:r>
      <w:r w:rsidRPr="00DE0E00">
        <w:rPr>
          <w:rFonts w:cs="Arial"/>
          <w:sz w:val="24"/>
          <w:szCs w:val="24"/>
          <w:lang w:val="ru-RU"/>
        </w:rPr>
        <w:t>.</w:t>
      </w:r>
    </w:p>
    <w:p w:rsidR="007F1336" w:rsidRPr="00DE0E00" w:rsidRDefault="007F1336" w:rsidP="007F1336">
      <w:pPr>
        <w:rPr>
          <w:rFonts w:cs="Arial"/>
          <w:sz w:val="24"/>
          <w:szCs w:val="24"/>
          <w:lang w:val="ru-RU"/>
        </w:rPr>
      </w:pPr>
      <w:r w:rsidRPr="00DE0E00">
        <w:rPr>
          <w:rFonts w:cs="Arial"/>
          <w:sz w:val="24"/>
          <w:szCs w:val="24"/>
          <w:lang w:val="ru-RU"/>
        </w:rPr>
        <w:lastRenderedPageBreak/>
        <w:t>Меница ће бити враћена понуђа</w:t>
      </w:r>
      <w:r w:rsidR="0049659A">
        <w:rPr>
          <w:rFonts w:cs="Arial"/>
          <w:sz w:val="24"/>
          <w:szCs w:val="24"/>
          <w:lang w:val="ru-RU"/>
        </w:rPr>
        <w:t>чу са којим није закључен оквирни споразум одмах по закључењу оквирног споразума</w:t>
      </w:r>
      <w:r w:rsidRPr="00DE0E00">
        <w:rPr>
          <w:rFonts w:cs="Arial"/>
          <w:sz w:val="24"/>
          <w:szCs w:val="24"/>
          <w:lang w:val="ru-RU"/>
        </w:rPr>
        <w:t xml:space="preserve"> са понуђачем чија понуда буде изабрана као најповољнија.</w:t>
      </w:r>
    </w:p>
    <w:p w:rsidR="007F1336" w:rsidRPr="00DE0E00" w:rsidRDefault="007F1336" w:rsidP="007F1336">
      <w:pPr>
        <w:rPr>
          <w:rFonts w:cs="Arial"/>
          <w:sz w:val="24"/>
          <w:szCs w:val="24"/>
          <w:lang w:val="ru-RU"/>
        </w:rPr>
      </w:pPr>
      <w:r w:rsidRPr="00DE0E00">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7F1336" w:rsidRPr="00DE0E00" w:rsidRDefault="007F1336" w:rsidP="007F1336">
      <w:pPr>
        <w:rPr>
          <w:rFonts w:cs="Arial"/>
          <w:sz w:val="24"/>
          <w:szCs w:val="24"/>
          <w:lang w:val="ru-RU"/>
        </w:rPr>
      </w:pPr>
    </w:p>
    <w:p w:rsidR="007F1336" w:rsidRPr="00DE0E00" w:rsidRDefault="007F1336" w:rsidP="007F1336">
      <w:pPr>
        <w:rPr>
          <w:rFonts w:cs="Arial"/>
          <w:b/>
          <w:color w:val="000000"/>
          <w:sz w:val="24"/>
          <w:szCs w:val="24"/>
          <w:lang w:val="ru-RU"/>
        </w:rPr>
      </w:pPr>
      <w:r w:rsidRPr="00DE0E00">
        <w:rPr>
          <w:rFonts w:cs="Arial"/>
          <w:b/>
          <w:i/>
          <w:color w:val="000000"/>
          <w:sz w:val="24"/>
          <w:szCs w:val="24"/>
        </w:rPr>
        <w:t>6.</w:t>
      </w:r>
      <w:r w:rsidRPr="00DE0E00">
        <w:rPr>
          <w:rFonts w:cs="Arial"/>
          <w:b/>
          <w:i/>
          <w:color w:val="000000"/>
          <w:sz w:val="24"/>
          <w:szCs w:val="24"/>
          <w:lang w:val="sr-Cyrl-RS"/>
        </w:rPr>
        <w:t>14.2.</w:t>
      </w:r>
      <w:r w:rsidRPr="00DE0E00">
        <w:rPr>
          <w:rFonts w:cs="Arial"/>
          <w:b/>
          <w:i/>
          <w:color w:val="000000"/>
          <w:sz w:val="24"/>
          <w:szCs w:val="24"/>
        </w:rPr>
        <w:t xml:space="preserve"> </w:t>
      </w:r>
      <w:bookmarkStart w:id="233" w:name="_Toc535755426"/>
      <w:bookmarkStart w:id="234" w:name="_Toc535755554"/>
      <w:bookmarkStart w:id="235" w:name="_Toc535755604"/>
      <w:r w:rsidRPr="00DE0E00">
        <w:rPr>
          <w:rFonts w:cs="Arial"/>
          <w:b/>
          <w:color w:val="000000"/>
          <w:sz w:val="24"/>
          <w:szCs w:val="24"/>
          <w:u w:val="single"/>
          <w:lang w:val="ru-RU"/>
        </w:rPr>
        <w:t>Меница за добро извршење посла</w:t>
      </w:r>
      <w:bookmarkEnd w:id="233"/>
      <w:bookmarkEnd w:id="234"/>
      <w:bookmarkEnd w:id="235"/>
      <w:r w:rsidRPr="00DE0E00">
        <w:rPr>
          <w:rFonts w:cs="Arial"/>
          <w:b/>
          <w:color w:val="000000"/>
          <w:sz w:val="24"/>
          <w:szCs w:val="24"/>
          <w:lang w:val="ru-RU"/>
        </w:rPr>
        <w:t xml:space="preserve"> </w:t>
      </w:r>
      <w:r w:rsidR="0049659A">
        <w:rPr>
          <w:rFonts w:cs="Arial"/>
          <w:b/>
          <w:color w:val="000000"/>
          <w:sz w:val="24"/>
          <w:szCs w:val="24"/>
          <w:lang w:val="ru-RU"/>
        </w:rPr>
        <w:t>(за све партије):</w:t>
      </w:r>
    </w:p>
    <w:p w:rsidR="004755C1" w:rsidRPr="004755C1" w:rsidRDefault="007F1336" w:rsidP="007F1336">
      <w:pPr>
        <w:spacing w:before="0"/>
        <w:rPr>
          <w:rFonts w:cs="Arial"/>
          <w:sz w:val="24"/>
          <w:szCs w:val="24"/>
          <w:lang w:val="sr-Cyrl-RS"/>
        </w:rPr>
      </w:pPr>
      <w:r w:rsidRPr="00DE0E00">
        <w:rPr>
          <w:rFonts w:cs="Arial"/>
          <w:sz w:val="24"/>
          <w:szCs w:val="24"/>
        </w:rPr>
        <w:t xml:space="preserve">Пружалац услуге је обавезан да </w:t>
      </w:r>
      <w:r w:rsidRPr="00DE0E00">
        <w:rPr>
          <w:rFonts w:cs="Arial"/>
          <w:sz w:val="24"/>
          <w:szCs w:val="24"/>
          <w:lang w:val="sr-Cyrl-RS"/>
        </w:rPr>
        <w:t>пр</w:t>
      </w:r>
      <w:r w:rsidR="0049659A">
        <w:rPr>
          <w:rFonts w:cs="Arial"/>
          <w:sz w:val="24"/>
          <w:szCs w:val="24"/>
          <w:lang w:val="sr-Cyrl-RS"/>
        </w:rPr>
        <w:t>иликом закључења оквирног споразума</w:t>
      </w:r>
      <w:r w:rsidRPr="00DE0E00">
        <w:rPr>
          <w:rFonts w:cs="Arial"/>
          <w:sz w:val="24"/>
          <w:szCs w:val="24"/>
          <w:lang w:val="sr-Cyrl-RS"/>
        </w:rPr>
        <w:t xml:space="preserve">, а најкасније у року од 10 </w:t>
      </w:r>
      <w:r w:rsidR="0049659A">
        <w:rPr>
          <w:rFonts w:cs="Arial"/>
          <w:sz w:val="24"/>
          <w:szCs w:val="24"/>
          <w:lang w:val="sr-Cyrl-RS"/>
        </w:rPr>
        <w:t xml:space="preserve">дана од дана </w:t>
      </w:r>
      <w:r w:rsidR="004755C1">
        <w:rPr>
          <w:rFonts w:cs="Arial"/>
          <w:sz w:val="24"/>
          <w:szCs w:val="24"/>
          <w:lang w:val="sr-Cyrl-RS"/>
        </w:rPr>
        <w:t xml:space="preserve">обостраног </w:t>
      </w:r>
      <w:r w:rsidR="0049659A">
        <w:rPr>
          <w:rFonts w:cs="Arial"/>
          <w:sz w:val="24"/>
          <w:szCs w:val="24"/>
          <w:lang w:val="sr-Cyrl-RS"/>
        </w:rPr>
        <w:t>потписивања оквирног споразума</w:t>
      </w:r>
      <w:r w:rsidR="004755C1">
        <w:rPr>
          <w:rFonts w:cs="Arial"/>
          <w:sz w:val="24"/>
          <w:szCs w:val="24"/>
          <w:lang w:val="sr-Cyrl-RS"/>
        </w:rPr>
        <w:t xml:space="preserve">, </w:t>
      </w:r>
      <w:r w:rsidR="004755C1" w:rsidRPr="004755C1">
        <w:rPr>
          <w:rFonts w:cs="Arial"/>
          <w:sz w:val="24"/>
          <w:szCs w:val="24"/>
          <w:lang w:val="sr-Cyrl-RS"/>
        </w:rPr>
        <w:t xml:space="preserve">а пре извршења, као одложни услов из члана 74. став 2. </w:t>
      </w:r>
      <w:r w:rsidR="004755C1" w:rsidRPr="004755C1">
        <w:rPr>
          <w:rFonts w:cs="Arial"/>
          <w:sz w:val="24"/>
          <w:szCs w:val="24"/>
        </w:rPr>
        <w:t>Закона о облигационим односима („Сл. лист СФРЈ“ бр. 29/78, 39/85, 45/89 – одлука УСЈ и 57/89, „Сл.лист СРЈ“ бр. 31/93 и „Сл. лист СЦГ“ бр. 1/2003 – Уставна повеља)</w:t>
      </w:r>
      <w:r w:rsidR="004755C1">
        <w:rPr>
          <w:rFonts w:cs="Arial"/>
          <w:sz w:val="24"/>
          <w:szCs w:val="24"/>
          <w:lang w:val="sr-Cyrl-RS"/>
        </w:rPr>
        <w:t>,</w:t>
      </w:r>
      <w:r w:rsidR="004755C1" w:rsidRPr="004755C1">
        <w:rPr>
          <w:rFonts w:cs="Arial"/>
          <w:sz w:val="24"/>
          <w:szCs w:val="24"/>
          <w:lang w:val="sr-Cyrl-RS"/>
        </w:rPr>
        <w:t xml:space="preserve"> </w:t>
      </w:r>
      <w:r w:rsidR="004755C1" w:rsidRPr="00DE0E00">
        <w:rPr>
          <w:rFonts w:cs="Arial"/>
          <w:sz w:val="24"/>
          <w:szCs w:val="24"/>
          <w:lang w:val="sr-Cyrl-RS"/>
        </w:rPr>
        <w:t>Кориснику услуге достави:</w:t>
      </w:r>
    </w:p>
    <w:p w:rsidR="007F1336" w:rsidRPr="00DE0E00" w:rsidRDefault="007F1336" w:rsidP="007F1336">
      <w:pPr>
        <w:spacing w:before="0"/>
        <w:rPr>
          <w:rFonts w:cs="Arial"/>
          <w:sz w:val="24"/>
          <w:szCs w:val="24"/>
          <w:lang w:val="sr-Cyrl-RS"/>
        </w:rPr>
      </w:pPr>
      <w:r w:rsidRPr="00DE0E00">
        <w:rPr>
          <w:rFonts w:cs="Arial"/>
          <w:sz w:val="24"/>
          <w:szCs w:val="24"/>
          <w:lang w:val="sr-Cyrl-RS"/>
        </w:rPr>
        <w:t xml:space="preserve"> </w:t>
      </w:r>
    </w:p>
    <w:p w:rsidR="007F1336" w:rsidRPr="00DE0E00" w:rsidRDefault="007F1336" w:rsidP="007F1336">
      <w:pPr>
        <w:pStyle w:val="ListParagraph"/>
        <w:numPr>
          <w:ilvl w:val="0"/>
          <w:numId w:val="11"/>
        </w:numPr>
        <w:spacing w:before="0"/>
        <w:ind w:left="1208" w:hanging="357"/>
        <w:rPr>
          <w:rFonts w:ascii="Arial" w:hAnsi="Arial" w:cs="Arial"/>
          <w:sz w:val="24"/>
          <w:szCs w:val="24"/>
        </w:rPr>
      </w:pPr>
      <w:r w:rsidRPr="00DE0E00">
        <w:rPr>
          <w:rFonts w:ascii="Arial" w:hAnsi="Arial" w:cs="Arial"/>
          <w:sz w:val="24"/>
          <w:szCs w:val="24"/>
          <w:lang w:val="ru-RU"/>
        </w:rPr>
        <w:t xml:space="preserve">бланко сопствену меницу за добро извршење посла која је потписана и оверена службеним печатом од стране овлашћеног  лица; </w:t>
      </w:r>
    </w:p>
    <w:p w:rsidR="007F1336" w:rsidRPr="00DE0E00" w:rsidRDefault="007F1336" w:rsidP="007F1336">
      <w:pPr>
        <w:pStyle w:val="ListParagraph"/>
        <w:numPr>
          <w:ilvl w:val="0"/>
          <w:numId w:val="11"/>
        </w:numPr>
        <w:spacing w:before="0" w:line="240" w:lineRule="auto"/>
        <w:ind w:left="1208" w:hanging="357"/>
        <w:rPr>
          <w:rFonts w:ascii="Arial" w:hAnsi="Arial" w:cs="Arial"/>
          <w:sz w:val="24"/>
          <w:szCs w:val="24"/>
        </w:rPr>
      </w:pPr>
      <w:r w:rsidRPr="00DE0E00">
        <w:rPr>
          <w:rFonts w:ascii="Arial" w:hAnsi="Arial" w:cs="Arial"/>
          <w:sz w:val="24"/>
          <w:szCs w:val="24"/>
        </w:rPr>
        <w:t xml:space="preserve">Менично писмо – овлашћење којим понуђач овлашћује наручиоца да може наплатити меницу </w:t>
      </w:r>
      <w:r w:rsidRPr="00DE0E00">
        <w:rPr>
          <w:rFonts w:ascii="Arial" w:hAnsi="Arial" w:cs="Arial"/>
          <w:sz w:val="24"/>
          <w:szCs w:val="24"/>
          <w:lang w:val="ru-RU"/>
        </w:rPr>
        <w:t>која је неопозива, без права протеста и наплатива на први позив,</w:t>
      </w:r>
      <w:r w:rsidRPr="00DE0E00">
        <w:rPr>
          <w:rFonts w:ascii="Arial" w:hAnsi="Arial" w:cs="Arial"/>
          <w:sz w:val="24"/>
          <w:szCs w:val="24"/>
        </w:rPr>
        <w:t xml:space="preserve"> на и</w:t>
      </w:r>
      <w:r w:rsidR="0049659A">
        <w:rPr>
          <w:rFonts w:ascii="Arial" w:hAnsi="Arial" w:cs="Arial"/>
          <w:sz w:val="24"/>
          <w:szCs w:val="24"/>
        </w:rPr>
        <w:t>знос од 10% од вредности оквирног споразума</w:t>
      </w:r>
      <w:r w:rsidRPr="00DE0E00">
        <w:rPr>
          <w:rFonts w:ascii="Arial" w:hAnsi="Arial" w:cs="Arial"/>
          <w:sz w:val="24"/>
          <w:szCs w:val="24"/>
        </w:rPr>
        <w:t xml:space="preserve"> (без ПДВ-а) са роком важења минимално 30 д</w:t>
      </w:r>
      <w:r w:rsidR="0049659A">
        <w:rPr>
          <w:rFonts w:ascii="Arial" w:hAnsi="Arial" w:cs="Arial"/>
          <w:sz w:val="24"/>
          <w:szCs w:val="24"/>
        </w:rPr>
        <w:t>ана дужим од рока важења оквирног</w:t>
      </w:r>
      <w:r w:rsidR="0049659A">
        <w:rPr>
          <w:rFonts w:ascii="Arial" w:hAnsi="Arial" w:cs="Arial"/>
          <w:sz w:val="24"/>
          <w:szCs w:val="24"/>
          <w:lang w:val="sr-Cyrl-RS"/>
        </w:rPr>
        <w:t xml:space="preserve"> споразума</w:t>
      </w:r>
      <w:r w:rsidRPr="00DE0E00">
        <w:rPr>
          <w:rFonts w:ascii="Arial" w:hAnsi="Arial" w:cs="Arial"/>
          <w:sz w:val="24"/>
          <w:szCs w:val="24"/>
        </w:rPr>
        <w:t>, с тим да евентуалн</w:t>
      </w:r>
      <w:r w:rsidR="0049659A">
        <w:rPr>
          <w:rFonts w:ascii="Arial" w:hAnsi="Arial" w:cs="Arial"/>
          <w:sz w:val="24"/>
          <w:szCs w:val="24"/>
        </w:rPr>
        <w:t>и продужетак рока важења оквирног споразума</w:t>
      </w:r>
      <w:r w:rsidRPr="00DE0E00">
        <w:rPr>
          <w:rFonts w:ascii="Arial" w:hAnsi="Arial" w:cs="Arial"/>
          <w:sz w:val="24"/>
          <w:szCs w:val="24"/>
        </w:rPr>
        <w:t xml:space="preserve"> има за последицу и продужење рока важења менице и меничног овлашћења</w:t>
      </w:r>
      <w:r w:rsidRPr="00DE0E00">
        <w:rPr>
          <w:rFonts w:ascii="Arial" w:hAnsi="Arial" w:cs="Arial"/>
          <w:sz w:val="24"/>
          <w:szCs w:val="24"/>
          <w:lang w:val="sr-Cyrl-RS"/>
        </w:rPr>
        <w:t xml:space="preserve">; </w:t>
      </w:r>
      <w:r w:rsidRPr="00DE0E00">
        <w:rPr>
          <w:rFonts w:ascii="Arial" w:hAnsi="Arial" w:cs="Arial"/>
          <w:sz w:val="24"/>
          <w:szCs w:val="24"/>
        </w:rPr>
        <w:t xml:space="preserve"> </w:t>
      </w:r>
    </w:p>
    <w:p w:rsidR="007F1336" w:rsidRPr="00DE0E00" w:rsidRDefault="007F1336" w:rsidP="007F1336">
      <w:pPr>
        <w:numPr>
          <w:ilvl w:val="0"/>
          <w:numId w:val="11"/>
        </w:numPr>
        <w:spacing w:before="0"/>
        <w:ind w:left="1208" w:hanging="357"/>
        <w:rPr>
          <w:rFonts w:cs="Arial"/>
          <w:sz w:val="24"/>
          <w:szCs w:val="24"/>
        </w:rPr>
      </w:pPr>
      <w:r w:rsidRPr="00DE0E00">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1336" w:rsidRPr="00DE0E00" w:rsidRDefault="007F1336" w:rsidP="007F1336">
      <w:pPr>
        <w:numPr>
          <w:ilvl w:val="0"/>
          <w:numId w:val="11"/>
        </w:numPr>
        <w:spacing w:before="0"/>
        <w:ind w:left="1208" w:hanging="357"/>
        <w:rPr>
          <w:rFonts w:eastAsia="TimesNewRomanPSMT" w:cs="Arial"/>
          <w:color w:val="000000"/>
          <w:sz w:val="24"/>
          <w:szCs w:val="24"/>
          <w:lang w:val="ru-RU"/>
        </w:rPr>
      </w:pPr>
      <w:r w:rsidRPr="00DE0E00">
        <w:rPr>
          <w:rFonts w:cs="Arial"/>
          <w:color w:val="000000"/>
          <w:sz w:val="24"/>
          <w:szCs w:val="24"/>
          <w:lang w:val="ru-RU"/>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F1336" w:rsidRPr="00DE0E00" w:rsidRDefault="007F1336" w:rsidP="007F1336">
      <w:pPr>
        <w:numPr>
          <w:ilvl w:val="0"/>
          <w:numId w:val="11"/>
        </w:numPr>
        <w:spacing w:before="0"/>
        <w:ind w:left="1208" w:hanging="357"/>
        <w:rPr>
          <w:rFonts w:cs="Arial"/>
          <w:color w:val="000000"/>
          <w:sz w:val="24"/>
          <w:szCs w:val="24"/>
        </w:rPr>
      </w:pPr>
      <w:r w:rsidRPr="00DE0E00">
        <w:rPr>
          <w:rFonts w:cs="Arial"/>
          <w:color w:val="000000"/>
          <w:sz w:val="24"/>
          <w:szCs w:val="24"/>
        </w:rPr>
        <w:t>Доказ о регистрацији менице у Регистру меница Народне банке Србије (</w:t>
      </w:r>
      <w:proofErr w:type="gramStart"/>
      <w:r w:rsidRPr="00DE0E00">
        <w:rPr>
          <w:rFonts w:cs="Arial"/>
          <w:color w:val="000000"/>
          <w:sz w:val="24"/>
          <w:szCs w:val="24"/>
        </w:rPr>
        <w:t xml:space="preserve">фотокопија </w:t>
      </w:r>
      <w:r w:rsidRPr="00DE0E00">
        <w:rPr>
          <w:rFonts w:cs="Arial"/>
          <w:color w:val="000000"/>
          <w:sz w:val="24"/>
          <w:szCs w:val="24"/>
          <w:lang w:val="sr-Cyrl-RS"/>
        </w:rPr>
        <w:t xml:space="preserve"> </w:t>
      </w:r>
      <w:r w:rsidRPr="00DE0E00">
        <w:rPr>
          <w:rFonts w:cs="Arial"/>
          <w:color w:val="000000"/>
          <w:sz w:val="24"/>
          <w:szCs w:val="24"/>
        </w:rPr>
        <w:t>Захтева</w:t>
      </w:r>
      <w:proofErr w:type="gramEnd"/>
      <w:r w:rsidRPr="00DE0E00">
        <w:rPr>
          <w:rFonts w:cs="Arial"/>
          <w:color w:val="000000"/>
          <w:sz w:val="24"/>
          <w:szCs w:val="24"/>
        </w:rPr>
        <w:t xml:space="preserve"> за регистрацију менице од стране пословне банке која је извршила </w:t>
      </w:r>
      <w:r w:rsidRPr="00DE0E00">
        <w:rPr>
          <w:rFonts w:cs="Arial"/>
          <w:color w:val="000000"/>
          <w:sz w:val="24"/>
          <w:szCs w:val="24"/>
          <w:lang w:val="sr-Cyrl-RS"/>
        </w:rPr>
        <w:t xml:space="preserve">    </w:t>
      </w:r>
      <w:r w:rsidRPr="00DE0E00">
        <w:rPr>
          <w:rFonts w:cs="Arial"/>
          <w:color w:val="000000"/>
          <w:sz w:val="24"/>
          <w:szCs w:val="24"/>
        </w:rPr>
        <w:t xml:space="preserve">регистрацију менице или извод са интернет странице Регистра меница и </w:t>
      </w:r>
      <w:r w:rsidRPr="00DE0E00">
        <w:rPr>
          <w:rFonts w:cs="Arial"/>
          <w:color w:val="000000"/>
          <w:sz w:val="24"/>
          <w:szCs w:val="24"/>
          <w:lang w:val="sr-Cyrl-RS"/>
        </w:rPr>
        <w:t xml:space="preserve"> </w:t>
      </w:r>
      <w:r w:rsidRPr="00DE0E00">
        <w:rPr>
          <w:rFonts w:cs="Arial"/>
          <w:color w:val="000000"/>
          <w:sz w:val="24"/>
          <w:szCs w:val="24"/>
        </w:rPr>
        <w:t xml:space="preserve">овлашћења НБС) са Одлуком о ближим условима, садржини и начину вођења </w:t>
      </w:r>
      <w:r w:rsidRPr="00DE0E00">
        <w:rPr>
          <w:rFonts w:cs="Arial"/>
          <w:color w:val="000000"/>
          <w:sz w:val="24"/>
          <w:szCs w:val="24"/>
          <w:lang w:val="sr-Cyrl-RS"/>
        </w:rPr>
        <w:t xml:space="preserve"> </w:t>
      </w:r>
      <w:r w:rsidRPr="00DE0E00">
        <w:rPr>
          <w:rFonts w:cs="Arial"/>
          <w:color w:val="000000"/>
          <w:sz w:val="24"/>
          <w:szCs w:val="24"/>
        </w:rPr>
        <w:t>регистра меница и овлашћења („Сл. гласник РС“, бр. 56/11</w:t>
      </w:r>
      <w:r w:rsidRPr="00DE0E00">
        <w:rPr>
          <w:rFonts w:cs="Arial"/>
          <w:color w:val="000000"/>
          <w:sz w:val="24"/>
          <w:szCs w:val="24"/>
          <w:lang w:val="sr-Cyrl-RS"/>
        </w:rPr>
        <w:t xml:space="preserve">, 80/2015, 76/2016 и  82/2017). </w:t>
      </w:r>
      <w:r w:rsidRPr="00DE0E00">
        <w:rPr>
          <w:rFonts w:cs="Arial"/>
          <w:color w:val="000000"/>
          <w:sz w:val="24"/>
          <w:szCs w:val="24"/>
        </w:rPr>
        <w:t xml:space="preserve">Датум на захтеву за регистрацију мора бити исти као и датум на </w:t>
      </w:r>
      <w:proofErr w:type="gramStart"/>
      <w:r w:rsidRPr="00DE0E00">
        <w:rPr>
          <w:rFonts w:cs="Arial"/>
          <w:color w:val="000000"/>
          <w:sz w:val="24"/>
          <w:szCs w:val="24"/>
        </w:rPr>
        <w:t xml:space="preserve">меничном </w:t>
      </w:r>
      <w:r w:rsidRPr="00DE0E00">
        <w:rPr>
          <w:rFonts w:cs="Arial"/>
          <w:color w:val="000000"/>
          <w:sz w:val="24"/>
          <w:szCs w:val="24"/>
          <w:lang w:val="sr-Cyrl-RS"/>
        </w:rPr>
        <w:t xml:space="preserve"> </w:t>
      </w:r>
      <w:r w:rsidRPr="00DE0E00">
        <w:rPr>
          <w:rFonts w:cs="Arial"/>
          <w:color w:val="000000"/>
          <w:sz w:val="24"/>
          <w:szCs w:val="24"/>
        </w:rPr>
        <w:t>овлашћењу</w:t>
      </w:r>
      <w:proofErr w:type="gramEnd"/>
      <w:r w:rsidRPr="00DE0E00">
        <w:rPr>
          <w:rFonts w:cs="Arial"/>
          <w:color w:val="000000"/>
          <w:sz w:val="24"/>
          <w:szCs w:val="24"/>
        </w:rPr>
        <w:t>.</w:t>
      </w:r>
    </w:p>
    <w:p w:rsidR="007F1336" w:rsidRPr="00C06BB7" w:rsidRDefault="007F1336" w:rsidP="007F1336">
      <w:pPr>
        <w:rPr>
          <w:rFonts w:cs="Arial"/>
          <w:sz w:val="24"/>
          <w:szCs w:val="24"/>
          <w:lang w:val="ru-RU"/>
        </w:rPr>
      </w:pPr>
      <w:r w:rsidRPr="00DE0E00">
        <w:rPr>
          <w:rFonts w:cs="Arial"/>
          <w:sz w:val="24"/>
          <w:szCs w:val="24"/>
          <w:lang w:val="ru-RU"/>
        </w:rPr>
        <w:t>Меница може бити наплаћена у случају да изабрани понуђач не буде извршавао своје уговорне обавезе у рокови</w:t>
      </w:r>
      <w:r w:rsidR="0049659A">
        <w:rPr>
          <w:rFonts w:cs="Arial"/>
          <w:sz w:val="24"/>
          <w:szCs w:val="24"/>
          <w:lang w:val="ru-RU"/>
        </w:rPr>
        <w:t>ма и на начин предвиђен оквирним споразумом</w:t>
      </w:r>
      <w:r w:rsidRPr="00DE0E00">
        <w:rPr>
          <w:rFonts w:cs="Arial"/>
          <w:sz w:val="24"/>
          <w:szCs w:val="24"/>
          <w:lang w:val="ru-RU"/>
        </w:rPr>
        <w:t xml:space="preserve">. </w:t>
      </w:r>
    </w:p>
    <w:bookmarkEnd w:id="231"/>
    <w:bookmarkEnd w:id="232"/>
    <w:p w:rsidR="00E401FA" w:rsidRPr="009E308E" w:rsidRDefault="00E401FA" w:rsidP="003B5E31">
      <w:pPr>
        <w:tabs>
          <w:tab w:val="left" w:pos="284"/>
          <w:tab w:val="left" w:pos="567"/>
          <w:tab w:val="left" w:pos="709"/>
        </w:tabs>
        <w:spacing w:before="0"/>
        <w:rPr>
          <w:rFonts w:cs="Arial"/>
          <w:sz w:val="24"/>
          <w:szCs w:val="24"/>
          <w:lang w:val="sr-Cyrl-RS"/>
        </w:rPr>
      </w:pPr>
    </w:p>
    <w:p w:rsidR="00E401FA" w:rsidRPr="009E308E" w:rsidRDefault="00E401FA" w:rsidP="003B5E31">
      <w:pPr>
        <w:tabs>
          <w:tab w:val="left" w:pos="567"/>
          <w:tab w:val="left" w:pos="851"/>
        </w:tabs>
        <w:spacing w:before="0"/>
        <w:ind w:left="851"/>
        <w:outlineLvl w:val="2"/>
        <w:rPr>
          <w:rFonts w:eastAsia="TimesNewRomanPSMT" w:cs="Arial"/>
          <w:b/>
          <w:bCs/>
          <w:iCs/>
          <w:sz w:val="24"/>
          <w:szCs w:val="24"/>
          <w:lang w:val="sr-Cyrl-RS"/>
        </w:rPr>
      </w:pPr>
      <w:r w:rsidRPr="009E308E">
        <w:rPr>
          <w:rFonts w:eastAsia="TimesNewRomanPSMT" w:cs="Arial"/>
          <w:b/>
          <w:bCs/>
          <w:iCs/>
          <w:sz w:val="24"/>
          <w:szCs w:val="24"/>
          <w:lang w:val="sr-Cyrl-RS"/>
        </w:rPr>
        <w:t>Достављање средстава финансијског обезбеђења</w:t>
      </w:r>
    </w:p>
    <w:p w:rsidR="00E401FA" w:rsidRPr="009E308E" w:rsidRDefault="00E401FA" w:rsidP="003B5E31">
      <w:pPr>
        <w:tabs>
          <w:tab w:val="left" w:pos="567"/>
          <w:tab w:val="left" w:pos="709"/>
        </w:tabs>
        <w:spacing w:before="0"/>
        <w:rPr>
          <w:rFonts w:eastAsia="TimesNewRomanPSMT" w:cs="Arial"/>
          <w:bCs/>
          <w:sz w:val="24"/>
          <w:szCs w:val="24"/>
          <w:lang w:val="sr-Cyrl-RS"/>
        </w:rPr>
      </w:pPr>
      <w:r w:rsidRPr="009E308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9E308E">
        <w:rPr>
          <w:rFonts w:eastAsia="TimesNewRomanPSMT" w:cs="Arial"/>
          <w:bCs/>
          <w:color w:val="00B0F0"/>
          <w:sz w:val="24"/>
          <w:szCs w:val="24"/>
          <w:lang w:val="sr-Cyrl-RS"/>
        </w:rPr>
        <w:t xml:space="preserve"> </w:t>
      </w:r>
      <w:r w:rsidRPr="009E308E">
        <w:rPr>
          <w:rFonts w:eastAsia="TimesNewRomanPSMT" w:cs="Arial"/>
          <w:bCs/>
          <w:sz w:val="24"/>
          <w:szCs w:val="24"/>
          <w:lang w:val="sr-Cyrl-RS"/>
        </w:rPr>
        <w:t>Јавно предузеће „Електропривреда Србије“ Београд.</w:t>
      </w:r>
    </w:p>
    <w:p w:rsidR="00E401FA" w:rsidRPr="009E308E" w:rsidRDefault="00E401FA" w:rsidP="003B5E31">
      <w:pPr>
        <w:tabs>
          <w:tab w:val="left" w:pos="567"/>
          <w:tab w:val="left" w:pos="709"/>
        </w:tabs>
        <w:spacing w:before="0"/>
        <w:rPr>
          <w:rFonts w:eastAsia="TimesNewRomanPSMT" w:cs="Arial"/>
          <w:bCs/>
          <w:color w:val="00B0F0"/>
          <w:sz w:val="24"/>
          <w:szCs w:val="24"/>
          <w:lang w:val="sr-Cyrl-RS"/>
        </w:rPr>
      </w:pPr>
    </w:p>
    <w:p w:rsidR="00E401FA" w:rsidRPr="009E308E" w:rsidRDefault="00E401FA" w:rsidP="003B5E31">
      <w:pPr>
        <w:tabs>
          <w:tab w:val="left" w:pos="567"/>
          <w:tab w:val="left" w:pos="709"/>
        </w:tabs>
        <w:spacing w:before="0"/>
        <w:rPr>
          <w:rFonts w:cs="Arial"/>
          <w:b/>
          <w:sz w:val="24"/>
          <w:szCs w:val="24"/>
          <w:lang w:val="sr-Cyrl-RS"/>
        </w:rPr>
      </w:pPr>
      <w:r w:rsidRPr="009E308E">
        <w:rPr>
          <w:rFonts w:eastAsia="TimesNewRomanPSMT" w:cs="Arial"/>
          <w:bCs/>
          <w:sz w:val="24"/>
          <w:szCs w:val="24"/>
          <w:lang w:val="sr-Cyrl-RS"/>
        </w:rPr>
        <w:t>Средство финансијског обезбеђења за добро извршење посла  гласи на</w:t>
      </w:r>
      <w:r w:rsidRPr="009E308E">
        <w:rPr>
          <w:rFonts w:eastAsia="TimesNewRomanPSMT" w:cs="Arial"/>
          <w:bCs/>
          <w:color w:val="00B0F0"/>
          <w:sz w:val="24"/>
          <w:szCs w:val="24"/>
          <w:lang w:val="sr-Cyrl-RS"/>
        </w:rPr>
        <w:t xml:space="preserve"> </w:t>
      </w:r>
      <w:r w:rsidRPr="009E308E">
        <w:rPr>
          <w:rFonts w:eastAsia="TimesNewRomanPSMT" w:cs="Arial"/>
          <w:bCs/>
          <w:sz w:val="24"/>
          <w:szCs w:val="24"/>
          <w:lang w:val="sr-Cyrl-RS"/>
        </w:rPr>
        <w:t xml:space="preserve">Јавно предузеће „Електропривреда Србије“ Београд </w:t>
      </w:r>
      <w:r w:rsidRPr="009E308E">
        <w:rPr>
          <w:rFonts w:cs="Arial"/>
          <w:b/>
          <w:sz w:val="24"/>
          <w:szCs w:val="24"/>
          <w:lang w:val="sr-Cyrl-RS"/>
        </w:rPr>
        <w:t xml:space="preserve">и доставља се лично или поштом на адресу: </w:t>
      </w:r>
    </w:p>
    <w:p w:rsidR="00E401FA" w:rsidRPr="009E308E" w:rsidRDefault="00E401FA" w:rsidP="003B5E31">
      <w:pPr>
        <w:suppressAutoHyphens/>
        <w:spacing w:before="0"/>
        <w:jc w:val="center"/>
        <w:rPr>
          <w:rFonts w:cs="Arial"/>
          <w:b/>
          <w:color w:val="00B0F0"/>
          <w:sz w:val="24"/>
          <w:szCs w:val="24"/>
          <w:lang w:val="sr-Latn-RS"/>
        </w:rPr>
      </w:pPr>
      <w:r w:rsidRPr="009E308E">
        <w:rPr>
          <w:rFonts w:cs="Arial"/>
          <w:b/>
          <w:sz w:val="24"/>
          <w:szCs w:val="24"/>
          <w:lang w:val="sr-Cyrl-RS"/>
        </w:rPr>
        <w:t xml:space="preserve">Јавно предузеће „Електропривреда Србије“ Београд, </w:t>
      </w:r>
      <w:r w:rsidR="00A25F04" w:rsidRPr="009E308E">
        <w:rPr>
          <w:rFonts w:cs="Arial"/>
          <w:b/>
          <w:sz w:val="24"/>
          <w:szCs w:val="24"/>
          <w:lang w:val="sr-Cyrl-RS"/>
        </w:rPr>
        <w:t>Балканска 13</w:t>
      </w:r>
    </w:p>
    <w:p w:rsidR="00E401FA" w:rsidRPr="009E308E" w:rsidRDefault="00E401FA" w:rsidP="003B5E31">
      <w:pPr>
        <w:suppressAutoHyphens/>
        <w:spacing w:before="0"/>
        <w:jc w:val="center"/>
        <w:rPr>
          <w:rFonts w:cs="Arial"/>
          <w:b/>
          <w:sz w:val="24"/>
          <w:szCs w:val="24"/>
          <w:lang w:val="sr-Cyrl-RS"/>
        </w:rPr>
      </w:pPr>
      <w:r w:rsidRPr="009E308E">
        <w:rPr>
          <w:rFonts w:cs="Arial"/>
          <w:i/>
          <w:sz w:val="24"/>
          <w:szCs w:val="24"/>
          <w:lang w:val="sr-Cyrl-RS"/>
        </w:rPr>
        <w:t>са назнаком:</w:t>
      </w:r>
      <w:r w:rsidRPr="009E308E">
        <w:rPr>
          <w:rFonts w:cs="Arial"/>
          <w:b/>
          <w:sz w:val="24"/>
          <w:szCs w:val="24"/>
          <w:lang w:val="sr-Cyrl-RS"/>
        </w:rPr>
        <w:t xml:space="preserve"> Средство финансијског обезбеђења за </w:t>
      </w:r>
      <w:r w:rsidR="00C06BB7">
        <w:rPr>
          <w:rFonts w:cs="Arial"/>
          <w:b/>
          <w:sz w:val="24"/>
          <w:szCs w:val="24"/>
          <w:lang w:val="sr-Cyrl-RS"/>
        </w:rPr>
        <w:t>ЈНО/8000/0060/2019 (3421/2019)</w:t>
      </w:r>
    </w:p>
    <w:p w:rsidR="00F066DE" w:rsidRPr="009E308E" w:rsidRDefault="00F066DE" w:rsidP="003B5E31">
      <w:pPr>
        <w:spacing w:before="0"/>
        <w:ind w:left="1571"/>
        <w:rPr>
          <w:rFonts w:cs="Arial"/>
          <w:color w:val="00B0F0"/>
          <w:sz w:val="24"/>
          <w:szCs w:val="24"/>
        </w:rPr>
      </w:pPr>
    </w:p>
    <w:p w:rsidR="0085348E" w:rsidRPr="009E308E" w:rsidRDefault="0085348E" w:rsidP="00E90F63">
      <w:pPr>
        <w:pStyle w:val="KDPodnaslov2"/>
        <w:numPr>
          <w:ilvl w:val="1"/>
          <w:numId w:val="21"/>
        </w:numPr>
        <w:spacing w:before="0"/>
        <w:jc w:val="both"/>
        <w:rPr>
          <w:rFonts w:cs="Arial"/>
          <w:sz w:val="24"/>
          <w:szCs w:val="24"/>
        </w:rPr>
      </w:pPr>
      <w:r w:rsidRPr="009E308E">
        <w:rPr>
          <w:rFonts w:cs="Arial"/>
          <w:sz w:val="24"/>
          <w:szCs w:val="24"/>
        </w:rPr>
        <w:t>Начин означавања поверљивих података у понуди</w:t>
      </w:r>
    </w:p>
    <w:p w:rsidR="0085348E" w:rsidRPr="009E308E" w:rsidRDefault="0085348E" w:rsidP="003B5E31">
      <w:pPr>
        <w:pStyle w:val="KDParagraf"/>
        <w:spacing w:before="0"/>
        <w:rPr>
          <w:rFonts w:cs="Arial"/>
          <w:sz w:val="24"/>
          <w:szCs w:val="24"/>
        </w:rPr>
      </w:pPr>
      <w:r w:rsidRPr="009E308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E308E" w:rsidRDefault="0085348E" w:rsidP="003B5E31">
      <w:pPr>
        <w:pStyle w:val="KDParagraf"/>
        <w:spacing w:before="0"/>
        <w:rPr>
          <w:rFonts w:cs="Arial"/>
          <w:sz w:val="24"/>
          <w:szCs w:val="24"/>
        </w:rPr>
      </w:pPr>
      <w:r w:rsidRPr="009E308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9E308E" w:rsidRDefault="0085348E" w:rsidP="003B5E31">
      <w:pPr>
        <w:pStyle w:val="KDParagraf"/>
        <w:spacing w:before="0"/>
        <w:rPr>
          <w:rFonts w:cs="Arial"/>
          <w:sz w:val="24"/>
          <w:szCs w:val="24"/>
        </w:rPr>
      </w:pPr>
      <w:r w:rsidRPr="009E308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E308E" w:rsidRDefault="0085348E" w:rsidP="003B5E31">
      <w:pPr>
        <w:pStyle w:val="KDParagraf"/>
        <w:spacing w:before="0"/>
        <w:rPr>
          <w:rFonts w:cs="Arial"/>
          <w:sz w:val="24"/>
          <w:szCs w:val="24"/>
        </w:rPr>
      </w:pPr>
      <w:r w:rsidRPr="009E308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9E308E" w:rsidRDefault="0085348E" w:rsidP="003B5E31">
      <w:pPr>
        <w:pStyle w:val="KDParagraf"/>
        <w:spacing w:before="0"/>
        <w:rPr>
          <w:rFonts w:cs="Arial"/>
          <w:sz w:val="24"/>
          <w:szCs w:val="24"/>
        </w:rPr>
      </w:pPr>
      <w:r w:rsidRPr="009E308E">
        <w:rPr>
          <w:rFonts w:cs="Arial"/>
          <w:sz w:val="24"/>
          <w:szCs w:val="24"/>
        </w:rPr>
        <w:t>Наручилац не одговара за поверљивост података који нису означени на горе наведени начин.</w:t>
      </w:r>
    </w:p>
    <w:p w:rsidR="0085348E" w:rsidRPr="009E308E" w:rsidRDefault="0085348E" w:rsidP="003B5E31">
      <w:pPr>
        <w:pStyle w:val="KDParagraf"/>
        <w:spacing w:before="0"/>
        <w:rPr>
          <w:rFonts w:cs="Arial"/>
          <w:sz w:val="24"/>
          <w:szCs w:val="24"/>
        </w:rPr>
      </w:pPr>
      <w:r w:rsidRPr="009E308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E308E" w:rsidRDefault="0085348E" w:rsidP="003B5E31">
      <w:pPr>
        <w:pStyle w:val="KDParagraf"/>
        <w:spacing w:before="0"/>
        <w:rPr>
          <w:rFonts w:cs="Arial"/>
          <w:sz w:val="24"/>
          <w:szCs w:val="24"/>
          <w:lang w:val="ru-RU"/>
        </w:rPr>
      </w:pPr>
      <w:r w:rsidRPr="009E308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E308E" w:rsidRDefault="0085348E" w:rsidP="003B5E31">
      <w:pPr>
        <w:pStyle w:val="KDParagraf"/>
        <w:spacing w:before="0"/>
        <w:rPr>
          <w:rFonts w:cs="Arial"/>
          <w:sz w:val="24"/>
          <w:szCs w:val="24"/>
        </w:rPr>
      </w:pPr>
      <w:r w:rsidRPr="009E308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E308E" w:rsidRDefault="0085348E" w:rsidP="003B5E31">
      <w:pPr>
        <w:pStyle w:val="KDParagraf"/>
        <w:spacing w:before="0"/>
        <w:rPr>
          <w:rFonts w:cs="Arial"/>
          <w:sz w:val="24"/>
          <w:szCs w:val="24"/>
        </w:rPr>
      </w:pPr>
      <w:r w:rsidRPr="009E308E">
        <w:rPr>
          <w:rFonts w:cs="Arial"/>
          <w:sz w:val="24"/>
          <w:szCs w:val="24"/>
        </w:rPr>
        <w:t>Неће се сматрати поверљивим докази о испуњености обавезних услова</w:t>
      </w:r>
      <w:proofErr w:type="gramStart"/>
      <w:r w:rsidRPr="009E308E">
        <w:rPr>
          <w:rFonts w:cs="Arial"/>
          <w:sz w:val="24"/>
          <w:szCs w:val="24"/>
        </w:rPr>
        <w:t>,цена</w:t>
      </w:r>
      <w:proofErr w:type="gramEnd"/>
      <w:r w:rsidRPr="009E308E">
        <w:rPr>
          <w:rFonts w:cs="Arial"/>
          <w:sz w:val="24"/>
          <w:szCs w:val="24"/>
        </w:rPr>
        <w:t xml:space="preserve"> и други подаци из понуде који су од значаја за примену </w:t>
      </w:r>
      <w:r w:rsidRPr="009E308E">
        <w:rPr>
          <w:rFonts w:cs="Arial"/>
          <w:sz w:val="24"/>
          <w:szCs w:val="24"/>
          <w:lang w:val="sr-Cyrl-CS"/>
        </w:rPr>
        <w:t xml:space="preserve">елемената </w:t>
      </w:r>
      <w:r w:rsidRPr="009E308E">
        <w:rPr>
          <w:rFonts w:cs="Arial"/>
          <w:sz w:val="24"/>
          <w:szCs w:val="24"/>
        </w:rPr>
        <w:t xml:space="preserve">критеријума и рангирање понуде. </w:t>
      </w:r>
    </w:p>
    <w:p w:rsidR="0085348E" w:rsidRPr="009E308E" w:rsidRDefault="0085348E" w:rsidP="003B5E31">
      <w:pPr>
        <w:autoSpaceDE w:val="0"/>
        <w:autoSpaceDN w:val="0"/>
        <w:adjustRightInd w:val="0"/>
        <w:spacing w:before="0"/>
        <w:rPr>
          <w:rFonts w:eastAsia="TimesNewRomanPSMT" w:cs="Arial"/>
          <w:bCs/>
          <w:color w:val="00B0F0"/>
          <w:sz w:val="24"/>
          <w:szCs w:val="24"/>
        </w:rPr>
      </w:pPr>
    </w:p>
    <w:p w:rsidR="0085348E" w:rsidRPr="009E308E" w:rsidRDefault="0085348E" w:rsidP="00E90F63">
      <w:pPr>
        <w:pStyle w:val="KDPodnaslov2"/>
        <w:numPr>
          <w:ilvl w:val="1"/>
          <w:numId w:val="21"/>
        </w:numPr>
        <w:spacing w:before="0"/>
        <w:ind w:left="1440" w:hanging="990"/>
        <w:jc w:val="both"/>
        <w:rPr>
          <w:rFonts w:cs="Arial"/>
          <w:sz w:val="24"/>
          <w:szCs w:val="24"/>
        </w:rPr>
      </w:pPr>
      <w:r w:rsidRPr="009E308E">
        <w:rPr>
          <w:rFonts w:cs="Arial"/>
          <w:sz w:val="24"/>
          <w:szCs w:val="24"/>
        </w:rPr>
        <w:t>Поштовање обавеза које произлазе из прописа о заштити на раду и других прописа</w:t>
      </w:r>
    </w:p>
    <w:p w:rsidR="0085348E" w:rsidRPr="009E308E" w:rsidRDefault="0085348E" w:rsidP="003B5E31">
      <w:pPr>
        <w:pStyle w:val="KDParagraf"/>
        <w:spacing w:before="0"/>
        <w:rPr>
          <w:rFonts w:cs="Arial"/>
          <w:sz w:val="24"/>
          <w:szCs w:val="24"/>
          <w:lang w:val="sr-Latn-RS"/>
        </w:rPr>
      </w:pPr>
      <w:r w:rsidRPr="009E308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FE4" w:rsidRPr="009E308E">
        <w:rPr>
          <w:rFonts w:cs="Arial"/>
          <w:sz w:val="24"/>
          <w:szCs w:val="24"/>
          <w:lang w:val="ru-RU"/>
        </w:rPr>
        <w:t>.</w:t>
      </w:r>
    </w:p>
    <w:p w:rsidR="0085348E" w:rsidRPr="009E308E" w:rsidRDefault="0085348E" w:rsidP="003B5E31">
      <w:pPr>
        <w:pStyle w:val="KDParagraf"/>
        <w:spacing w:before="0"/>
        <w:rPr>
          <w:rFonts w:cs="Arial"/>
          <w:sz w:val="24"/>
          <w:szCs w:val="24"/>
          <w:lang w:val="ru-RU"/>
        </w:rPr>
      </w:pPr>
    </w:p>
    <w:p w:rsidR="0085348E" w:rsidRPr="009E308E" w:rsidRDefault="0085348E" w:rsidP="00E90F63">
      <w:pPr>
        <w:pStyle w:val="KDPodnaslov2"/>
        <w:numPr>
          <w:ilvl w:val="1"/>
          <w:numId w:val="21"/>
        </w:numPr>
        <w:spacing w:before="0"/>
        <w:jc w:val="both"/>
        <w:rPr>
          <w:rFonts w:cs="Arial"/>
          <w:sz w:val="24"/>
          <w:szCs w:val="24"/>
        </w:rPr>
      </w:pPr>
      <w:r w:rsidRPr="009E308E">
        <w:rPr>
          <w:rFonts w:cs="Arial"/>
          <w:sz w:val="24"/>
          <w:szCs w:val="24"/>
        </w:rPr>
        <w:t>Накнада за коришћење патената</w:t>
      </w:r>
    </w:p>
    <w:p w:rsidR="0085348E" w:rsidRPr="009E308E" w:rsidRDefault="0085348E" w:rsidP="003B5E31">
      <w:pPr>
        <w:pStyle w:val="KDParagraf"/>
        <w:spacing w:before="0"/>
        <w:rPr>
          <w:rFonts w:cs="Arial"/>
          <w:sz w:val="24"/>
          <w:szCs w:val="24"/>
          <w:lang w:val="ru-RU" w:eastAsia="sr-Latn-CS"/>
        </w:rPr>
      </w:pPr>
      <w:r w:rsidRPr="009E308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E308E" w:rsidRDefault="008F774C" w:rsidP="003B5E31">
      <w:pPr>
        <w:pStyle w:val="KDParagraf"/>
        <w:spacing w:before="0"/>
        <w:rPr>
          <w:rFonts w:cs="Arial"/>
          <w:sz w:val="24"/>
          <w:szCs w:val="24"/>
          <w:lang w:val="ru-RU" w:eastAsia="sr-Latn-CS"/>
        </w:rPr>
      </w:pPr>
    </w:p>
    <w:p w:rsidR="0085348E" w:rsidRPr="009E308E" w:rsidRDefault="008F774C" w:rsidP="00E90F63">
      <w:pPr>
        <w:pStyle w:val="KDPodnaslov2"/>
        <w:numPr>
          <w:ilvl w:val="1"/>
          <w:numId w:val="21"/>
        </w:numPr>
        <w:spacing w:before="0"/>
        <w:ind w:left="1440" w:hanging="990"/>
        <w:jc w:val="both"/>
        <w:rPr>
          <w:rFonts w:cs="Arial"/>
          <w:sz w:val="24"/>
          <w:szCs w:val="24"/>
        </w:rPr>
      </w:pPr>
      <w:r w:rsidRPr="009E308E">
        <w:rPr>
          <w:rFonts w:cs="Arial"/>
          <w:sz w:val="24"/>
          <w:szCs w:val="24"/>
        </w:rPr>
        <w:lastRenderedPageBreak/>
        <w:t>Начело заштите животне средине и обезбеђивања енергетске ефикасности</w:t>
      </w:r>
    </w:p>
    <w:p w:rsidR="008F774C" w:rsidRPr="009E308E" w:rsidRDefault="008F774C" w:rsidP="003B5E31">
      <w:pPr>
        <w:pStyle w:val="KDParagraf"/>
        <w:spacing w:before="0"/>
        <w:rPr>
          <w:rFonts w:cs="Arial"/>
          <w:sz w:val="24"/>
          <w:szCs w:val="24"/>
          <w:lang w:val="ru-RU" w:eastAsia="sr-Latn-CS"/>
        </w:rPr>
      </w:pPr>
      <w:r w:rsidRPr="009E308E">
        <w:rPr>
          <w:rFonts w:cs="Arial"/>
          <w:sz w:val="24"/>
          <w:szCs w:val="24"/>
          <w:lang w:val="ru-RU" w:eastAsia="sr-Latn-CS"/>
        </w:rPr>
        <w:t xml:space="preserve">Наручилац је дужан да набавља </w:t>
      </w:r>
      <w:r w:rsidR="00041FE3" w:rsidRPr="009E308E">
        <w:rPr>
          <w:rFonts w:cs="Arial"/>
          <w:sz w:val="24"/>
          <w:szCs w:val="24"/>
          <w:lang w:val="ru-RU" w:eastAsia="sr-Latn-CS"/>
        </w:rPr>
        <w:t>услуге</w:t>
      </w:r>
      <w:r w:rsidRPr="009E308E">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E308E" w:rsidRDefault="008D2B23" w:rsidP="003B5E31">
      <w:pPr>
        <w:spacing w:before="0"/>
        <w:ind w:left="851"/>
        <w:rPr>
          <w:rFonts w:eastAsia="TimesNewRomanPSMT" w:cs="Arial"/>
          <w:bCs/>
          <w:iCs/>
          <w:color w:val="00B0F0"/>
          <w:sz w:val="24"/>
          <w:szCs w:val="24"/>
        </w:rPr>
      </w:pPr>
    </w:p>
    <w:p w:rsidR="008D2B23" w:rsidRPr="009E308E" w:rsidRDefault="008D2B23" w:rsidP="00E90F63">
      <w:pPr>
        <w:pStyle w:val="KDPodnaslov2"/>
        <w:numPr>
          <w:ilvl w:val="1"/>
          <w:numId w:val="21"/>
        </w:numPr>
        <w:spacing w:before="0"/>
        <w:jc w:val="both"/>
        <w:rPr>
          <w:rFonts w:cs="Arial"/>
          <w:sz w:val="24"/>
          <w:szCs w:val="24"/>
        </w:rPr>
      </w:pPr>
      <w:bookmarkStart w:id="236" w:name="_Toc441651602"/>
      <w:bookmarkStart w:id="237" w:name="_Toc442559913"/>
      <w:r w:rsidRPr="009E308E">
        <w:rPr>
          <w:rFonts w:cs="Arial"/>
          <w:sz w:val="24"/>
          <w:szCs w:val="24"/>
        </w:rPr>
        <w:t>Додатне информације и објашњења</w:t>
      </w:r>
      <w:bookmarkEnd w:id="236"/>
      <w:bookmarkEnd w:id="237"/>
    </w:p>
    <w:p w:rsidR="006706F1" w:rsidRDefault="008D2B23" w:rsidP="003B5E31">
      <w:pPr>
        <w:widowControl w:val="0"/>
        <w:spacing w:before="0"/>
        <w:rPr>
          <w:rFonts w:cs="Arial"/>
          <w:sz w:val="24"/>
          <w:szCs w:val="24"/>
          <w:lang w:val="ru-RU"/>
        </w:rPr>
      </w:pPr>
      <w:r w:rsidRPr="009E308E">
        <w:rPr>
          <w:rFonts w:cs="Arial"/>
          <w:sz w:val="24"/>
          <w:szCs w:val="24"/>
          <w:lang w:val="ru-RU"/>
        </w:rPr>
        <w:t xml:space="preserve">Заинтерсовано лице може, у писаном облику, тражити </w:t>
      </w:r>
      <w:r w:rsidR="00B505E8" w:rsidRPr="009E308E">
        <w:rPr>
          <w:rFonts w:cs="Arial"/>
          <w:sz w:val="24"/>
          <w:szCs w:val="24"/>
          <w:lang w:val="ru-RU"/>
        </w:rPr>
        <w:t xml:space="preserve">од Наручиоца </w:t>
      </w:r>
      <w:r w:rsidRPr="009E308E">
        <w:rPr>
          <w:rFonts w:cs="Arial"/>
          <w:sz w:val="24"/>
          <w:szCs w:val="24"/>
          <w:lang w:val="ru-RU"/>
        </w:rPr>
        <w:t>додатне информације или појашњења у вези са припрем</w:t>
      </w:r>
      <w:r w:rsidR="00B505E8" w:rsidRPr="009E308E">
        <w:rPr>
          <w:rFonts w:cs="Arial"/>
          <w:sz w:val="24"/>
          <w:szCs w:val="24"/>
          <w:lang w:val="ru-RU"/>
        </w:rPr>
        <w:t>ањем</w:t>
      </w:r>
      <w:r w:rsidRPr="009E308E">
        <w:rPr>
          <w:rFonts w:cs="Arial"/>
          <w:sz w:val="24"/>
          <w:szCs w:val="24"/>
          <w:lang w:val="ru-RU"/>
        </w:rPr>
        <w:t xml:space="preserve"> понуде,</w:t>
      </w:r>
      <w:r w:rsidR="00B505E8" w:rsidRPr="009E308E">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9E308E">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6053C">
        <w:rPr>
          <w:rFonts w:cs="Arial"/>
          <w:color w:val="000000"/>
          <w:sz w:val="24"/>
          <w:szCs w:val="24"/>
          <w:lang w:val="ru-RU"/>
        </w:rPr>
        <w:t>ЈНО/8000/0060/2019 (3421/2019)</w:t>
      </w:r>
      <w:r w:rsidR="0049659A">
        <w:rPr>
          <w:rFonts w:cs="Arial"/>
          <w:color w:val="000000"/>
          <w:sz w:val="24"/>
          <w:szCs w:val="24"/>
          <w:lang w:val="ru-RU"/>
        </w:rPr>
        <w:t xml:space="preserve"> Партија___</w:t>
      </w:r>
      <w:r w:rsidRPr="009E308E">
        <w:rPr>
          <w:rFonts w:cs="Arial"/>
          <w:sz w:val="24"/>
          <w:szCs w:val="24"/>
          <w:lang w:val="ru-RU"/>
        </w:rPr>
        <w:t>“ или електронским путем на е-</w:t>
      </w:r>
      <w:r w:rsidRPr="009E308E">
        <w:rPr>
          <w:rFonts w:cs="Arial"/>
          <w:sz w:val="24"/>
          <w:szCs w:val="24"/>
        </w:rPr>
        <w:t>mail</w:t>
      </w:r>
      <w:r w:rsidRPr="009E308E">
        <w:rPr>
          <w:rFonts w:cs="Arial"/>
          <w:sz w:val="24"/>
          <w:szCs w:val="24"/>
          <w:lang w:val="ru-RU"/>
        </w:rPr>
        <w:t xml:space="preserve"> адресу:</w:t>
      </w:r>
      <w:r w:rsidR="00E401FA" w:rsidRPr="009E308E">
        <w:rPr>
          <w:rFonts w:cs="Arial"/>
          <w:sz w:val="24"/>
          <w:szCs w:val="24"/>
        </w:rPr>
        <w:t xml:space="preserve"> </w:t>
      </w:r>
      <w:r w:rsidR="006706F1">
        <w:rPr>
          <w:rFonts w:cs="Arial"/>
          <w:sz w:val="24"/>
          <w:szCs w:val="24"/>
          <w:lang w:val="sr-Cyrl-RS"/>
        </w:rPr>
        <w:t xml:space="preserve"> </w:t>
      </w:r>
      <w:r w:rsidR="0056053C">
        <w:rPr>
          <w:rFonts w:cs="Arial"/>
          <w:sz w:val="24"/>
          <w:szCs w:val="24"/>
          <w:lang w:val="sr-Latn-RS"/>
        </w:rPr>
        <w:t>bojana.subotic</w:t>
      </w:r>
      <w:r w:rsidR="006706F1" w:rsidRPr="006706F1">
        <w:rPr>
          <w:rFonts w:cs="Arial"/>
          <w:sz w:val="24"/>
          <w:szCs w:val="24"/>
          <w:lang w:val="sr-Latn-RS"/>
        </w:rPr>
        <w:t>@eps.rs</w:t>
      </w:r>
    </w:p>
    <w:p w:rsidR="008D2B23" w:rsidRPr="009E308E" w:rsidRDefault="008D2B23" w:rsidP="003B5E31">
      <w:pPr>
        <w:spacing w:before="0"/>
        <w:rPr>
          <w:rFonts w:cs="Arial"/>
          <w:sz w:val="24"/>
          <w:szCs w:val="24"/>
          <w:lang w:val="ru-RU"/>
        </w:rPr>
      </w:pPr>
      <w:r w:rsidRPr="009E308E">
        <w:rPr>
          <w:rFonts w:cs="Arial"/>
          <w:sz w:val="24"/>
          <w:szCs w:val="24"/>
          <w:lang w:val="ru-RU"/>
        </w:rPr>
        <w:t xml:space="preserve">Наручилац ће у року од три дана по пријему захтева објавити </w:t>
      </w:r>
      <w:r w:rsidRPr="009E308E">
        <w:rPr>
          <w:rFonts w:cs="Arial"/>
          <w:sz w:val="24"/>
          <w:szCs w:val="24"/>
        </w:rPr>
        <w:t>Одговор на захтев</w:t>
      </w:r>
      <w:r w:rsidRPr="009E308E">
        <w:rPr>
          <w:rFonts w:cs="Arial"/>
          <w:sz w:val="24"/>
          <w:szCs w:val="24"/>
          <w:lang w:val="ru-RU"/>
        </w:rPr>
        <w:t xml:space="preserve"> на Порталу јавних набавки и својој интернет страници.</w:t>
      </w:r>
    </w:p>
    <w:p w:rsidR="008D2B23" w:rsidRPr="009E308E" w:rsidRDefault="008D2B23" w:rsidP="003B5E31">
      <w:pPr>
        <w:pStyle w:val="KDMojTekst"/>
        <w:spacing w:before="0"/>
        <w:rPr>
          <w:rFonts w:cs="Arial"/>
          <w:i w:val="0"/>
          <w:color w:val="auto"/>
          <w:sz w:val="24"/>
          <w:szCs w:val="24"/>
        </w:rPr>
      </w:pPr>
      <w:r w:rsidRPr="009E308E">
        <w:rPr>
          <w:rFonts w:cs="Arial"/>
          <w:i w:val="0"/>
          <w:color w:val="auto"/>
          <w:sz w:val="24"/>
          <w:szCs w:val="24"/>
        </w:rPr>
        <w:t>Тражење додатних информација и појашњења телефоном није дозвољено.</w:t>
      </w:r>
    </w:p>
    <w:p w:rsidR="00C14152" w:rsidRPr="009E308E" w:rsidRDefault="00C14152" w:rsidP="003B5E31">
      <w:pPr>
        <w:spacing w:before="0"/>
        <w:rPr>
          <w:rFonts w:cs="Arial"/>
          <w:sz w:val="24"/>
          <w:szCs w:val="24"/>
          <w:lang w:val="ru-RU"/>
        </w:rPr>
      </w:pPr>
      <w:r w:rsidRPr="009E308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E308E" w:rsidRDefault="00C14152" w:rsidP="003B5E31">
      <w:pPr>
        <w:spacing w:before="0"/>
        <w:rPr>
          <w:rFonts w:cs="Arial"/>
          <w:sz w:val="24"/>
          <w:szCs w:val="24"/>
          <w:lang w:val="ru-RU"/>
        </w:rPr>
      </w:pPr>
      <w:r w:rsidRPr="009E308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E308E" w:rsidRDefault="00C14152" w:rsidP="003B5E31">
      <w:pPr>
        <w:spacing w:before="0"/>
        <w:rPr>
          <w:rFonts w:cs="Arial"/>
          <w:sz w:val="24"/>
          <w:szCs w:val="24"/>
          <w:lang w:val="ru-RU"/>
        </w:rPr>
      </w:pPr>
      <w:r w:rsidRPr="009E308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9E308E" w:rsidRDefault="00C14152" w:rsidP="003B5E31">
      <w:pPr>
        <w:spacing w:before="0"/>
        <w:rPr>
          <w:rFonts w:cs="Arial"/>
          <w:sz w:val="24"/>
          <w:szCs w:val="24"/>
          <w:lang w:val="ru-RU"/>
        </w:rPr>
      </w:pPr>
      <w:r w:rsidRPr="009E308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9E308E" w:rsidRDefault="008D2B23" w:rsidP="003B5E31">
      <w:pPr>
        <w:pStyle w:val="KDMojTekst"/>
        <w:spacing w:before="0"/>
        <w:rPr>
          <w:rFonts w:cs="Arial"/>
          <w:i w:val="0"/>
          <w:color w:val="auto"/>
          <w:sz w:val="24"/>
          <w:szCs w:val="24"/>
          <w:lang w:val="sr-Cyrl-CS"/>
        </w:rPr>
      </w:pPr>
      <w:r w:rsidRPr="009E308E">
        <w:rPr>
          <w:rFonts w:cs="Arial"/>
          <w:i w:val="0"/>
          <w:color w:val="auto"/>
          <w:sz w:val="24"/>
          <w:szCs w:val="24"/>
        </w:rPr>
        <w:t>Комуникација у поступку јавне н</w:t>
      </w:r>
      <w:r w:rsidR="00EA1925" w:rsidRPr="009E308E">
        <w:rPr>
          <w:rFonts w:cs="Arial"/>
          <w:i w:val="0"/>
          <w:color w:val="auto"/>
          <w:sz w:val="24"/>
          <w:szCs w:val="24"/>
        </w:rPr>
        <w:t xml:space="preserve">абавке се врши на начин </w:t>
      </w:r>
      <w:r w:rsidR="00B02ADD" w:rsidRPr="009E308E">
        <w:rPr>
          <w:rFonts w:cs="Arial"/>
          <w:i w:val="0"/>
          <w:color w:val="auto"/>
          <w:sz w:val="24"/>
          <w:szCs w:val="24"/>
          <w:lang w:val="sr-Cyrl-RS"/>
        </w:rPr>
        <w:t>предвиђен</w:t>
      </w:r>
      <w:r w:rsidRPr="009E308E">
        <w:rPr>
          <w:rFonts w:cs="Arial"/>
          <w:i w:val="0"/>
          <w:color w:val="auto"/>
          <w:sz w:val="24"/>
          <w:szCs w:val="24"/>
        </w:rPr>
        <w:t xml:space="preserve"> чланом 20. Закона.</w:t>
      </w:r>
    </w:p>
    <w:p w:rsidR="00D31828" w:rsidRPr="009E308E" w:rsidRDefault="00D31828" w:rsidP="003B5E31">
      <w:pPr>
        <w:pStyle w:val="KDParagraf"/>
        <w:spacing w:before="0"/>
        <w:rPr>
          <w:rFonts w:cs="Arial"/>
          <w:sz w:val="24"/>
          <w:szCs w:val="24"/>
          <w:lang w:val="ru-RU"/>
        </w:rPr>
      </w:pPr>
      <w:r w:rsidRPr="009E308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9E308E">
          <w:rPr>
            <w:rStyle w:val="Hyperlink"/>
            <w:rFonts w:cs="Arial"/>
            <w:sz w:val="24"/>
            <w:szCs w:val="24"/>
          </w:rPr>
          <w:t>www.</w:t>
        </w:r>
        <w:r w:rsidR="000B45FD" w:rsidRPr="009E308E">
          <w:rPr>
            <w:rStyle w:val="Hyperlink"/>
            <w:rFonts w:cs="Arial"/>
            <w:sz w:val="24"/>
            <w:szCs w:val="24"/>
            <w:lang w:val="sr-Cyrl-CS"/>
          </w:rPr>
          <w:t>к</w:t>
        </w:r>
        <w:r w:rsidR="000B45FD" w:rsidRPr="009E308E">
          <w:rPr>
            <w:rStyle w:val="Hyperlink"/>
            <w:rFonts w:cs="Arial"/>
            <w:sz w:val="24"/>
            <w:szCs w:val="24"/>
          </w:rPr>
          <w:t>jn.gov.rs</w:t>
        </w:r>
      </w:hyperlink>
      <w:r w:rsidRPr="009E308E">
        <w:rPr>
          <w:rFonts w:cs="Arial"/>
          <w:sz w:val="24"/>
          <w:szCs w:val="24"/>
          <w:lang w:val="ru-RU"/>
        </w:rPr>
        <w:t>).</w:t>
      </w:r>
    </w:p>
    <w:p w:rsidR="008D2B23" w:rsidRPr="009E308E" w:rsidRDefault="008D2B23" w:rsidP="003B5E31">
      <w:pPr>
        <w:pStyle w:val="KDMojTekst"/>
        <w:spacing w:before="0"/>
        <w:rPr>
          <w:rFonts w:cs="Arial"/>
          <w:i w:val="0"/>
          <w:color w:val="auto"/>
          <w:sz w:val="24"/>
          <w:szCs w:val="24"/>
        </w:rPr>
      </w:pPr>
    </w:p>
    <w:p w:rsidR="008D2B23" w:rsidRPr="009E308E" w:rsidRDefault="008D2B23" w:rsidP="00E90F63">
      <w:pPr>
        <w:pStyle w:val="KDPodnaslov2"/>
        <w:numPr>
          <w:ilvl w:val="1"/>
          <w:numId w:val="21"/>
        </w:numPr>
        <w:spacing w:before="0"/>
        <w:jc w:val="both"/>
        <w:rPr>
          <w:rFonts w:cs="Arial"/>
          <w:sz w:val="24"/>
          <w:szCs w:val="24"/>
        </w:rPr>
      </w:pPr>
      <w:bookmarkStart w:id="238" w:name="_Toc441651603"/>
      <w:bookmarkStart w:id="239" w:name="_Toc442559914"/>
      <w:r w:rsidRPr="009E308E">
        <w:rPr>
          <w:rFonts w:cs="Arial"/>
          <w:sz w:val="24"/>
          <w:szCs w:val="24"/>
        </w:rPr>
        <w:t>Трошкови понуде</w:t>
      </w:r>
      <w:bookmarkEnd w:id="238"/>
      <w:bookmarkEnd w:id="239"/>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9E308E" w:rsidRDefault="008D2B23" w:rsidP="003B5E31">
      <w:pPr>
        <w:pStyle w:val="KDParagraf"/>
        <w:spacing w:before="0"/>
        <w:rPr>
          <w:rFonts w:cs="Arial"/>
          <w:sz w:val="24"/>
          <w:szCs w:val="24"/>
        </w:rPr>
      </w:pPr>
      <w:r w:rsidRPr="009E308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E308E" w:rsidRDefault="008D2B23" w:rsidP="003B5E31">
      <w:pPr>
        <w:pStyle w:val="KDParagraf"/>
        <w:spacing w:before="0"/>
        <w:rPr>
          <w:rFonts w:cs="Arial"/>
          <w:sz w:val="24"/>
          <w:szCs w:val="24"/>
        </w:rPr>
      </w:pPr>
      <w:r w:rsidRPr="009E308E">
        <w:rPr>
          <w:rFonts w:cs="Arial"/>
          <w:sz w:val="24"/>
          <w:szCs w:val="24"/>
        </w:rPr>
        <w:t>Ако је поступак јавне набавке обуставље</w:t>
      </w:r>
      <w:r w:rsidR="00B02ADD" w:rsidRPr="009E308E">
        <w:rPr>
          <w:rFonts w:cs="Arial"/>
          <w:sz w:val="24"/>
          <w:szCs w:val="24"/>
        </w:rPr>
        <w:t>н из разлога који су на страни Наручиоца, Н</w:t>
      </w:r>
      <w:r w:rsidRPr="009E308E">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9E308E">
        <w:rPr>
          <w:rFonts w:cs="Arial"/>
          <w:sz w:val="24"/>
          <w:szCs w:val="24"/>
        </w:rPr>
        <w:t>ким спецификацијама Н</w:t>
      </w:r>
      <w:r w:rsidRPr="009E308E">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9E308E" w:rsidRDefault="008D2B23" w:rsidP="003B5E31">
      <w:pPr>
        <w:pStyle w:val="KDParagraf"/>
        <w:spacing w:before="0"/>
        <w:rPr>
          <w:rFonts w:cs="Arial"/>
          <w:sz w:val="24"/>
          <w:szCs w:val="24"/>
        </w:rPr>
      </w:pPr>
    </w:p>
    <w:p w:rsidR="00C14152" w:rsidRPr="009E308E" w:rsidRDefault="00C14152" w:rsidP="00E90F63">
      <w:pPr>
        <w:pStyle w:val="KDPodnaslov2"/>
        <w:numPr>
          <w:ilvl w:val="1"/>
          <w:numId w:val="21"/>
        </w:numPr>
        <w:spacing w:before="0"/>
        <w:jc w:val="both"/>
        <w:rPr>
          <w:rFonts w:cs="Arial"/>
          <w:sz w:val="24"/>
          <w:szCs w:val="24"/>
        </w:rPr>
      </w:pPr>
      <w:r w:rsidRPr="009E308E">
        <w:rPr>
          <w:rFonts w:cs="Arial"/>
          <w:sz w:val="24"/>
          <w:szCs w:val="24"/>
        </w:rPr>
        <w:lastRenderedPageBreak/>
        <w:t>Д</w:t>
      </w:r>
      <w:r w:rsidRPr="009E308E">
        <w:rPr>
          <w:rFonts w:cs="Arial"/>
          <w:sz w:val="24"/>
          <w:szCs w:val="24"/>
          <w:lang w:val="sr-Latn-CS"/>
        </w:rPr>
        <w:t>одатн</w:t>
      </w:r>
      <w:r w:rsidRPr="009E308E">
        <w:rPr>
          <w:rFonts w:cs="Arial"/>
          <w:sz w:val="24"/>
          <w:szCs w:val="24"/>
        </w:rPr>
        <w:t>а</w:t>
      </w:r>
      <w:r w:rsidRPr="009E308E">
        <w:rPr>
          <w:rFonts w:cs="Arial"/>
          <w:sz w:val="24"/>
          <w:szCs w:val="24"/>
          <w:lang w:val="sr-Latn-CS"/>
        </w:rPr>
        <w:t xml:space="preserve"> објашњења</w:t>
      </w:r>
      <w:r w:rsidRPr="009E308E">
        <w:rPr>
          <w:rFonts w:cs="Arial"/>
          <w:sz w:val="24"/>
          <w:szCs w:val="24"/>
        </w:rPr>
        <w:t>, контрола и допуштене исправке</w:t>
      </w:r>
    </w:p>
    <w:p w:rsidR="00C14152" w:rsidRPr="009E308E" w:rsidRDefault="00C14152" w:rsidP="003B5E31">
      <w:pPr>
        <w:pStyle w:val="KDParagraf"/>
        <w:spacing w:before="0"/>
        <w:rPr>
          <w:rFonts w:eastAsia="TimesNewRomanPSMT" w:cs="Arial"/>
          <w:sz w:val="24"/>
          <w:szCs w:val="24"/>
        </w:rPr>
      </w:pPr>
      <w:r w:rsidRPr="009E308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E308E" w:rsidRDefault="00C14152" w:rsidP="003B5E31">
      <w:pPr>
        <w:pStyle w:val="KDParagraf"/>
        <w:spacing w:before="0"/>
        <w:rPr>
          <w:rFonts w:eastAsia="TimesNewRomanPSMT" w:cs="Arial"/>
          <w:sz w:val="24"/>
          <w:szCs w:val="24"/>
          <w:lang w:val="ru-RU"/>
        </w:rPr>
      </w:pPr>
      <w:r w:rsidRPr="009E308E">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9E308E">
        <w:rPr>
          <w:rFonts w:eastAsia="TimesNewRomanPSMT" w:cs="Arial"/>
          <w:sz w:val="24"/>
          <w:szCs w:val="24"/>
          <w:lang w:val="ru-RU"/>
        </w:rPr>
        <w:t>ерени рок да поступи по позиву Н</w:t>
      </w:r>
      <w:r w:rsidRPr="009E308E">
        <w:rPr>
          <w:rFonts w:eastAsia="TimesNewRomanPSMT" w:cs="Arial"/>
          <w:sz w:val="24"/>
          <w:szCs w:val="24"/>
          <w:lang w:val="ru-RU"/>
        </w:rPr>
        <w:t>аручиоца</w:t>
      </w:r>
      <w:r w:rsidR="00B02ADD" w:rsidRPr="009E308E">
        <w:rPr>
          <w:rFonts w:eastAsia="TimesNewRomanPSMT" w:cs="Arial"/>
          <w:sz w:val="24"/>
          <w:szCs w:val="24"/>
          <w:lang w:val="ru-RU"/>
        </w:rPr>
        <w:t>, односно да омогући Н</w:t>
      </w:r>
      <w:r w:rsidRPr="009E308E">
        <w:rPr>
          <w:rFonts w:eastAsia="TimesNewRomanPSMT" w:cs="Arial"/>
          <w:sz w:val="24"/>
          <w:szCs w:val="24"/>
          <w:lang w:val="ru-RU"/>
        </w:rPr>
        <w:t>аручиоцу контролу (увид) код понуђача, као и код његовог подизвођача.</w:t>
      </w:r>
    </w:p>
    <w:p w:rsidR="00C14152" w:rsidRPr="009E308E" w:rsidRDefault="00C14152" w:rsidP="003B5E31">
      <w:pPr>
        <w:pStyle w:val="KDParagraf"/>
        <w:spacing w:before="0"/>
        <w:rPr>
          <w:rFonts w:eastAsia="TimesNewRomanPSMT" w:cs="Arial"/>
          <w:sz w:val="24"/>
          <w:szCs w:val="24"/>
        </w:rPr>
      </w:pPr>
      <w:r w:rsidRPr="009E308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E308E" w:rsidRDefault="00C14152" w:rsidP="003B5E31">
      <w:pPr>
        <w:pStyle w:val="KDParagraf"/>
        <w:spacing w:before="0"/>
        <w:rPr>
          <w:rFonts w:eastAsia="TimesNewRomanPSMT" w:cs="Arial"/>
          <w:sz w:val="24"/>
          <w:szCs w:val="24"/>
        </w:rPr>
      </w:pPr>
      <w:r w:rsidRPr="009E308E">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E308E" w:rsidRDefault="008D2B23" w:rsidP="003B5E31">
      <w:pPr>
        <w:spacing w:before="0"/>
        <w:rPr>
          <w:rFonts w:cs="Arial"/>
          <w:sz w:val="24"/>
          <w:szCs w:val="24"/>
        </w:rPr>
      </w:pPr>
    </w:p>
    <w:p w:rsidR="00B20A6C" w:rsidRPr="009E308E" w:rsidRDefault="00B20A6C" w:rsidP="00E90F63">
      <w:pPr>
        <w:pStyle w:val="KDPodnaslov2"/>
        <w:numPr>
          <w:ilvl w:val="1"/>
          <w:numId w:val="21"/>
        </w:numPr>
        <w:spacing w:before="0"/>
        <w:jc w:val="both"/>
        <w:rPr>
          <w:rFonts w:cs="Arial"/>
          <w:sz w:val="24"/>
          <w:szCs w:val="24"/>
        </w:rPr>
      </w:pPr>
      <w:bookmarkStart w:id="240" w:name="_Toc442559917"/>
      <w:bookmarkStart w:id="241" w:name="_Toc441651606"/>
      <w:r w:rsidRPr="009E308E">
        <w:rPr>
          <w:rFonts w:cs="Arial"/>
          <w:sz w:val="24"/>
          <w:szCs w:val="24"/>
        </w:rPr>
        <w:t>Разлози за одбијање понуде</w:t>
      </w:r>
      <w:bookmarkEnd w:id="240"/>
      <w:r w:rsidRPr="009E308E">
        <w:rPr>
          <w:rFonts w:cs="Arial"/>
          <w:sz w:val="24"/>
          <w:szCs w:val="24"/>
        </w:rPr>
        <w:t xml:space="preserve"> </w:t>
      </w:r>
      <w:bookmarkEnd w:id="241"/>
    </w:p>
    <w:p w:rsidR="00B20A6C" w:rsidRPr="009E308E" w:rsidRDefault="00B20A6C" w:rsidP="003B5E31">
      <w:pPr>
        <w:autoSpaceDE w:val="0"/>
        <w:autoSpaceDN w:val="0"/>
        <w:adjustRightInd w:val="0"/>
        <w:spacing w:before="0"/>
        <w:rPr>
          <w:rFonts w:eastAsia="TimesNewRomanPSMT" w:cs="Arial"/>
          <w:bCs/>
          <w:iCs/>
          <w:sz w:val="24"/>
          <w:szCs w:val="24"/>
          <w:lang w:val="ru-RU"/>
        </w:rPr>
      </w:pPr>
      <w:r w:rsidRPr="009E308E">
        <w:rPr>
          <w:rFonts w:eastAsia="TimesNewRomanPSMT" w:cs="Arial"/>
          <w:bCs/>
          <w:iCs/>
          <w:sz w:val="24"/>
          <w:szCs w:val="24"/>
        </w:rPr>
        <w:t>Понуда ће бити одбијена ако:</w:t>
      </w:r>
    </w:p>
    <w:p w:rsidR="00B20A6C" w:rsidRPr="009E308E" w:rsidRDefault="00B20A6C" w:rsidP="003B5E3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308E">
        <w:rPr>
          <w:rFonts w:ascii="Arial" w:eastAsia="TimesNewRomanPSMT" w:hAnsi="Arial" w:cs="Arial"/>
          <w:bCs/>
          <w:iCs/>
          <w:sz w:val="24"/>
          <w:szCs w:val="24"/>
        </w:rPr>
        <w:t>је неблаговремена, неприхватљива или неодговарајућа;</w:t>
      </w:r>
    </w:p>
    <w:p w:rsidR="00B20A6C" w:rsidRPr="009E308E" w:rsidRDefault="00B20A6C" w:rsidP="003B5E3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308E">
        <w:rPr>
          <w:rFonts w:ascii="Arial" w:eastAsia="TimesNewRomanPSMT" w:hAnsi="Arial" w:cs="Arial"/>
          <w:bCs/>
          <w:iCs/>
          <w:sz w:val="24"/>
          <w:szCs w:val="24"/>
        </w:rPr>
        <w:t>ако се понуђач не сагласи са исправком рачунских грешака;</w:t>
      </w:r>
    </w:p>
    <w:p w:rsidR="00B20A6C" w:rsidRPr="009E308E" w:rsidRDefault="00B20A6C" w:rsidP="003B5E3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9E308E">
        <w:rPr>
          <w:rFonts w:ascii="Arial" w:eastAsia="TimesNewRomanPSMT" w:hAnsi="Arial" w:cs="Arial"/>
          <w:bCs/>
          <w:iCs/>
          <w:sz w:val="24"/>
          <w:szCs w:val="24"/>
        </w:rPr>
        <w:t>ако</w:t>
      </w:r>
      <w:proofErr w:type="gramEnd"/>
      <w:r w:rsidRPr="009E308E">
        <w:rPr>
          <w:rFonts w:ascii="Arial" w:eastAsia="TimesNewRomanPSMT" w:hAnsi="Arial" w:cs="Arial"/>
          <w:bCs/>
          <w:iCs/>
          <w:sz w:val="24"/>
          <w:szCs w:val="24"/>
        </w:rPr>
        <w:t xml:space="preserve"> има битне недостатке сходно члану 106. З</w:t>
      </w:r>
      <w:r w:rsidR="00BC16C0">
        <w:rPr>
          <w:rFonts w:ascii="Arial" w:eastAsia="TimesNewRomanPSMT" w:hAnsi="Arial" w:cs="Arial"/>
          <w:bCs/>
          <w:iCs/>
          <w:sz w:val="24"/>
          <w:szCs w:val="24"/>
          <w:lang w:val="sr-Cyrl-RS"/>
        </w:rPr>
        <w:t>акона</w:t>
      </w:r>
    </w:p>
    <w:p w:rsidR="00B20A6C" w:rsidRPr="009E308E" w:rsidRDefault="00B20A6C" w:rsidP="003B5E31">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9E308E">
        <w:rPr>
          <w:rFonts w:ascii="Arial" w:eastAsia="TimesNewRomanPSMT" w:hAnsi="Arial" w:cs="Arial"/>
          <w:bCs/>
          <w:iCs/>
          <w:sz w:val="24"/>
          <w:szCs w:val="24"/>
        </w:rPr>
        <w:t>односно</w:t>
      </w:r>
      <w:proofErr w:type="gramEnd"/>
      <w:r w:rsidRPr="009E308E">
        <w:rPr>
          <w:rFonts w:ascii="Arial" w:eastAsia="TimesNewRomanPSMT" w:hAnsi="Arial" w:cs="Arial"/>
          <w:bCs/>
          <w:iCs/>
          <w:sz w:val="24"/>
          <w:szCs w:val="24"/>
        </w:rPr>
        <w:t xml:space="preserve"> ако:</w:t>
      </w:r>
    </w:p>
    <w:p w:rsidR="00B20A6C" w:rsidRPr="009E308E" w:rsidRDefault="00B20A6C" w:rsidP="00E90F63">
      <w:pPr>
        <w:pStyle w:val="KDNabrajanje"/>
        <w:numPr>
          <w:ilvl w:val="0"/>
          <w:numId w:val="19"/>
        </w:numPr>
        <w:spacing w:before="0"/>
        <w:ind w:left="714" w:hanging="357"/>
        <w:rPr>
          <w:rFonts w:cs="Arial"/>
          <w:sz w:val="24"/>
          <w:szCs w:val="24"/>
        </w:rPr>
      </w:pPr>
      <w:r w:rsidRPr="009E308E">
        <w:rPr>
          <w:rFonts w:cs="Arial"/>
          <w:sz w:val="24"/>
          <w:szCs w:val="24"/>
        </w:rPr>
        <w:t xml:space="preserve">Понуђач не докаже да </w:t>
      </w:r>
      <w:r w:rsidRPr="009E308E">
        <w:rPr>
          <w:rFonts w:eastAsia="TimesNewRomanPSMT" w:cs="Arial"/>
          <w:bCs/>
          <w:iCs/>
          <w:sz w:val="24"/>
          <w:szCs w:val="24"/>
        </w:rPr>
        <w:t>испуњава обавезне услове за учешће;</w:t>
      </w:r>
    </w:p>
    <w:p w:rsidR="00B20A6C" w:rsidRPr="009E308E" w:rsidRDefault="00B20A6C" w:rsidP="00E90F63">
      <w:pPr>
        <w:pStyle w:val="KDNabrajanje"/>
        <w:numPr>
          <w:ilvl w:val="0"/>
          <w:numId w:val="19"/>
        </w:numPr>
        <w:spacing w:before="0"/>
        <w:ind w:left="714" w:hanging="357"/>
        <w:rPr>
          <w:rFonts w:cs="Arial"/>
          <w:sz w:val="24"/>
          <w:szCs w:val="24"/>
        </w:rPr>
      </w:pPr>
      <w:r w:rsidRPr="009E308E">
        <w:rPr>
          <w:rFonts w:eastAsia="TimesNewRomanPSMT" w:cs="Arial"/>
          <w:bCs/>
          <w:iCs/>
          <w:sz w:val="24"/>
          <w:szCs w:val="24"/>
        </w:rPr>
        <w:t>понуђач не докаже да испуњава додатне услове;</w:t>
      </w:r>
    </w:p>
    <w:p w:rsidR="00B20A6C" w:rsidRPr="009E308E" w:rsidRDefault="00B20A6C" w:rsidP="00E90F63">
      <w:pPr>
        <w:pStyle w:val="KDNabrajanje"/>
        <w:numPr>
          <w:ilvl w:val="0"/>
          <w:numId w:val="19"/>
        </w:numPr>
        <w:spacing w:before="0"/>
        <w:ind w:left="714" w:hanging="357"/>
        <w:rPr>
          <w:rFonts w:cs="Arial"/>
          <w:sz w:val="24"/>
          <w:szCs w:val="24"/>
        </w:rPr>
      </w:pPr>
      <w:r w:rsidRPr="009E308E">
        <w:rPr>
          <w:rFonts w:eastAsia="TimesNewRomanPSMT" w:cs="Arial"/>
          <w:bCs/>
          <w:iCs/>
          <w:sz w:val="24"/>
          <w:szCs w:val="24"/>
        </w:rPr>
        <w:t>понуђач није доставио тражено средство обезбеђења;</w:t>
      </w:r>
    </w:p>
    <w:p w:rsidR="00B20A6C" w:rsidRPr="009E308E" w:rsidRDefault="00B20A6C" w:rsidP="00E90F63">
      <w:pPr>
        <w:pStyle w:val="KDNabrajanje"/>
        <w:numPr>
          <w:ilvl w:val="0"/>
          <w:numId w:val="19"/>
        </w:numPr>
        <w:spacing w:before="0"/>
        <w:ind w:left="714" w:hanging="357"/>
        <w:rPr>
          <w:rFonts w:eastAsia="TimesNewRomanPSMT" w:cs="Arial"/>
          <w:sz w:val="24"/>
          <w:szCs w:val="24"/>
        </w:rPr>
      </w:pPr>
      <w:r w:rsidRPr="009E308E">
        <w:rPr>
          <w:rFonts w:eastAsia="TimesNewRomanPSMT" w:cs="Arial"/>
          <w:sz w:val="24"/>
          <w:szCs w:val="24"/>
        </w:rPr>
        <w:t>је понуђени рок важења понуде краћи од прописаног;</w:t>
      </w:r>
    </w:p>
    <w:p w:rsidR="003F2E58" w:rsidRPr="009E308E" w:rsidRDefault="003F2E58" w:rsidP="00E90F63">
      <w:pPr>
        <w:pStyle w:val="KDNabrajanje"/>
        <w:numPr>
          <w:ilvl w:val="0"/>
          <w:numId w:val="19"/>
        </w:numPr>
        <w:spacing w:before="0"/>
        <w:ind w:left="714" w:hanging="357"/>
        <w:rPr>
          <w:rFonts w:eastAsia="TimesNewRomanPSMT" w:cs="Arial"/>
          <w:sz w:val="24"/>
          <w:szCs w:val="24"/>
        </w:rPr>
      </w:pPr>
      <w:r w:rsidRPr="009E308E">
        <w:rPr>
          <w:rFonts w:eastAsia="TimesNewRomanPSMT" w:cs="Arial"/>
          <w:sz w:val="24"/>
          <w:szCs w:val="24"/>
          <w:lang w:val="sr-Cyrl-RS"/>
        </w:rPr>
        <w:t>је понуђени рок плаћања краћи или дужи од прописаног (захтеваног)</w:t>
      </w:r>
    </w:p>
    <w:p w:rsidR="00B20A6C" w:rsidRPr="009E308E" w:rsidRDefault="00B20A6C" w:rsidP="00E90F63">
      <w:pPr>
        <w:pStyle w:val="KDNabrajanje"/>
        <w:numPr>
          <w:ilvl w:val="0"/>
          <w:numId w:val="19"/>
        </w:numPr>
        <w:spacing w:before="0"/>
        <w:ind w:left="714" w:hanging="357"/>
        <w:rPr>
          <w:rFonts w:cs="Arial"/>
          <w:sz w:val="24"/>
          <w:szCs w:val="24"/>
        </w:rPr>
      </w:pPr>
      <w:r w:rsidRPr="009E308E">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E308E" w:rsidRDefault="00B20A6C" w:rsidP="003B5E31">
      <w:pPr>
        <w:spacing w:before="0"/>
        <w:rPr>
          <w:rFonts w:cs="Arial"/>
          <w:sz w:val="24"/>
          <w:szCs w:val="24"/>
          <w:lang w:val="sr-Cyrl-CS"/>
        </w:rPr>
      </w:pPr>
    </w:p>
    <w:p w:rsidR="00B20A6C" w:rsidRPr="009E308E" w:rsidRDefault="00B20A6C" w:rsidP="003B5E31">
      <w:pPr>
        <w:spacing w:before="0"/>
        <w:rPr>
          <w:rFonts w:cs="Arial"/>
          <w:sz w:val="24"/>
          <w:szCs w:val="24"/>
        </w:rPr>
      </w:pPr>
      <w:r w:rsidRPr="009E308E">
        <w:rPr>
          <w:rFonts w:cs="Arial"/>
          <w:sz w:val="24"/>
          <w:szCs w:val="24"/>
        </w:rPr>
        <w:t>Наручилац ће донети одлуку о обустави поступка јавне набавке у складу са чланом 109. Закона.</w:t>
      </w:r>
    </w:p>
    <w:p w:rsidR="00B20A6C" w:rsidRPr="009E308E" w:rsidRDefault="00B20A6C" w:rsidP="003B5E31">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9E308E" w:rsidRDefault="00C14152" w:rsidP="00E90F63">
      <w:pPr>
        <w:pStyle w:val="KDPodnaslov2"/>
        <w:numPr>
          <w:ilvl w:val="1"/>
          <w:numId w:val="21"/>
        </w:numPr>
        <w:spacing w:before="0"/>
        <w:jc w:val="both"/>
        <w:rPr>
          <w:rFonts w:cs="Arial"/>
          <w:sz w:val="24"/>
          <w:szCs w:val="24"/>
        </w:rPr>
      </w:pPr>
      <w:r w:rsidRPr="009E308E">
        <w:rPr>
          <w:rFonts w:cs="Arial"/>
          <w:sz w:val="24"/>
          <w:szCs w:val="24"/>
        </w:rPr>
        <w:t xml:space="preserve">Рок за </w:t>
      </w:r>
      <w:r w:rsidR="00F06FEB" w:rsidRPr="009E308E">
        <w:rPr>
          <w:rFonts w:cs="Arial"/>
          <w:sz w:val="24"/>
          <w:szCs w:val="24"/>
        </w:rPr>
        <w:t>доношење Одлуке о закључењу оквирног споразума</w:t>
      </w:r>
      <w:r w:rsidRPr="009E308E">
        <w:rPr>
          <w:rFonts w:cs="Arial"/>
          <w:sz w:val="24"/>
          <w:szCs w:val="24"/>
        </w:rPr>
        <w:t>/обустави</w:t>
      </w:r>
      <w:r w:rsidR="00F06FEB" w:rsidRPr="009E308E">
        <w:rPr>
          <w:rFonts w:cs="Arial"/>
          <w:sz w:val="24"/>
          <w:szCs w:val="24"/>
          <w:lang w:val="sr-Cyrl-RS"/>
        </w:rPr>
        <w:t xml:space="preserve"> поступка</w:t>
      </w:r>
    </w:p>
    <w:p w:rsidR="00C14152" w:rsidRPr="009E308E" w:rsidRDefault="00C14152" w:rsidP="003B5E31">
      <w:pPr>
        <w:pStyle w:val="KDParagraf"/>
        <w:spacing w:before="0"/>
        <w:rPr>
          <w:rFonts w:eastAsia="TimesNewRomanPSMT" w:cs="Arial"/>
          <w:sz w:val="24"/>
          <w:szCs w:val="24"/>
        </w:rPr>
      </w:pPr>
      <w:r w:rsidRPr="009E308E">
        <w:rPr>
          <w:rFonts w:eastAsia="TimesNewRomanPSMT" w:cs="Arial"/>
          <w:sz w:val="24"/>
          <w:szCs w:val="24"/>
        </w:rPr>
        <w:t xml:space="preserve">Наручилац ће одлуку о </w:t>
      </w:r>
      <w:r w:rsidR="00F06FEB" w:rsidRPr="009E308E">
        <w:rPr>
          <w:rFonts w:eastAsia="TimesNewRomanPSMT" w:cs="Arial"/>
          <w:sz w:val="24"/>
          <w:szCs w:val="24"/>
          <w:lang w:val="sr-Cyrl-RS"/>
        </w:rPr>
        <w:t>закључењу оквирног споразума</w:t>
      </w:r>
      <w:r w:rsidRPr="009E308E">
        <w:rPr>
          <w:rFonts w:eastAsia="TimesNewRomanPSMT" w:cs="Arial"/>
          <w:i/>
          <w:sz w:val="24"/>
          <w:szCs w:val="24"/>
        </w:rPr>
        <w:t>/</w:t>
      </w:r>
      <w:r w:rsidRPr="006706F1">
        <w:rPr>
          <w:rFonts w:eastAsia="TimesNewRomanPSMT" w:cs="Arial"/>
          <w:sz w:val="24"/>
          <w:szCs w:val="24"/>
        </w:rPr>
        <w:t>обустави поступка</w:t>
      </w:r>
      <w:r w:rsidRPr="009E308E">
        <w:rPr>
          <w:rFonts w:eastAsia="TimesNewRomanPSMT" w:cs="Arial"/>
          <w:sz w:val="24"/>
          <w:szCs w:val="24"/>
        </w:rPr>
        <w:t xml:space="preserve"> донети у року од максимално </w:t>
      </w:r>
      <w:r w:rsidR="00E401FA" w:rsidRPr="009E308E">
        <w:rPr>
          <w:rFonts w:eastAsia="TimesNewRomanPSMT" w:cs="Arial"/>
          <w:sz w:val="24"/>
          <w:szCs w:val="24"/>
          <w:lang w:val="sr-Cyrl-RS"/>
        </w:rPr>
        <w:t>25</w:t>
      </w:r>
      <w:r w:rsidRPr="009E308E">
        <w:rPr>
          <w:rFonts w:eastAsia="TimesNewRomanPSMT" w:cs="Arial"/>
          <w:sz w:val="24"/>
          <w:szCs w:val="24"/>
        </w:rPr>
        <w:t xml:space="preserve"> (</w:t>
      </w:r>
      <w:r w:rsidR="006D07F9" w:rsidRPr="009E308E">
        <w:rPr>
          <w:rFonts w:eastAsia="TimesNewRomanPSMT" w:cs="Arial"/>
          <w:sz w:val="24"/>
          <w:szCs w:val="24"/>
          <w:lang w:val="sr-Cyrl-RS"/>
        </w:rPr>
        <w:t>словима</w:t>
      </w:r>
      <w:r w:rsidR="006D07F9" w:rsidRPr="009E308E">
        <w:rPr>
          <w:rFonts w:eastAsia="TimesNewRomanPSMT" w:cs="Arial"/>
          <w:sz w:val="24"/>
          <w:szCs w:val="24"/>
        </w:rPr>
        <w:t xml:space="preserve">: </w:t>
      </w:r>
      <w:r w:rsidRPr="009E308E">
        <w:rPr>
          <w:rFonts w:eastAsia="TimesNewRomanPSMT" w:cs="Arial"/>
          <w:sz w:val="24"/>
          <w:szCs w:val="24"/>
        </w:rPr>
        <w:t>д</w:t>
      </w:r>
      <w:r w:rsidR="00E401FA" w:rsidRPr="009E308E">
        <w:rPr>
          <w:rFonts w:eastAsia="TimesNewRomanPSMT" w:cs="Arial"/>
          <w:sz w:val="24"/>
          <w:szCs w:val="24"/>
          <w:lang w:val="sr-Cyrl-RS"/>
        </w:rPr>
        <w:t>вадесе</w:t>
      </w:r>
      <w:r w:rsidRPr="009E308E">
        <w:rPr>
          <w:rFonts w:eastAsia="TimesNewRomanPSMT" w:cs="Arial"/>
          <w:sz w:val="24"/>
          <w:szCs w:val="24"/>
        </w:rPr>
        <w:t>т</w:t>
      </w:r>
      <w:r w:rsidR="00E401FA" w:rsidRPr="009E308E">
        <w:rPr>
          <w:rFonts w:eastAsia="TimesNewRomanPSMT" w:cs="Arial"/>
          <w:sz w:val="24"/>
          <w:szCs w:val="24"/>
          <w:lang w:val="sr-Cyrl-RS"/>
        </w:rPr>
        <w:t>пет</w:t>
      </w:r>
      <w:r w:rsidRPr="009E308E">
        <w:rPr>
          <w:rFonts w:eastAsia="TimesNewRomanPSMT" w:cs="Arial"/>
          <w:sz w:val="24"/>
          <w:szCs w:val="24"/>
        </w:rPr>
        <w:t>) дана од дана јавног отварања понуда.</w:t>
      </w:r>
    </w:p>
    <w:p w:rsidR="00C14152" w:rsidRPr="009E308E" w:rsidRDefault="00C14152" w:rsidP="003B5E31">
      <w:pPr>
        <w:pStyle w:val="KDParagraf"/>
        <w:spacing w:before="0"/>
        <w:rPr>
          <w:rFonts w:eastAsia="TimesNewRomanPSMT" w:cs="Arial"/>
          <w:sz w:val="24"/>
          <w:szCs w:val="24"/>
        </w:rPr>
      </w:pPr>
      <w:r w:rsidRPr="009E308E">
        <w:rPr>
          <w:rFonts w:eastAsia="TimesNewRomanPSMT" w:cs="Arial"/>
          <w:sz w:val="24"/>
          <w:szCs w:val="24"/>
        </w:rPr>
        <w:t xml:space="preserve">Одлуку о </w:t>
      </w:r>
      <w:r w:rsidR="00F06FEB" w:rsidRPr="009E308E">
        <w:rPr>
          <w:rFonts w:eastAsia="TimesNewRomanPSMT" w:cs="Arial"/>
          <w:sz w:val="24"/>
          <w:szCs w:val="24"/>
          <w:lang w:val="sr-Cyrl-RS"/>
        </w:rPr>
        <w:t>закључењу оквирног споразума</w:t>
      </w:r>
      <w:r w:rsidRPr="009E308E">
        <w:rPr>
          <w:rFonts w:eastAsia="TimesNewRomanPSMT" w:cs="Arial"/>
          <w:sz w:val="24"/>
          <w:szCs w:val="24"/>
        </w:rPr>
        <w:t xml:space="preserve">/обустави </w:t>
      </w:r>
      <w:proofErr w:type="gramStart"/>
      <w:r w:rsidRPr="009E308E">
        <w:rPr>
          <w:rFonts w:eastAsia="TimesNewRomanPSMT" w:cs="Arial"/>
          <w:sz w:val="24"/>
          <w:szCs w:val="24"/>
        </w:rPr>
        <w:t>поступка  Наручилац</w:t>
      </w:r>
      <w:proofErr w:type="gramEnd"/>
      <w:r w:rsidRPr="009E308E">
        <w:rPr>
          <w:rFonts w:eastAsia="TimesNewRomanPSMT" w:cs="Arial"/>
          <w:sz w:val="24"/>
          <w:szCs w:val="24"/>
        </w:rPr>
        <w:t xml:space="preserve"> ће објавити на Порталу јавних набавки и на својој интернет страници у року од 3 (</w:t>
      </w:r>
      <w:r w:rsidR="006D07F9" w:rsidRPr="009E308E">
        <w:rPr>
          <w:rFonts w:eastAsia="TimesNewRomanPSMT" w:cs="Arial"/>
          <w:sz w:val="24"/>
          <w:szCs w:val="24"/>
          <w:lang w:val="sr-Cyrl-RS"/>
        </w:rPr>
        <w:t xml:space="preserve">словима: </w:t>
      </w:r>
      <w:r w:rsidRPr="009E308E">
        <w:rPr>
          <w:rFonts w:eastAsia="TimesNewRomanPSMT" w:cs="Arial"/>
          <w:sz w:val="24"/>
          <w:szCs w:val="24"/>
        </w:rPr>
        <w:t>три) дана од дана доношења.</w:t>
      </w:r>
    </w:p>
    <w:p w:rsidR="008D2B23" w:rsidRPr="009E308E" w:rsidRDefault="008D2B23" w:rsidP="003B5E31">
      <w:pPr>
        <w:pStyle w:val="KDParagraf"/>
        <w:spacing w:before="0"/>
        <w:rPr>
          <w:rFonts w:eastAsia="TimesNewRomanPSMT" w:cs="Arial"/>
          <w:sz w:val="24"/>
          <w:szCs w:val="24"/>
        </w:rPr>
      </w:pPr>
    </w:p>
    <w:p w:rsidR="008D2B23" w:rsidRPr="009E308E" w:rsidRDefault="008D2B23" w:rsidP="00E90F63">
      <w:pPr>
        <w:pStyle w:val="KDPodnaslov2"/>
        <w:numPr>
          <w:ilvl w:val="1"/>
          <w:numId w:val="21"/>
        </w:numPr>
        <w:spacing w:before="0"/>
        <w:jc w:val="both"/>
        <w:rPr>
          <w:rFonts w:cs="Arial"/>
          <w:sz w:val="24"/>
          <w:szCs w:val="24"/>
          <w:lang w:val="ru-RU"/>
        </w:rPr>
      </w:pPr>
      <w:bookmarkStart w:id="242" w:name="_Toc441651607"/>
      <w:bookmarkStart w:id="243" w:name="_Toc442559918"/>
      <w:r w:rsidRPr="009E308E">
        <w:rPr>
          <w:rFonts w:cs="Arial"/>
          <w:sz w:val="24"/>
          <w:szCs w:val="24"/>
          <w:lang w:val="ru-RU"/>
        </w:rPr>
        <w:t>Н</w:t>
      </w:r>
      <w:r w:rsidRPr="009E308E">
        <w:rPr>
          <w:rFonts w:cs="Arial"/>
          <w:sz w:val="24"/>
          <w:szCs w:val="24"/>
        </w:rPr>
        <w:t>егативне референце</w:t>
      </w:r>
      <w:bookmarkEnd w:id="242"/>
      <w:bookmarkEnd w:id="243"/>
    </w:p>
    <w:p w:rsidR="008D2B23" w:rsidRPr="009E308E" w:rsidRDefault="008D2B23" w:rsidP="003B5E31">
      <w:pPr>
        <w:spacing w:before="0"/>
        <w:rPr>
          <w:rFonts w:cs="Arial"/>
          <w:sz w:val="24"/>
          <w:szCs w:val="24"/>
          <w:lang w:val="ru-RU"/>
        </w:rPr>
      </w:pPr>
      <w:r w:rsidRPr="009E308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E308E" w:rsidRDefault="008D2B23" w:rsidP="003B5E31">
      <w:pPr>
        <w:pStyle w:val="KDNabrajanje"/>
        <w:spacing w:before="0"/>
        <w:rPr>
          <w:rFonts w:cs="Arial"/>
          <w:sz w:val="24"/>
          <w:szCs w:val="24"/>
        </w:rPr>
      </w:pPr>
      <w:r w:rsidRPr="009E308E">
        <w:rPr>
          <w:rFonts w:cs="Arial"/>
          <w:sz w:val="24"/>
          <w:szCs w:val="24"/>
        </w:rPr>
        <w:t>поступао супротно забрани из чл. 23. и 25. Закона;</w:t>
      </w:r>
    </w:p>
    <w:p w:rsidR="008D2B23" w:rsidRPr="009E308E" w:rsidRDefault="008D2B23" w:rsidP="003B5E31">
      <w:pPr>
        <w:pStyle w:val="KDNabrajanje"/>
        <w:spacing w:before="0"/>
        <w:rPr>
          <w:rFonts w:cs="Arial"/>
          <w:sz w:val="24"/>
          <w:szCs w:val="24"/>
        </w:rPr>
      </w:pPr>
      <w:r w:rsidRPr="009E308E">
        <w:rPr>
          <w:rFonts w:cs="Arial"/>
          <w:sz w:val="24"/>
          <w:szCs w:val="24"/>
        </w:rPr>
        <w:t>учинио повреду конкуренције;</w:t>
      </w:r>
    </w:p>
    <w:p w:rsidR="008D2B23" w:rsidRPr="009E308E" w:rsidRDefault="008D2B23" w:rsidP="003B5E31">
      <w:pPr>
        <w:pStyle w:val="KDNabrajanje"/>
        <w:spacing w:before="0"/>
        <w:rPr>
          <w:rFonts w:cs="Arial"/>
          <w:sz w:val="24"/>
          <w:szCs w:val="24"/>
        </w:rPr>
      </w:pPr>
      <w:r w:rsidRPr="009E308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9E308E" w:rsidRDefault="008D2B23" w:rsidP="003B5E31">
      <w:pPr>
        <w:pStyle w:val="KDNabrajanje"/>
        <w:spacing w:before="0"/>
        <w:rPr>
          <w:rFonts w:cs="Arial"/>
          <w:sz w:val="24"/>
          <w:szCs w:val="24"/>
        </w:rPr>
      </w:pPr>
      <w:r w:rsidRPr="009E308E">
        <w:rPr>
          <w:rFonts w:cs="Arial"/>
          <w:sz w:val="24"/>
          <w:szCs w:val="24"/>
        </w:rPr>
        <w:lastRenderedPageBreak/>
        <w:t>одбио да достави доказе и средства обезбеђења на шта се у понуди обавезао.</w:t>
      </w:r>
    </w:p>
    <w:p w:rsidR="008D2B23" w:rsidRPr="009E308E" w:rsidRDefault="008D2B23" w:rsidP="003B5E31">
      <w:pPr>
        <w:pStyle w:val="KDParagraf"/>
        <w:spacing w:before="0"/>
        <w:rPr>
          <w:rFonts w:cs="Arial"/>
          <w:sz w:val="24"/>
          <w:szCs w:val="24"/>
          <w:lang w:val="ru-RU"/>
        </w:rPr>
      </w:pPr>
      <w:r w:rsidRPr="009E308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E308E" w:rsidRDefault="008D2B23" w:rsidP="003B5E31">
      <w:pPr>
        <w:pStyle w:val="KDParagraf"/>
        <w:spacing w:before="0"/>
        <w:rPr>
          <w:rFonts w:cs="Arial"/>
          <w:sz w:val="24"/>
          <w:szCs w:val="24"/>
        </w:rPr>
      </w:pPr>
      <w:r w:rsidRPr="009E308E">
        <w:rPr>
          <w:rFonts w:cs="Arial"/>
          <w:sz w:val="24"/>
          <w:szCs w:val="24"/>
        </w:rPr>
        <w:t>Доказ наведеног може бити:</w:t>
      </w:r>
    </w:p>
    <w:p w:rsidR="008D2B23" w:rsidRPr="009E308E" w:rsidRDefault="008D2B23" w:rsidP="003B5E31">
      <w:pPr>
        <w:pStyle w:val="KDNabrajanje"/>
        <w:spacing w:before="0"/>
        <w:rPr>
          <w:rFonts w:cs="Arial"/>
          <w:sz w:val="24"/>
          <w:szCs w:val="24"/>
        </w:rPr>
      </w:pPr>
      <w:r w:rsidRPr="009E308E">
        <w:rPr>
          <w:rFonts w:cs="Arial"/>
          <w:sz w:val="24"/>
          <w:szCs w:val="24"/>
        </w:rPr>
        <w:t>правоснажна судска одлука или коначна одлука другог надлежног органа;</w:t>
      </w:r>
    </w:p>
    <w:p w:rsidR="008D2B23" w:rsidRPr="009E308E" w:rsidRDefault="008D2B23" w:rsidP="003B5E31">
      <w:pPr>
        <w:pStyle w:val="KDNabrajanje"/>
        <w:spacing w:before="0"/>
        <w:rPr>
          <w:rFonts w:cs="Arial"/>
          <w:sz w:val="24"/>
          <w:szCs w:val="24"/>
        </w:rPr>
      </w:pPr>
      <w:r w:rsidRPr="009E308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9E308E" w:rsidRDefault="008D2B23" w:rsidP="003B5E31">
      <w:pPr>
        <w:pStyle w:val="KDNabrajanje"/>
        <w:spacing w:before="0"/>
        <w:rPr>
          <w:rFonts w:cs="Arial"/>
          <w:sz w:val="24"/>
          <w:szCs w:val="24"/>
        </w:rPr>
      </w:pPr>
      <w:r w:rsidRPr="009E308E">
        <w:rPr>
          <w:rFonts w:cs="Arial"/>
          <w:sz w:val="24"/>
          <w:szCs w:val="24"/>
        </w:rPr>
        <w:t>исправа о наплаћеној уговорној казни;</w:t>
      </w:r>
    </w:p>
    <w:p w:rsidR="008D2B23" w:rsidRPr="009E308E" w:rsidRDefault="008D2B23" w:rsidP="003B5E31">
      <w:pPr>
        <w:pStyle w:val="KDNabrajanje"/>
        <w:spacing w:before="0"/>
        <w:rPr>
          <w:rFonts w:cs="Arial"/>
          <w:sz w:val="24"/>
          <w:szCs w:val="24"/>
        </w:rPr>
      </w:pPr>
      <w:r w:rsidRPr="009E308E">
        <w:rPr>
          <w:rFonts w:cs="Arial"/>
          <w:sz w:val="24"/>
          <w:szCs w:val="24"/>
        </w:rPr>
        <w:t>рекламације потрошача, односно корисника, ако нису отклоњене у уговореном року;</w:t>
      </w:r>
    </w:p>
    <w:p w:rsidR="008D2B23" w:rsidRPr="009E308E" w:rsidRDefault="008D2B23" w:rsidP="003B5E31">
      <w:pPr>
        <w:pStyle w:val="KDNabrajanje"/>
        <w:spacing w:before="0"/>
        <w:rPr>
          <w:rFonts w:cs="Arial"/>
          <w:sz w:val="24"/>
          <w:szCs w:val="24"/>
        </w:rPr>
      </w:pPr>
      <w:r w:rsidRPr="009E308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E308E" w:rsidRDefault="008D2B23" w:rsidP="003B5E31">
      <w:pPr>
        <w:pStyle w:val="KDNabrajanje"/>
        <w:spacing w:before="0"/>
        <w:rPr>
          <w:rFonts w:cs="Arial"/>
          <w:sz w:val="24"/>
          <w:szCs w:val="24"/>
        </w:rPr>
      </w:pPr>
      <w:r w:rsidRPr="009E308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E308E" w:rsidRDefault="008D2B23" w:rsidP="003B5E31">
      <w:pPr>
        <w:pStyle w:val="KDNabrajanje"/>
        <w:spacing w:before="0"/>
        <w:rPr>
          <w:rFonts w:cs="Arial"/>
          <w:sz w:val="24"/>
          <w:szCs w:val="24"/>
        </w:rPr>
      </w:pPr>
      <w:r w:rsidRPr="009E308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E308E" w:rsidRDefault="008D2B23" w:rsidP="003B5E31">
      <w:pPr>
        <w:pStyle w:val="KDParagraf"/>
        <w:spacing w:before="0"/>
        <w:rPr>
          <w:rFonts w:cs="Arial"/>
          <w:sz w:val="24"/>
          <w:szCs w:val="24"/>
        </w:rPr>
      </w:pPr>
      <w:r w:rsidRPr="009E308E">
        <w:rPr>
          <w:rFonts w:cs="Arial"/>
          <w:sz w:val="24"/>
          <w:szCs w:val="24"/>
          <w:lang w:val="ru-RU"/>
        </w:rPr>
        <w:t xml:space="preserve">Наручилац може одбити понуду ако поседује доказ из става 3. тачка 1) члана 82. </w:t>
      </w:r>
      <w:r w:rsidRPr="009E308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9E308E" w:rsidRDefault="008D2B23" w:rsidP="003B5E31">
      <w:pPr>
        <w:pStyle w:val="KDParagraf"/>
        <w:spacing w:before="0"/>
        <w:rPr>
          <w:rFonts w:cs="Arial"/>
          <w:sz w:val="24"/>
          <w:szCs w:val="24"/>
          <w:lang w:bidi="en-US"/>
        </w:rPr>
      </w:pPr>
      <w:r w:rsidRPr="009E308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E308E" w:rsidRDefault="008D2B23" w:rsidP="003B5E31">
      <w:pPr>
        <w:pStyle w:val="KDParagraf"/>
        <w:spacing w:before="0"/>
        <w:rPr>
          <w:rFonts w:cs="Arial"/>
          <w:sz w:val="24"/>
          <w:szCs w:val="24"/>
          <w:lang w:bidi="en-US"/>
        </w:rPr>
      </w:pPr>
    </w:p>
    <w:p w:rsidR="008D2B23" w:rsidRPr="009E308E" w:rsidRDefault="008D2B23" w:rsidP="00E90F63">
      <w:pPr>
        <w:pStyle w:val="KDPodnaslov2"/>
        <w:numPr>
          <w:ilvl w:val="1"/>
          <w:numId w:val="21"/>
        </w:numPr>
        <w:spacing w:before="0"/>
        <w:jc w:val="both"/>
        <w:rPr>
          <w:rFonts w:cs="Arial"/>
          <w:sz w:val="24"/>
          <w:szCs w:val="24"/>
        </w:rPr>
      </w:pPr>
      <w:bookmarkStart w:id="244" w:name="_Toc441651608"/>
      <w:bookmarkStart w:id="245" w:name="_Toc442559919"/>
      <w:r w:rsidRPr="009E308E">
        <w:rPr>
          <w:rFonts w:cs="Arial"/>
          <w:sz w:val="24"/>
          <w:szCs w:val="24"/>
        </w:rPr>
        <w:t>Увид у документацију</w:t>
      </w:r>
      <w:bookmarkEnd w:id="244"/>
      <w:bookmarkEnd w:id="245"/>
    </w:p>
    <w:p w:rsidR="008D2B23" w:rsidRPr="009E308E" w:rsidRDefault="008D2B23" w:rsidP="003B5E31">
      <w:pPr>
        <w:pStyle w:val="KDParagraf"/>
        <w:spacing w:before="0"/>
        <w:rPr>
          <w:rFonts w:cs="Arial"/>
          <w:sz w:val="24"/>
          <w:szCs w:val="24"/>
          <w:lang w:bidi="en-US"/>
        </w:rPr>
      </w:pPr>
      <w:r w:rsidRPr="009E308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9E308E" w:rsidRDefault="008D2B23" w:rsidP="003B5E31">
      <w:pPr>
        <w:pStyle w:val="KDParagraf"/>
        <w:spacing w:before="0"/>
        <w:rPr>
          <w:rFonts w:cs="Arial"/>
          <w:sz w:val="24"/>
          <w:szCs w:val="24"/>
          <w:lang w:bidi="en-US"/>
        </w:rPr>
      </w:pPr>
      <w:r w:rsidRPr="009E308E">
        <w:rPr>
          <w:rFonts w:cs="Arial"/>
          <w:sz w:val="24"/>
          <w:szCs w:val="24"/>
          <w:lang w:bidi="en-US"/>
        </w:rPr>
        <w:t xml:space="preserve">Наручилац је дужан да лицу из става 1. </w:t>
      </w:r>
      <w:proofErr w:type="gramStart"/>
      <w:r w:rsidRPr="009E308E">
        <w:rPr>
          <w:rFonts w:cs="Arial"/>
          <w:sz w:val="24"/>
          <w:szCs w:val="24"/>
          <w:lang w:bidi="en-US"/>
        </w:rPr>
        <w:t>омогући</w:t>
      </w:r>
      <w:proofErr w:type="gramEnd"/>
      <w:r w:rsidRPr="009E308E">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6D07F9" w:rsidRPr="009E308E">
        <w:rPr>
          <w:rFonts w:cs="Arial"/>
          <w:sz w:val="24"/>
          <w:szCs w:val="24"/>
          <w:lang w:val="sr-Cyrl-RS" w:bidi="en-US"/>
        </w:rPr>
        <w:t xml:space="preserve">аном </w:t>
      </w:r>
      <w:r w:rsidRPr="009E308E">
        <w:rPr>
          <w:rFonts w:cs="Arial"/>
          <w:sz w:val="24"/>
          <w:szCs w:val="24"/>
          <w:lang w:bidi="en-US"/>
        </w:rPr>
        <w:t>14. Закона.</w:t>
      </w:r>
    </w:p>
    <w:p w:rsidR="006D07F9" w:rsidRPr="009E308E" w:rsidRDefault="006D07F9" w:rsidP="003B5E31">
      <w:pPr>
        <w:pStyle w:val="KDParagraf"/>
        <w:spacing w:before="0"/>
        <w:rPr>
          <w:rFonts w:cs="Arial"/>
          <w:sz w:val="24"/>
          <w:szCs w:val="24"/>
          <w:lang w:bidi="en-US"/>
        </w:rPr>
      </w:pPr>
    </w:p>
    <w:p w:rsidR="008D2B23" w:rsidRPr="009E308E" w:rsidRDefault="008D2B23" w:rsidP="00E90F63">
      <w:pPr>
        <w:pStyle w:val="KDPodnaslov2"/>
        <w:numPr>
          <w:ilvl w:val="1"/>
          <w:numId w:val="21"/>
        </w:numPr>
        <w:spacing w:before="0"/>
        <w:jc w:val="both"/>
        <w:rPr>
          <w:rFonts w:cs="Arial"/>
          <w:sz w:val="24"/>
          <w:szCs w:val="24"/>
        </w:rPr>
      </w:pPr>
      <w:bookmarkStart w:id="246" w:name="_Toc441651609"/>
      <w:bookmarkStart w:id="247" w:name="_Toc442559920"/>
      <w:r w:rsidRPr="009E308E">
        <w:rPr>
          <w:rFonts w:cs="Arial"/>
          <w:sz w:val="24"/>
          <w:szCs w:val="24"/>
          <w:lang w:val="ru-RU"/>
        </w:rPr>
        <w:t>З</w:t>
      </w:r>
      <w:r w:rsidRPr="009E308E">
        <w:rPr>
          <w:rFonts w:cs="Arial"/>
          <w:sz w:val="24"/>
          <w:szCs w:val="24"/>
        </w:rPr>
        <w:t>аштита права понуђача</w:t>
      </w:r>
      <w:bookmarkEnd w:id="246"/>
      <w:bookmarkEnd w:id="247"/>
    </w:p>
    <w:p w:rsidR="0056053C" w:rsidRPr="00DE0E00" w:rsidRDefault="0056053C" w:rsidP="0056053C">
      <w:pPr>
        <w:spacing w:before="0"/>
        <w:rPr>
          <w:rFonts w:cs="Arial"/>
          <w:sz w:val="24"/>
          <w:szCs w:val="24"/>
          <w:lang w:val="ru-RU"/>
        </w:rPr>
      </w:pPr>
      <w:bookmarkStart w:id="248" w:name="_Toc441651610"/>
      <w:bookmarkStart w:id="249" w:name="_Toc442559921"/>
      <w:r w:rsidRPr="00DE0E00">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6053C" w:rsidRPr="00DE0E00" w:rsidRDefault="0056053C" w:rsidP="0056053C">
      <w:pPr>
        <w:spacing w:before="0"/>
        <w:rPr>
          <w:rFonts w:cs="Arial"/>
          <w:sz w:val="24"/>
          <w:szCs w:val="24"/>
          <w:lang w:val="ru-RU"/>
        </w:rPr>
      </w:pPr>
      <w:r w:rsidRPr="00DE0E00">
        <w:rPr>
          <w:rFonts w:cs="Arial"/>
          <w:sz w:val="24"/>
          <w:szCs w:val="24"/>
          <w:lang w:val="ru-RU"/>
        </w:rPr>
        <w:t>Рокови и начин подношења захтева за заштиту права:</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Захтев за заштиту права подноси се лично или путем поште на адресу: ЈП „Електропривреда Србије“ Београд, </w:t>
      </w:r>
      <w:r w:rsidRPr="00DE0E00">
        <w:rPr>
          <w:rFonts w:cs="Arial"/>
          <w:sz w:val="24"/>
          <w:szCs w:val="24"/>
          <w:lang w:val="sr-Cyrl-RS"/>
        </w:rPr>
        <w:t>улица Балканска бр.13</w:t>
      </w:r>
      <w:r w:rsidRPr="00DE0E00">
        <w:rPr>
          <w:rFonts w:cs="Arial"/>
          <w:sz w:val="24"/>
          <w:szCs w:val="24"/>
          <w:lang w:val="ru-RU"/>
        </w:rPr>
        <w:t xml:space="preserve">, 11000 Београд, са назнаком Захтев за заштиту права за ЈН услуга: </w:t>
      </w:r>
      <w:r w:rsidRPr="0056053C">
        <w:rPr>
          <w:rFonts w:cs="Arial"/>
          <w:sz w:val="24"/>
          <w:szCs w:val="24"/>
        </w:rPr>
        <w:t xml:space="preserve">Испитивање услова радне </w:t>
      </w:r>
      <w:r w:rsidRPr="0056053C">
        <w:rPr>
          <w:rFonts w:cs="Arial"/>
          <w:sz w:val="24"/>
          <w:szCs w:val="24"/>
        </w:rPr>
        <w:lastRenderedPageBreak/>
        <w:t>околине, испитивање и обука АДР</w:t>
      </w:r>
      <w:r w:rsidRPr="00DE0E00">
        <w:rPr>
          <w:rFonts w:cs="Arial"/>
          <w:sz w:val="24"/>
          <w:szCs w:val="24"/>
          <w:lang w:val="ru-RU"/>
        </w:rPr>
        <w:t xml:space="preserve">, </w:t>
      </w:r>
      <w:r>
        <w:rPr>
          <w:rFonts w:cs="Arial"/>
          <w:sz w:val="24"/>
          <w:szCs w:val="24"/>
          <w:lang w:val="sr-Cyrl-RS"/>
        </w:rPr>
        <w:t>ЈНО/8000/0060/2019 (3421/2019</w:t>
      </w:r>
      <w:r w:rsidRPr="00DE0E00">
        <w:rPr>
          <w:rFonts w:cs="Arial"/>
          <w:sz w:val="24"/>
          <w:szCs w:val="24"/>
          <w:lang w:val="ru-RU"/>
        </w:rPr>
        <w:t>), а копија се истовремено доставља Републичкој комисији.</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Захтев за заштиту права се може доставити и путем електронске поште на </w:t>
      </w:r>
      <w:r w:rsidRPr="00DE0E00">
        <w:rPr>
          <w:rFonts w:cs="Arial"/>
          <w:sz w:val="24"/>
          <w:szCs w:val="24"/>
        </w:rPr>
        <w:t>e</w:t>
      </w:r>
      <w:r w:rsidRPr="00DE0E00">
        <w:rPr>
          <w:rFonts w:cs="Arial"/>
          <w:sz w:val="24"/>
          <w:szCs w:val="24"/>
          <w:lang w:val="ru-RU"/>
        </w:rPr>
        <w:t>-</w:t>
      </w:r>
      <w:r w:rsidRPr="00DE0E00">
        <w:rPr>
          <w:rFonts w:cs="Arial"/>
          <w:sz w:val="24"/>
          <w:szCs w:val="24"/>
        </w:rPr>
        <w:t>mail</w:t>
      </w:r>
      <w:r w:rsidRPr="00DE0E00">
        <w:rPr>
          <w:rFonts w:cs="Arial"/>
          <w:sz w:val="24"/>
          <w:szCs w:val="24"/>
          <w:lang w:val="ru-RU"/>
        </w:rPr>
        <w:t xml:space="preserve">: или </w:t>
      </w:r>
      <w:hyperlink r:id="rId173" w:history="1">
        <w:r w:rsidRPr="00DE0E00">
          <w:rPr>
            <w:rStyle w:val="Hyperlink"/>
            <w:rFonts w:cs="Arial"/>
            <w:sz w:val="24"/>
            <w:szCs w:val="24"/>
          </w:rPr>
          <w:t>bojana.subotic</w:t>
        </w:r>
        <w:r w:rsidRPr="00DE0E00">
          <w:rPr>
            <w:rStyle w:val="Hyperlink"/>
            <w:rFonts w:cs="Arial"/>
            <w:sz w:val="24"/>
            <w:szCs w:val="24"/>
            <w:lang w:val="ru-RU"/>
          </w:rPr>
          <w:t>@</w:t>
        </w:r>
        <w:r w:rsidRPr="00DE0E00">
          <w:rPr>
            <w:rStyle w:val="Hyperlink"/>
            <w:rFonts w:cs="Arial"/>
            <w:sz w:val="24"/>
            <w:szCs w:val="24"/>
          </w:rPr>
          <w:t>eps</w:t>
        </w:r>
        <w:r w:rsidRPr="00DE0E00">
          <w:rPr>
            <w:rStyle w:val="Hyperlink"/>
            <w:rFonts w:cs="Arial"/>
            <w:sz w:val="24"/>
            <w:szCs w:val="24"/>
            <w:lang w:val="ru-RU"/>
          </w:rPr>
          <w:t>.</w:t>
        </w:r>
        <w:r w:rsidRPr="00DE0E00">
          <w:rPr>
            <w:rStyle w:val="Hyperlink"/>
            <w:rFonts w:cs="Arial"/>
            <w:sz w:val="24"/>
            <w:szCs w:val="24"/>
          </w:rPr>
          <w:t>rs</w:t>
        </w:r>
      </w:hyperlink>
      <w:r w:rsidRPr="00DE0E00">
        <w:rPr>
          <w:rFonts w:cs="Arial"/>
          <w:sz w:val="24"/>
          <w:szCs w:val="24"/>
          <w:lang w:val="ru-RU"/>
        </w:rPr>
        <w:t xml:space="preserve"> </w:t>
      </w:r>
      <w:r>
        <w:rPr>
          <w:rFonts w:cs="Arial"/>
          <w:sz w:val="24"/>
          <w:szCs w:val="24"/>
          <w:lang w:val="ru-RU"/>
        </w:rPr>
        <w:t>.</w:t>
      </w:r>
    </w:p>
    <w:p w:rsidR="0056053C" w:rsidRPr="00DE0E00" w:rsidRDefault="0056053C" w:rsidP="0056053C">
      <w:pPr>
        <w:spacing w:before="0"/>
        <w:rPr>
          <w:rFonts w:cs="Arial"/>
          <w:sz w:val="24"/>
          <w:szCs w:val="24"/>
          <w:lang w:val="ru-RU"/>
        </w:rPr>
      </w:pPr>
      <w:r w:rsidRPr="00DE0E00">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0E00">
        <w:rPr>
          <w:rFonts w:cs="Arial"/>
          <w:b/>
          <w:sz w:val="24"/>
          <w:szCs w:val="24"/>
          <w:lang w:val="ru-RU"/>
        </w:rPr>
        <w:t>7 (седам)</w:t>
      </w:r>
      <w:r w:rsidRPr="00DE0E00">
        <w:rPr>
          <w:rFonts w:cs="Arial"/>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w:t>
      </w:r>
      <w:r w:rsidRPr="00DE0E00">
        <w:rPr>
          <w:rFonts w:cs="Arial"/>
          <w:b/>
          <w:sz w:val="24"/>
          <w:szCs w:val="24"/>
          <w:lang w:val="ru-RU"/>
        </w:rPr>
        <w:t>10 (десет)</w:t>
      </w:r>
      <w:r w:rsidRPr="00DE0E00">
        <w:rPr>
          <w:rFonts w:cs="Arial"/>
          <w:sz w:val="24"/>
          <w:szCs w:val="24"/>
          <w:lang w:val="ru-RU"/>
        </w:rPr>
        <w:t xml:space="preserve"> дана од дана објављивања одлуке на Порталу јавних набавки. </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56053C" w:rsidRPr="00DE0E00" w:rsidRDefault="0056053C" w:rsidP="0056053C">
      <w:pPr>
        <w:spacing w:before="0"/>
        <w:rPr>
          <w:rFonts w:cs="Arial"/>
          <w:sz w:val="24"/>
          <w:szCs w:val="24"/>
          <w:lang w:val="ru-RU"/>
        </w:rPr>
      </w:pPr>
      <w:r w:rsidRPr="00DE0E00">
        <w:rPr>
          <w:rFonts w:cs="Arial"/>
          <w:sz w:val="24"/>
          <w:szCs w:val="24"/>
          <w:lang w:val="ru-RU"/>
        </w:rPr>
        <w:t>Детаљно упутство о садржини потпуног захтева за заштиту права у складу са чланом   151. став 1. тач. 1) – 7) ЗЈН:</w:t>
      </w:r>
    </w:p>
    <w:p w:rsidR="0056053C" w:rsidRPr="00DE0E00" w:rsidRDefault="0056053C" w:rsidP="0056053C">
      <w:pPr>
        <w:spacing w:before="0"/>
        <w:rPr>
          <w:rFonts w:cs="Arial"/>
          <w:sz w:val="24"/>
          <w:szCs w:val="24"/>
          <w:lang w:val="ru-RU"/>
        </w:rPr>
      </w:pPr>
      <w:r w:rsidRPr="00DE0E00">
        <w:rPr>
          <w:rFonts w:cs="Arial"/>
          <w:sz w:val="24"/>
          <w:szCs w:val="24"/>
          <w:lang w:val="ru-RU"/>
        </w:rPr>
        <w:t>Захтев за заштиту права садржи:</w:t>
      </w:r>
    </w:p>
    <w:p w:rsidR="0056053C" w:rsidRPr="00DE0E00" w:rsidRDefault="0056053C" w:rsidP="0056053C">
      <w:pPr>
        <w:spacing w:before="0"/>
        <w:rPr>
          <w:rFonts w:cs="Arial"/>
          <w:sz w:val="24"/>
          <w:szCs w:val="24"/>
          <w:lang w:val="ru-RU"/>
        </w:rPr>
      </w:pPr>
      <w:r w:rsidRPr="00DE0E00">
        <w:rPr>
          <w:rFonts w:cs="Arial"/>
          <w:sz w:val="24"/>
          <w:szCs w:val="24"/>
          <w:lang w:val="ru-RU"/>
        </w:rPr>
        <w:t>1) назив и адресу подносиоца захтева и лице за контакт</w:t>
      </w:r>
    </w:p>
    <w:p w:rsidR="0056053C" w:rsidRPr="00DE0E00" w:rsidRDefault="0056053C" w:rsidP="0056053C">
      <w:pPr>
        <w:spacing w:before="0"/>
        <w:rPr>
          <w:rFonts w:cs="Arial"/>
          <w:sz w:val="24"/>
          <w:szCs w:val="24"/>
          <w:lang w:val="ru-RU"/>
        </w:rPr>
      </w:pPr>
      <w:r w:rsidRPr="00DE0E00">
        <w:rPr>
          <w:rFonts w:cs="Arial"/>
          <w:sz w:val="24"/>
          <w:szCs w:val="24"/>
          <w:lang w:val="ru-RU"/>
        </w:rPr>
        <w:t>2) назив и адресу наручиоца</w:t>
      </w:r>
    </w:p>
    <w:p w:rsidR="0056053C" w:rsidRPr="00DE0E00" w:rsidRDefault="0056053C" w:rsidP="0056053C">
      <w:pPr>
        <w:spacing w:before="0"/>
        <w:rPr>
          <w:rFonts w:cs="Arial"/>
          <w:sz w:val="24"/>
          <w:szCs w:val="24"/>
          <w:lang w:val="ru-RU"/>
        </w:rPr>
      </w:pPr>
      <w:r w:rsidRPr="00DE0E00">
        <w:rPr>
          <w:rFonts w:cs="Arial"/>
          <w:sz w:val="24"/>
          <w:szCs w:val="24"/>
          <w:lang w:val="ru-RU"/>
        </w:rPr>
        <w:t>3) податке о јавној набавци која је предмет захтева, односно о одлуци наручиоца</w:t>
      </w:r>
    </w:p>
    <w:p w:rsidR="0056053C" w:rsidRPr="00DE0E00" w:rsidRDefault="0056053C" w:rsidP="0056053C">
      <w:pPr>
        <w:spacing w:before="0"/>
        <w:rPr>
          <w:rFonts w:cs="Arial"/>
          <w:sz w:val="24"/>
          <w:szCs w:val="24"/>
          <w:lang w:val="ru-RU"/>
        </w:rPr>
      </w:pPr>
      <w:r w:rsidRPr="00DE0E00">
        <w:rPr>
          <w:rFonts w:cs="Arial"/>
          <w:sz w:val="24"/>
          <w:szCs w:val="24"/>
          <w:lang w:val="ru-RU"/>
        </w:rPr>
        <w:t>4) повреде прописа којима се уређује поступак јавне набавке</w:t>
      </w:r>
    </w:p>
    <w:p w:rsidR="0056053C" w:rsidRPr="00DE0E00" w:rsidRDefault="0056053C" w:rsidP="0056053C">
      <w:pPr>
        <w:spacing w:before="0"/>
        <w:rPr>
          <w:rFonts w:cs="Arial"/>
          <w:sz w:val="24"/>
          <w:szCs w:val="24"/>
          <w:lang w:val="ru-RU"/>
        </w:rPr>
      </w:pPr>
      <w:r w:rsidRPr="00DE0E00">
        <w:rPr>
          <w:rFonts w:cs="Arial"/>
          <w:sz w:val="24"/>
          <w:szCs w:val="24"/>
          <w:lang w:val="ru-RU"/>
        </w:rPr>
        <w:t>5) чињенице и доказе којима се повреде доказују</w:t>
      </w:r>
    </w:p>
    <w:p w:rsidR="0056053C" w:rsidRPr="00DE0E00" w:rsidRDefault="0056053C" w:rsidP="0056053C">
      <w:pPr>
        <w:spacing w:before="0"/>
        <w:rPr>
          <w:rFonts w:cs="Arial"/>
          <w:sz w:val="24"/>
          <w:szCs w:val="24"/>
          <w:lang w:val="ru-RU"/>
        </w:rPr>
      </w:pPr>
      <w:r w:rsidRPr="00DE0E00">
        <w:rPr>
          <w:rFonts w:cs="Arial"/>
          <w:sz w:val="24"/>
          <w:szCs w:val="24"/>
          <w:lang w:val="ru-RU"/>
        </w:rPr>
        <w:t>6) потврду о уплати таксе из члана 156. ЗЈН</w:t>
      </w:r>
    </w:p>
    <w:p w:rsidR="0056053C" w:rsidRPr="00DE0E00" w:rsidRDefault="0056053C" w:rsidP="0056053C">
      <w:pPr>
        <w:spacing w:before="0"/>
        <w:rPr>
          <w:rFonts w:cs="Arial"/>
          <w:sz w:val="24"/>
          <w:szCs w:val="24"/>
          <w:lang w:val="ru-RU"/>
        </w:rPr>
      </w:pPr>
      <w:r w:rsidRPr="00DE0E00">
        <w:rPr>
          <w:rFonts w:cs="Arial"/>
          <w:sz w:val="24"/>
          <w:szCs w:val="24"/>
          <w:lang w:val="ru-RU"/>
        </w:rPr>
        <w:t>7) потпис подносиоца.</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6053C" w:rsidRPr="00DE0E00" w:rsidRDefault="0056053C" w:rsidP="0056053C">
      <w:pPr>
        <w:spacing w:before="0"/>
        <w:rPr>
          <w:rFonts w:cs="Arial"/>
          <w:sz w:val="24"/>
          <w:szCs w:val="24"/>
          <w:lang w:val="ru-RU"/>
        </w:rPr>
      </w:pPr>
      <w:r w:rsidRPr="00DE0E00">
        <w:rPr>
          <w:rFonts w:cs="Arial"/>
          <w:sz w:val="24"/>
          <w:szCs w:val="24"/>
          <w:lang w:val="ru-RU"/>
        </w:rPr>
        <w:t>Износ таксе из члана 156. став 1. тач. 1)- 3) ЗЈН:</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rFonts w:cs="Arial"/>
          <w:sz w:val="24"/>
          <w:szCs w:val="24"/>
        </w:rPr>
        <w:t>800000602019</w:t>
      </w:r>
      <w:r w:rsidRPr="00DE0E00">
        <w:rPr>
          <w:rFonts w:cs="Arial"/>
          <w:sz w:val="24"/>
          <w:szCs w:val="24"/>
          <w:lang w:val="ru-RU"/>
        </w:rPr>
        <w:t xml:space="preserve">, сврха: ЗЗП, ЈП ЕПС , јн. бр. </w:t>
      </w:r>
      <w:r>
        <w:rPr>
          <w:rFonts w:cs="Arial"/>
          <w:sz w:val="24"/>
          <w:szCs w:val="24"/>
        </w:rPr>
        <w:t>ЈНO/8000/0060/2019 (3421</w:t>
      </w:r>
      <w:r w:rsidRPr="00DE0E00">
        <w:rPr>
          <w:rFonts w:cs="Arial"/>
          <w:sz w:val="24"/>
          <w:szCs w:val="24"/>
        </w:rPr>
        <w:t>/2019</w:t>
      </w:r>
      <w:proofErr w:type="gramStart"/>
      <w:r w:rsidRPr="00DE0E00">
        <w:rPr>
          <w:rFonts w:cs="Arial"/>
          <w:sz w:val="24"/>
          <w:szCs w:val="24"/>
        </w:rPr>
        <w:t>)</w:t>
      </w:r>
      <w:r w:rsidRPr="00DE0E00">
        <w:rPr>
          <w:rFonts w:cs="Arial"/>
          <w:sz w:val="24"/>
          <w:szCs w:val="24"/>
          <w:lang w:val="ru-RU"/>
        </w:rPr>
        <w:t>прималац</w:t>
      </w:r>
      <w:proofErr w:type="gramEnd"/>
      <w:r w:rsidRPr="00DE0E00">
        <w:rPr>
          <w:rFonts w:cs="Arial"/>
          <w:sz w:val="24"/>
          <w:szCs w:val="24"/>
          <w:lang w:val="ru-RU"/>
        </w:rPr>
        <w:t xml:space="preserve"> уплате: буџет Републике Србије) уплати таксу од: </w:t>
      </w:r>
    </w:p>
    <w:p w:rsidR="0056053C" w:rsidRPr="00DE0E00" w:rsidRDefault="0056053C" w:rsidP="0056053C">
      <w:pPr>
        <w:rPr>
          <w:rFonts w:cs="Arial"/>
          <w:sz w:val="24"/>
          <w:szCs w:val="24"/>
        </w:rPr>
      </w:pPr>
      <w:r w:rsidRPr="00DE0E00">
        <w:rPr>
          <w:rFonts w:cs="Arial"/>
          <w:sz w:val="24"/>
          <w:szCs w:val="24"/>
        </w:rPr>
        <w:lastRenderedPageBreak/>
        <w:t>1) 120.000</w:t>
      </w:r>
      <w:r w:rsidRPr="00DE0E00">
        <w:rPr>
          <w:rFonts w:cs="Arial"/>
          <w:sz w:val="24"/>
          <w:szCs w:val="24"/>
          <w:lang w:val="sr-Cyrl-RS"/>
        </w:rPr>
        <w:t>,00</w:t>
      </w:r>
      <w:r w:rsidRPr="00DE0E00">
        <w:rPr>
          <w:rFonts w:cs="Arial"/>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Pr="00DE0E00">
        <w:rPr>
          <w:rFonts w:cs="Arial"/>
          <w:sz w:val="24"/>
          <w:szCs w:val="24"/>
          <w:lang w:val="sr-Cyrl-RS"/>
        </w:rPr>
        <w:t>,00</w:t>
      </w:r>
      <w:proofErr w:type="gramEnd"/>
      <w:r w:rsidRPr="00DE0E00">
        <w:rPr>
          <w:rFonts w:cs="Arial"/>
          <w:sz w:val="24"/>
          <w:szCs w:val="24"/>
        </w:rPr>
        <w:t xml:space="preserve"> динара </w:t>
      </w:r>
    </w:p>
    <w:p w:rsidR="0056053C" w:rsidRPr="00DE0E00" w:rsidRDefault="0056053C" w:rsidP="0056053C">
      <w:pPr>
        <w:rPr>
          <w:rFonts w:cs="Arial"/>
          <w:sz w:val="24"/>
          <w:szCs w:val="24"/>
        </w:rPr>
      </w:pPr>
      <w:r w:rsidRPr="00DE0E00">
        <w:rPr>
          <w:rFonts w:cs="Arial"/>
          <w:sz w:val="24"/>
          <w:szCs w:val="24"/>
        </w:rPr>
        <w:t>2) 120.000</w:t>
      </w:r>
      <w:r w:rsidRPr="00DE0E00">
        <w:rPr>
          <w:rFonts w:cs="Arial"/>
          <w:sz w:val="24"/>
          <w:szCs w:val="24"/>
          <w:lang w:val="sr-Cyrl-RS"/>
        </w:rPr>
        <w:t>,00</w:t>
      </w:r>
      <w:r w:rsidRPr="00DE0E00">
        <w:rPr>
          <w:rFonts w:cs="Arial"/>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Pr="00DE0E00">
        <w:rPr>
          <w:rFonts w:cs="Arial"/>
          <w:sz w:val="24"/>
          <w:szCs w:val="24"/>
          <w:lang w:val="sr-Cyrl-RS"/>
        </w:rPr>
        <w:t>,00</w:t>
      </w:r>
      <w:proofErr w:type="gramEnd"/>
      <w:r w:rsidRPr="00DE0E00">
        <w:rPr>
          <w:rFonts w:cs="Arial"/>
          <w:sz w:val="24"/>
          <w:szCs w:val="24"/>
        </w:rPr>
        <w:t xml:space="preserve"> динара </w:t>
      </w:r>
    </w:p>
    <w:p w:rsidR="0056053C" w:rsidRPr="00DE0E00" w:rsidRDefault="0056053C" w:rsidP="0056053C">
      <w:pPr>
        <w:rPr>
          <w:rFonts w:cs="Arial"/>
          <w:sz w:val="24"/>
          <w:szCs w:val="24"/>
        </w:rPr>
      </w:pPr>
      <w:r w:rsidRPr="00DE0E00">
        <w:rPr>
          <w:rFonts w:cs="Arial"/>
          <w:sz w:val="24"/>
          <w:szCs w:val="24"/>
        </w:rPr>
        <w:t>3) 120.000</w:t>
      </w:r>
      <w:r w:rsidRPr="00DE0E00">
        <w:rPr>
          <w:rFonts w:cs="Arial"/>
          <w:sz w:val="24"/>
          <w:szCs w:val="24"/>
          <w:lang w:val="sr-Cyrl-RS"/>
        </w:rPr>
        <w:t>,00</w:t>
      </w:r>
      <w:r w:rsidRPr="00DE0E00">
        <w:rPr>
          <w:rFonts w:cs="Arial"/>
          <w:sz w:val="24"/>
          <w:szCs w:val="24"/>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proofErr w:type="gramStart"/>
      <w:r w:rsidRPr="00DE0E00">
        <w:rPr>
          <w:rFonts w:cs="Arial"/>
          <w:sz w:val="24"/>
          <w:szCs w:val="24"/>
          <w:lang w:val="sr-Cyrl-RS"/>
        </w:rPr>
        <w:t>,00</w:t>
      </w:r>
      <w:proofErr w:type="gramEnd"/>
      <w:r w:rsidRPr="00DE0E00">
        <w:rPr>
          <w:rFonts w:cs="Arial"/>
          <w:sz w:val="24"/>
          <w:szCs w:val="24"/>
        </w:rPr>
        <w:t xml:space="preserve"> динара, уколико је набавка обликована по партијама </w:t>
      </w:r>
    </w:p>
    <w:p w:rsidR="0056053C" w:rsidRPr="00DE0E00" w:rsidRDefault="0056053C" w:rsidP="0056053C">
      <w:pPr>
        <w:spacing w:before="0"/>
        <w:rPr>
          <w:rFonts w:cs="Arial"/>
          <w:sz w:val="24"/>
          <w:szCs w:val="24"/>
          <w:lang w:val="ru-RU"/>
        </w:rPr>
      </w:pPr>
    </w:p>
    <w:p w:rsidR="0056053C" w:rsidRPr="00DE0E00" w:rsidRDefault="0056053C" w:rsidP="0056053C">
      <w:pPr>
        <w:spacing w:before="0"/>
        <w:rPr>
          <w:rFonts w:cs="Arial"/>
          <w:sz w:val="24"/>
          <w:szCs w:val="24"/>
          <w:lang w:val="sr-Latn-RS"/>
        </w:rPr>
      </w:pPr>
      <w:r w:rsidRPr="00DE0E00">
        <w:rPr>
          <w:rFonts w:cs="Arial"/>
          <w:sz w:val="24"/>
          <w:szCs w:val="24"/>
          <w:lang w:val="ru-RU"/>
        </w:rPr>
        <w:t>Свака странка у поступку сноси трошкове које проузрокује својим радњама</w:t>
      </w:r>
      <w:r w:rsidRPr="00DE0E00">
        <w:rPr>
          <w:rFonts w:cs="Arial"/>
          <w:sz w:val="24"/>
          <w:szCs w:val="24"/>
          <w:lang w:val="sr-Latn-RS"/>
        </w:rPr>
        <w:t>.</w:t>
      </w:r>
    </w:p>
    <w:p w:rsidR="0056053C" w:rsidRPr="00DE0E00" w:rsidRDefault="0056053C" w:rsidP="0056053C">
      <w:pPr>
        <w:spacing w:before="0"/>
        <w:rPr>
          <w:rFonts w:cs="Arial"/>
          <w:sz w:val="24"/>
          <w:szCs w:val="24"/>
          <w:lang w:val="ru-RU"/>
        </w:rPr>
      </w:pPr>
    </w:p>
    <w:p w:rsidR="0056053C" w:rsidRPr="00DE0E00" w:rsidRDefault="0056053C" w:rsidP="0056053C">
      <w:pPr>
        <w:spacing w:before="0"/>
        <w:rPr>
          <w:rFonts w:cs="Arial"/>
          <w:sz w:val="24"/>
          <w:szCs w:val="24"/>
          <w:lang w:val="ru-RU"/>
        </w:rPr>
      </w:pPr>
      <w:r w:rsidRPr="00DE0E00">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6053C" w:rsidRPr="00DE0E00" w:rsidRDefault="0056053C" w:rsidP="0056053C">
      <w:pPr>
        <w:spacing w:before="0"/>
        <w:rPr>
          <w:rFonts w:cs="Arial"/>
          <w:sz w:val="24"/>
          <w:szCs w:val="24"/>
          <w:lang w:val="ru-RU"/>
        </w:rPr>
      </w:pPr>
      <w:r w:rsidRPr="00DE0E00">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6053C" w:rsidRPr="00DE0E00" w:rsidRDefault="0056053C" w:rsidP="0056053C">
      <w:pPr>
        <w:spacing w:before="0"/>
        <w:rPr>
          <w:rFonts w:cs="Arial"/>
          <w:sz w:val="24"/>
          <w:szCs w:val="24"/>
          <w:lang w:val="ru-RU"/>
        </w:rPr>
      </w:pPr>
      <w:r w:rsidRPr="00DE0E00">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6053C" w:rsidRPr="00DE0E00" w:rsidRDefault="0056053C" w:rsidP="0056053C">
      <w:pPr>
        <w:spacing w:before="0"/>
        <w:rPr>
          <w:rFonts w:cs="Arial"/>
          <w:sz w:val="24"/>
          <w:szCs w:val="24"/>
          <w:lang w:val="ru-RU"/>
        </w:rPr>
      </w:pPr>
    </w:p>
    <w:p w:rsidR="0056053C" w:rsidRPr="00DE0E00" w:rsidRDefault="0056053C" w:rsidP="0056053C">
      <w:pPr>
        <w:spacing w:before="0"/>
        <w:rPr>
          <w:rFonts w:cs="Arial"/>
          <w:sz w:val="24"/>
          <w:szCs w:val="24"/>
          <w:lang w:val="ru-RU"/>
        </w:rPr>
      </w:pPr>
      <w:r w:rsidRPr="00DE0E00">
        <w:rPr>
          <w:rFonts w:cs="Arial"/>
          <w:sz w:val="24"/>
          <w:szCs w:val="24"/>
          <w:lang w:val="ru-RU"/>
        </w:rPr>
        <w:t>Странке у захтеву морају прецизно да наведу трошкове за које траже накнаду.</w:t>
      </w:r>
    </w:p>
    <w:p w:rsidR="0056053C" w:rsidRPr="00DE0E00" w:rsidRDefault="0056053C" w:rsidP="0056053C">
      <w:pPr>
        <w:spacing w:before="0"/>
        <w:rPr>
          <w:rFonts w:cs="Arial"/>
          <w:sz w:val="24"/>
          <w:szCs w:val="24"/>
          <w:lang w:val="ru-RU"/>
        </w:rPr>
      </w:pPr>
      <w:r w:rsidRPr="00DE0E00">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56053C" w:rsidRPr="00DE0E00" w:rsidRDefault="0056053C" w:rsidP="0056053C">
      <w:pPr>
        <w:spacing w:before="0"/>
        <w:rPr>
          <w:rFonts w:cs="Arial"/>
          <w:sz w:val="24"/>
          <w:szCs w:val="24"/>
          <w:lang w:val="ru-RU"/>
        </w:rPr>
      </w:pPr>
      <w:r w:rsidRPr="00DE0E00">
        <w:rPr>
          <w:rFonts w:cs="Arial"/>
          <w:sz w:val="24"/>
          <w:szCs w:val="24"/>
          <w:lang w:val="ru-RU"/>
        </w:rPr>
        <w:t>О трошковима одлучује Републичка комисија. Одлука Републичке комисије је извршни наслов.</w:t>
      </w:r>
    </w:p>
    <w:p w:rsidR="0056053C" w:rsidRPr="00DE0E00" w:rsidRDefault="0056053C" w:rsidP="0056053C">
      <w:pPr>
        <w:spacing w:before="0"/>
        <w:rPr>
          <w:rFonts w:cs="Arial"/>
          <w:b/>
          <w:sz w:val="24"/>
          <w:szCs w:val="24"/>
          <w:lang w:val="ru-RU"/>
        </w:rPr>
      </w:pPr>
      <w:r w:rsidRPr="00DE0E00">
        <w:rPr>
          <w:rFonts w:cs="Arial"/>
          <w:b/>
          <w:sz w:val="24"/>
          <w:szCs w:val="24"/>
          <w:lang w:val="ru-RU"/>
        </w:rPr>
        <w:t>Детаљно упутство о потврди из члана 151. став 1. тачка 6) ЗЈН</w:t>
      </w:r>
    </w:p>
    <w:p w:rsidR="0056053C" w:rsidRPr="00DE0E00" w:rsidRDefault="0056053C" w:rsidP="0056053C">
      <w:pPr>
        <w:spacing w:before="0"/>
        <w:rPr>
          <w:rFonts w:cs="Arial"/>
          <w:sz w:val="24"/>
          <w:szCs w:val="24"/>
          <w:lang w:val="ru-RU"/>
        </w:rPr>
      </w:pPr>
      <w:r w:rsidRPr="00DE0E00">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6053C" w:rsidRPr="00DE0E00" w:rsidRDefault="0056053C" w:rsidP="0056053C">
      <w:pPr>
        <w:spacing w:before="0"/>
        <w:rPr>
          <w:rFonts w:cs="Arial"/>
          <w:sz w:val="24"/>
          <w:szCs w:val="24"/>
          <w:lang w:val="ru-RU"/>
        </w:rPr>
      </w:pPr>
      <w:r w:rsidRPr="00DE0E00">
        <w:rPr>
          <w:rFonts w:cs="Arial"/>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6053C" w:rsidRPr="00DE0E00" w:rsidRDefault="0056053C" w:rsidP="0056053C">
      <w:pPr>
        <w:spacing w:before="0"/>
        <w:rPr>
          <w:rFonts w:cs="Arial"/>
          <w:sz w:val="24"/>
          <w:szCs w:val="24"/>
          <w:lang w:val="ru-RU"/>
        </w:rPr>
      </w:pPr>
      <w:r w:rsidRPr="00DE0E00">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56053C" w:rsidRPr="00DE0E00" w:rsidRDefault="0056053C" w:rsidP="0056053C">
      <w:pPr>
        <w:spacing w:before="0"/>
        <w:rPr>
          <w:rFonts w:cs="Arial"/>
          <w:sz w:val="24"/>
          <w:szCs w:val="24"/>
          <w:lang w:val="ru-RU"/>
        </w:rPr>
      </w:pPr>
      <w:r w:rsidRPr="00DE0E00">
        <w:rPr>
          <w:rFonts w:cs="Arial"/>
          <w:sz w:val="24"/>
          <w:szCs w:val="24"/>
          <w:lang w:val="ru-RU"/>
        </w:rPr>
        <w:t>Као доказ о уплати таксе, у смислу члана 151. став 1. тачка 6) ЗЈН, прихватиће се:</w:t>
      </w:r>
    </w:p>
    <w:p w:rsidR="0056053C" w:rsidRPr="00DE0E00" w:rsidRDefault="0056053C" w:rsidP="0056053C">
      <w:pPr>
        <w:spacing w:before="0"/>
        <w:rPr>
          <w:rFonts w:cs="Arial"/>
          <w:sz w:val="24"/>
          <w:szCs w:val="24"/>
          <w:lang w:val="ru-RU"/>
        </w:rPr>
      </w:pPr>
      <w:r w:rsidRPr="00DE0E00">
        <w:rPr>
          <w:rFonts w:cs="Arial"/>
          <w:sz w:val="24"/>
          <w:szCs w:val="24"/>
          <w:lang w:val="ru-RU"/>
        </w:rPr>
        <w:t>1. Потврда о извршеној уплати таксе из члана 156. ЗЈН која садржи следеће елементе:</w:t>
      </w:r>
    </w:p>
    <w:p w:rsidR="0056053C" w:rsidRPr="00DE0E00" w:rsidRDefault="0056053C" w:rsidP="0056053C">
      <w:pPr>
        <w:spacing w:before="0"/>
        <w:rPr>
          <w:rFonts w:cs="Arial"/>
          <w:sz w:val="24"/>
          <w:szCs w:val="24"/>
          <w:lang w:val="ru-RU"/>
        </w:rPr>
      </w:pPr>
      <w:r w:rsidRPr="00DE0E00">
        <w:rPr>
          <w:rFonts w:cs="Arial"/>
          <w:sz w:val="24"/>
          <w:szCs w:val="24"/>
          <w:lang w:val="ru-RU"/>
        </w:rPr>
        <w:t>(1) да буде издата од стране банке и да садржи печат банке;</w:t>
      </w:r>
    </w:p>
    <w:p w:rsidR="0056053C" w:rsidRPr="00DE0E00" w:rsidRDefault="0056053C" w:rsidP="0056053C">
      <w:pPr>
        <w:spacing w:before="0"/>
        <w:rPr>
          <w:rFonts w:cs="Arial"/>
          <w:sz w:val="24"/>
          <w:szCs w:val="24"/>
          <w:lang w:val="ru-RU"/>
        </w:rPr>
      </w:pPr>
      <w:r w:rsidRPr="00DE0E00">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6053C" w:rsidRPr="00DE0E00" w:rsidRDefault="0056053C" w:rsidP="0056053C">
      <w:pPr>
        <w:spacing w:before="0"/>
        <w:rPr>
          <w:rFonts w:cs="Arial"/>
          <w:sz w:val="24"/>
          <w:szCs w:val="24"/>
          <w:lang w:val="ru-RU"/>
        </w:rPr>
      </w:pPr>
      <w:r w:rsidRPr="00DE0E00">
        <w:rPr>
          <w:rFonts w:cs="Arial"/>
          <w:sz w:val="24"/>
          <w:szCs w:val="24"/>
          <w:lang w:val="ru-RU"/>
        </w:rPr>
        <w:t>(3) износ таксе из члана 156. ЗЈН чија се уплата врши;</w:t>
      </w:r>
    </w:p>
    <w:p w:rsidR="0056053C" w:rsidRPr="00DE0E00" w:rsidRDefault="0056053C" w:rsidP="0056053C">
      <w:pPr>
        <w:spacing w:before="0"/>
        <w:rPr>
          <w:rFonts w:cs="Arial"/>
          <w:sz w:val="24"/>
          <w:szCs w:val="24"/>
          <w:lang w:val="ru-RU"/>
        </w:rPr>
      </w:pPr>
      <w:r w:rsidRPr="00DE0E00">
        <w:rPr>
          <w:rFonts w:cs="Arial"/>
          <w:sz w:val="24"/>
          <w:szCs w:val="24"/>
          <w:lang w:val="ru-RU"/>
        </w:rPr>
        <w:t>(4) број рачуна: 840-30678845-06;</w:t>
      </w:r>
    </w:p>
    <w:p w:rsidR="0056053C" w:rsidRPr="00DE0E00" w:rsidRDefault="0056053C" w:rsidP="0056053C">
      <w:pPr>
        <w:spacing w:before="0"/>
        <w:rPr>
          <w:rFonts w:cs="Arial"/>
          <w:sz w:val="24"/>
          <w:szCs w:val="24"/>
          <w:lang w:val="ru-RU"/>
        </w:rPr>
      </w:pPr>
      <w:r w:rsidRPr="00DE0E00">
        <w:rPr>
          <w:rFonts w:cs="Arial"/>
          <w:sz w:val="24"/>
          <w:szCs w:val="24"/>
          <w:lang w:val="ru-RU"/>
        </w:rPr>
        <w:t>(5) шифру плаћања: 153 или 253;</w:t>
      </w:r>
    </w:p>
    <w:p w:rsidR="0056053C" w:rsidRPr="00DE0E00" w:rsidRDefault="0056053C" w:rsidP="0056053C">
      <w:pPr>
        <w:spacing w:before="0"/>
        <w:rPr>
          <w:rFonts w:cs="Arial"/>
          <w:sz w:val="24"/>
          <w:szCs w:val="24"/>
          <w:lang w:val="ru-RU"/>
        </w:rPr>
      </w:pPr>
      <w:r w:rsidRPr="00DE0E00">
        <w:rPr>
          <w:rFonts w:cs="Arial"/>
          <w:sz w:val="24"/>
          <w:szCs w:val="24"/>
          <w:lang w:val="ru-RU"/>
        </w:rPr>
        <w:lastRenderedPageBreak/>
        <w:t>(6) позив на број: подаци о броју или ознаци јавне набавке поводом које се подноси захтев за заштиту права;</w:t>
      </w:r>
    </w:p>
    <w:p w:rsidR="0056053C" w:rsidRPr="00DE0E00" w:rsidRDefault="0056053C" w:rsidP="0056053C">
      <w:pPr>
        <w:spacing w:before="0"/>
        <w:rPr>
          <w:rFonts w:cs="Arial"/>
          <w:sz w:val="24"/>
          <w:szCs w:val="24"/>
          <w:lang w:val="ru-RU"/>
        </w:rPr>
      </w:pPr>
      <w:r w:rsidRPr="00DE0E00">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56053C" w:rsidRPr="00DE0E00" w:rsidRDefault="0056053C" w:rsidP="0056053C">
      <w:pPr>
        <w:spacing w:before="0"/>
        <w:rPr>
          <w:rFonts w:cs="Arial"/>
          <w:sz w:val="24"/>
          <w:szCs w:val="24"/>
          <w:lang w:val="ru-RU"/>
        </w:rPr>
      </w:pPr>
      <w:r w:rsidRPr="00DE0E00">
        <w:rPr>
          <w:rFonts w:cs="Arial"/>
          <w:sz w:val="24"/>
          <w:szCs w:val="24"/>
          <w:lang w:val="ru-RU"/>
        </w:rPr>
        <w:t>(8) корисник: буџет Републике Србије;</w:t>
      </w:r>
    </w:p>
    <w:p w:rsidR="0056053C" w:rsidRPr="00DE0E00" w:rsidRDefault="0056053C" w:rsidP="0056053C">
      <w:pPr>
        <w:spacing w:before="0"/>
        <w:rPr>
          <w:rFonts w:cs="Arial"/>
          <w:sz w:val="24"/>
          <w:szCs w:val="24"/>
          <w:lang w:val="ru-RU"/>
        </w:rPr>
      </w:pPr>
      <w:r w:rsidRPr="00DE0E00">
        <w:rPr>
          <w:rFonts w:cs="Arial"/>
          <w:sz w:val="24"/>
          <w:szCs w:val="24"/>
          <w:lang w:val="ru-RU"/>
        </w:rPr>
        <w:t>(9) назив уплатиоца, односно назив подносиоца захтева за заштиту права за којег је извршена уплата таксе;</w:t>
      </w:r>
    </w:p>
    <w:p w:rsidR="0056053C" w:rsidRPr="00DE0E00" w:rsidRDefault="0056053C" w:rsidP="0056053C">
      <w:pPr>
        <w:spacing w:before="0"/>
        <w:rPr>
          <w:rFonts w:cs="Arial"/>
          <w:sz w:val="24"/>
          <w:szCs w:val="24"/>
          <w:lang w:val="ru-RU"/>
        </w:rPr>
      </w:pPr>
      <w:r w:rsidRPr="00DE0E00">
        <w:rPr>
          <w:rFonts w:cs="Arial"/>
          <w:sz w:val="24"/>
          <w:szCs w:val="24"/>
          <w:lang w:val="ru-RU"/>
        </w:rPr>
        <w:t>(10) потпис овлашћеног лица банке.</w:t>
      </w:r>
    </w:p>
    <w:p w:rsidR="0056053C" w:rsidRPr="00DE0E00" w:rsidRDefault="0056053C" w:rsidP="0056053C">
      <w:pPr>
        <w:spacing w:before="0"/>
        <w:rPr>
          <w:rFonts w:cs="Arial"/>
          <w:sz w:val="24"/>
          <w:szCs w:val="24"/>
          <w:lang w:val="ru-RU"/>
        </w:rPr>
      </w:pPr>
      <w:r w:rsidRPr="00DE0E00">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6053C" w:rsidRPr="00DE0E00" w:rsidRDefault="0056053C" w:rsidP="0056053C">
      <w:pPr>
        <w:spacing w:before="0"/>
        <w:rPr>
          <w:rFonts w:cs="Arial"/>
          <w:sz w:val="24"/>
          <w:szCs w:val="24"/>
          <w:lang w:val="ru-RU"/>
        </w:rPr>
      </w:pPr>
      <w:r w:rsidRPr="00DE0E00">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6053C" w:rsidRPr="00DE0E00" w:rsidRDefault="0056053C" w:rsidP="0056053C">
      <w:pPr>
        <w:spacing w:before="0"/>
        <w:rPr>
          <w:rFonts w:cs="Arial"/>
          <w:sz w:val="24"/>
          <w:szCs w:val="24"/>
          <w:lang w:val="ru-RU"/>
        </w:rPr>
      </w:pPr>
      <w:r w:rsidRPr="00DE0E00">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6053C" w:rsidRPr="00DE0E00" w:rsidRDefault="0056053C" w:rsidP="0056053C">
      <w:pPr>
        <w:spacing w:before="0"/>
        <w:rPr>
          <w:rFonts w:cs="Arial"/>
          <w:sz w:val="24"/>
          <w:szCs w:val="24"/>
          <w:lang w:val="ru-RU"/>
        </w:rPr>
      </w:pPr>
      <w:r w:rsidRPr="00DE0E00">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6053C" w:rsidRPr="00DE0E00" w:rsidRDefault="0056053C" w:rsidP="0056053C">
      <w:pPr>
        <w:spacing w:before="0"/>
        <w:rPr>
          <w:rFonts w:cs="Arial"/>
          <w:sz w:val="24"/>
          <w:szCs w:val="24"/>
          <w:lang w:val="ru-RU"/>
        </w:rPr>
      </w:pPr>
      <w:r w:rsidRPr="00DE0E00">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DE0E00">
        <w:rPr>
          <w:rFonts w:cs="Arial"/>
          <w:sz w:val="24"/>
          <w:szCs w:val="24"/>
        </w:rPr>
        <w:t>http</w:t>
      </w:r>
      <w:r w:rsidRPr="00DE0E00">
        <w:rPr>
          <w:rFonts w:cs="Arial"/>
          <w:sz w:val="24"/>
          <w:szCs w:val="24"/>
          <w:lang w:val="ru-RU"/>
        </w:rPr>
        <w:t>://</w:t>
      </w:r>
      <w:r w:rsidRPr="00DE0E00">
        <w:rPr>
          <w:rFonts w:cs="Arial"/>
          <w:sz w:val="24"/>
          <w:szCs w:val="24"/>
        </w:rPr>
        <w:t>www</w:t>
      </w:r>
      <w:r w:rsidRPr="00DE0E00">
        <w:rPr>
          <w:rFonts w:cs="Arial"/>
          <w:sz w:val="24"/>
          <w:szCs w:val="24"/>
          <w:lang w:val="ru-RU"/>
        </w:rPr>
        <w:t>.</w:t>
      </w:r>
      <w:r w:rsidRPr="00DE0E00">
        <w:rPr>
          <w:rFonts w:cs="Arial"/>
          <w:sz w:val="24"/>
          <w:szCs w:val="24"/>
        </w:rPr>
        <w:t>kjn</w:t>
      </w:r>
      <w:r w:rsidRPr="00DE0E00">
        <w:rPr>
          <w:rFonts w:cs="Arial"/>
          <w:sz w:val="24"/>
          <w:szCs w:val="24"/>
          <w:lang w:val="ru-RU"/>
        </w:rPr>
        <w:t>.</w:t>
      </w:r>
      <w:r w:rsidRPr="00DE0E00">
        <w:rPr>
          <w:rFonts w:cs="Arial"/>
          <w:sz w:val="24"/>
          <w:szCs w:val="24"/>
        </w:rPr>
        <w:t>gov</w:t>
      </w:r>
      <w:r w:rsidRPr="00DE0E00">
        <w:rPr>
          <w:rFonts w:cs="Arial"/>
          <w:sz w:val="24"/>
          <w:szCs w:val="24"/>
          <w:lang w:val="ru-RU"/>
        </w:rPr>
        <w:t>.</w:t>
      </w:r>
      <w:r w:rsidRPr="00DE0E00">
        <w:rPr>
          <w:rFonts w:cs="Arial"/>
          <w:sz w:val="24"/>
          <w:szCs w:val="24"/>
        </w:rPr>
        <w:t>rs</w:t>
      </w:r>
      <w:r w:rsidRPr="00DE0E00">
        <w:rPr>
          <w:rFonts w:cs="Arial"/>
          <w:sz w:val="24"/>
          <w:szCs w:val="24"/>
          <w:lang w:val="ru-RU"/>
        </w:rPr>
        <w:t>/</w:t>
      </w:r>
      <w:r w:rsidRPr="00DE0E00">
        <w:rPr>
          <w:rFonts w:cs="Arial"/>
          <w:sz w:val="24"/>
          <w:szCs w:val="24"/>
        </w:rPr>
        <w:t>ci</w:t>
      </w:r>
      <w:r w:rsidRPr="00DE0E00">
        <w:rPr>
          <w:rFonts w:cs="Arial"/>
          <w:sz w:val="24"/>
          <w:szCs w:val="24"/>
          <w:lang w:val="ru-RU"/>
        </w:rPr>
        <w:t>/</w:t>
      </w:r>
      <w:r w:rsidRPr="00DE0E00">
        <w:rPr>
          <w:rFonts w:cs="Arial"/>
          <w:sz w:val="24"/>
          <w:szCs w:val="24"/>
        </w:rPr>
        <w:t>uputstvo</w:t>
      </w:r>
      <w:r w:rsidRPr="00DE0E00">
        <w:rPr>
          <w:rFonts w:cs="Arial"/>
          <w:sz w:val="24"/>
          <w:szCs w:val="24"/>
          <w:lang w:val="ru-RU"/>
        </w:rPr>
        <w:t>-</w:t>
      </w:r>
      <w:r w:rsidRPr="00DE0E00">
        <w:rPr>
          <w:rFonts w:cs="Arial"/>
          <w:sz w:val="24"/>
          <w:szCs w:val="24"/>
        </w:rPr>
        <w:t>o</w:t>
      </w:r>
      <w:r w:rsidRPr="00DE0E00">
        <w:rPr>
          <w:rFonts w:cs="Arial"/>
          <w:sz w:val="24"/>
          <w:szCs w:val="24"/>
          <w:lang w:val="ru-RU"/>
        </w:rPr>
        <w:t>-</w:t>
      </w:r>
      <w:r w:rsidRPr="00DE0E00">
        <w:rPr>
          <w:rFonts w:cs="Arial"/>
          <w:sz w:val="24"/>
          <w:szCs w:val="24"/>
        </w:rPr>
        <w:t>uplati</w:t>
      </w:r>
      <w:r w:rsidRPr="00DE0E00">
        <w:rPr>
          <w:rFonts w:cs="Arial"/>
          <w:sz w:val="24"/>
          <w:szCs w:val="24"/>
          <w:lang w:val="ru-RU"/>
        </w:rPr>
        <w:t>-</w:t>
      </w:r>
      <w:r w:rsidRPr="00DE0E00">
        <w:rPr>
          <w:rFonts w:cs="Arial"/>
          <w:sz w:val="24"/>
          <w:szCs w:val="24"/>
        </w:rPr>
        <w:t>republicke</w:t>
      </w:r>
      <w:r w:rsidRPr="00DE0E00">
        <w:rPr>
          <w:rFonts w:cs="Arial"/>
          <w:sz w:val="24"/>
          <w:szCs w:val="24"/>
          <w:lang w:val="ru-RU"/>
        </w:rPr>
        <w:t>-</w:t>
      </w:r>
      <w:r w:rsidRPr="00DE0E00">
        <w:rPr>
          <w:rFonts w:cs="Arial"/>
          <w:sz w:val="24"/>
          <w:szCs w:val="24"/>
        </w:rPr>
        <w:t>administrativne</w:t>
      </w:r>
      <w:r w:rsidRPr="00DE0E00">
        <w:rPr>
          <w:rFonts w:cs="Arial"/>
          <w:sz w:val="24"/>
          <w:szCs w:val="24"/>
          <w:lang w:val="ru-RU"/>
        </w:rPr>
        <w:t>-</w:t>
      </w:r>
      <w:r w:rsidRPr="00DE0E00">
        <w:rPr>
          <w:rFonts w:cs="Arial"/>
          <w:sz w:val="24"/>
          <w:szCs w:val="24"/>
        </w:rPr>
        <w:t>takse</w:t>
      </w:r>
      <w:r w:rsidRPr="00DE0E00">
        <w:rPr>
          <w:rFonts w:cs="Arial"/>
          <w:sz w:val="24"/>
          <w:szCs w:val="24"/>
          <w:lang w:val="ru-RU"/>
        </w:rPr>
        <w:t>.</w:t>
      </w:r>
      <w:r w:rsidRPr="00DE0E00">
        <w:rPr>
          <w:rFonts w:cs="Arial"/>
          <w:sz w:val="24"/>
          <w:szCs w:val="24"/>
        </w:rPr>
        <w:t>html</w:t>
      </w:r>
      <w:r w:rsidRPr="00DE0E00">
        <w:rPr>
          <w:rFonts w:cs="Arial"/>
          <w:sz w:val="24"/>
          <w:szCs w:val="24"/>
          <w:lang w:val="ru-RU"/>
        </w:rPr>
        <w:t xml:space="preserve">и </w:t>
      </w:r>
      <w:r w:rsidRPr="00DE0E00">
        <w:rPr>
          <w:rFonts w:cs="Arial"/>
          <w:sz w:val="24"/>
          <w:szCs w:val="24"/>
        </w:rPr>
        <w:t>http</w:t>
      </w:r>
      <w:r w:rsidRPr="00DE0E00">
        <w:rPr>
          <w:rFonts w:cs="Arial"/>
          <w:sz w:val="24"/>
          <w:szCs w:val="24"/>
          <w:lang w:val="ru-RU"/>
        </w:rPr>
        <w:t>://</w:t>
      </w:r>
      <w:r w:rsidRPr="00DE0E00">
        <w:rPr>
          <w:rFonts w:cs="Arial"/>
          <w:sz w:val="24"/>
          <w:szCs w:val="24"/>
        </w:rPr>
        <w:t>www</w:t>
      </w:r>
      <w:r w:rsidRPr="00DE0E00">
        <w:rPr>
          <w:rFonts w:cs="Arial"/>
          <w:sz w:val="24"/>
          <w:szCs w:val="24"/>
          <w:lang w:val="ru-RU"/>
        </w:rPr>
        <w:t>.</w:t>
      </w:r>
      <w:r w:rsidRPr="00DE0E00">
        <w:rPr>
          <w:rFonts w:cs="Arial"/>
          <w:sz w:val="24"/>
          <w:szCs w:val="24"/>
        </w:rPr>
        <w:t>kjn</w:t>
      </w:r>
      <w:r w:rsidRPr="00DE0E00">
        <w:rPr>
          <w:rFonts w:cs="Arial"/>
          <w:sz w:val="24"/>
          <w:szCs w:val="24"/>
          <w:lang w:val="ru-RU"/>
        </w:rPr>
        <w:t>.</w:t>
      </w:r>
      <w:r w:rsidRPr="00DE0E00">
        <w:rPr>
          <w:rFonts w:cs="Arial"/>
          <w:sz w:val="24"/>
          <w:szCs w:val="24"/>
        </w:rPr>
        <w:t>gov</w:t>
      </w:r>
      <w:r w:rsidRPr="00DE0E00">
        <w:rPr>
          <w:rFonts w:cs="Arial"/>
          <w:sz w:val="24"/>
          <w:szCs w:val="24"/>
          <w:lang w:val="ru-RU"/>
        </w:rPr>
        <w:t>.</w:t>
      </w:r>
      <w:r w:rsidRPr="00DE0E00">
        <w:rPr>
          <w:rFonts w:cs="Arial"/>
          <w:sz w:val="24"/>
          <w:szCs w:val="24"/>
        </w:rPr>
        <w:t>rs</w:t>
      </w:r>
      <w:r w:rsidRPr="00DE0E00">
        <w:rPr>
          <w:rFonts w:cs="Arial"/>
          <w:sz w:val="24"/>
          <w:szCs w:val="24"/>
          <w:lang w:val="ru-RU"/>
        </w:rPr>
        <w:t>/</w:t>
      </w:r>
      <w:r w:rsidRPr="00DE0E00">
        <w:rPr>
          <w:rFonts w:cs="Arial"/>
          <w:sz w:val="24"/>
          <w:szCs w:val="24"/>
        </w:rPr>
        <w:t>download</w:t>
      </w:r>
      <w:r w:rsidRPr="00DE0E00">
        <w:rPr>
          <w:rFonts w:cs="Arial"/>
          <w:sz w:val="24"/>
          <w:szCs w:val="24"/>
          <w:lang w:val="ru-RU"/>
        </w:rPr>
        <w:t>/</w:t>
      </w:r>
      <w:r w:rsidRPr="00DE0E00">
        <w:rPr>
          <w:rFonts w:cs="Arial"/>
          <w:sz w:val="24"/>
          <w:szCs w:val="24"/>
        </w:rPr>
        <w:t>Taksa</w:t>
      </w:r>
      <w:r w:rsidRPr="00DE0E00">
        <w:rPr>
          <w:rFonts w:cs="Arial"/>
          <w:sz w:val="24"/>
          <w:szCs w:val="24"/>
          <w:lang w:val="ru-RU"/>
        </w:rPr>
        <w:t>-</w:t>
      </w:r>
      <w:r w:rsidRPr="00DE0E00">
        <w:rPr>
          <w:rFonts w:cs="Arial"/>
          <w:sz w:val="24"/>
          <w:szCs w:val="24"/>
        </w:rPr>
        <w:t>popunjeni</w:t>
      </w:r>
      <w:r w:rsidRPr="00DE0E00">
        <w:rPr>
          <w:rFonts w:cs="Arial"/>
          <w:sz w:val="24"/>
          <w:szCs w:val="24"/>
          <w:lang w:val="ru-RU"/>
        </w:rPr>
        <w:t>-</w:t>
      </w:r>
      <w:r w:rsidRPr="00DE0E00">
        <w:rPr>
          <w:rFonts w:cs="Arial"/>
          <w:sz w:val="24"/>
          <w:szCs w:val="24"/>
        </w:rPr>
        <w:t>nalozi</w:t>
      </w:r>
      <w:r w:rsidRPr="00DE0E00">
        <w:rPr>
          <w:rFonts w:cs="Arial"/>
          <w:sz w:val="24"/>
          <w:szCs w:val="24"/>
          <w:lang w:val="ru-RU"/>
        </w:rPr>
        <w:t>-</w:t>
      </w:r>
      <w:r w:rsidRPr="00DE0E00">
        <w:rPr>
          <w:rFonts w:cs="Arial"/>
          <w:sz w:val="24"/>
          <w:szCs w:val="24"/>
        </w:rPr>
        <w:t>ci</w:t>
      </w:r>
      <w:r w:rsidRPr="00DE0E00">
        <w:rPr>
          <w:rFonts w:cs="Arial"/>
          <w:sz w:val="24"/>
          <w:szCs w:val="24"/>
          <w:lang w:val="ru-RU"/>
        </w:rPr>
        <w:t>.</w:t>
      </w:r>
      <w:r w:rsidRPr="00DE0E00">
        <w:rPr>
          <w:rFonts w:cs="Arial"/>
          <w:sz w:val="24"/>
          <w:szCs w:val="24"/>
        </w:rPr>
        <w:t>pdf</w:t>
      </w:r>
    </w:p>
    <w:p w:rsidR="0056053C" w:rsidRPr="00DE0E00" w:rsidRDefault="0056053C" w:rsidP="0056053C">
      <w:pPr>
        <w:spacing w:before="0"/>
        <w:rPr>
          <w:rFonts w:cs="Arial"/>
          <w:sz w:val="24"/>
          <w:szCs w:val="24"/>
          <w:lang w:val="ru-RU"/>
        </w:rPr>
      </w:pPr>
      <w:r w:rsidRPr="00DE0E00">
        <w:rPr>
          <w:rFonts w:cs="Arial"/>
          <w:sz w:val="24"/>
          <w:szCs w:val="24"/>
          <w:lang w:val="ru-RU"/>
        </w:rPr>
        <w:t>УПЛАТА ИЗ ИНОСТРАНСТВА</w:t>
      </w:r>
    </w:p>
    <w:p w:rsidR="0056053C" w:rsidRPr="00DE0E00" w:rsidRDefault="0056053C" w:rsidP="0056053C">
      <w:pPr>
        <w:spacing w:before="0"/>
        <w:rPr>
          <w:rFonts w:cs="Arial"/>
          <w:sz w:val="24"/>
          <w:szCs w:val="24"/>
          <w:lang w:val="ru-RU"/>
        </w:rPr>
      </w:pPr>
      <w:r w:rsidRPr="00DE0E00">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6053C" w:rsidRPr="00DE0E00" w:rsidRDefault="0056053C" w:rsidP="0056053C">
      <w:pPr>
        <w:spacing w:before="0"/>
        <w:rPr>
          <w:rFonts w:cs="Arial"/>
          <w:sz w:val="24"/>
          <w:szCs w:val="24"/>
          <w:lang w:val="ru-RU"/>
        </w:rPr>
      </w:pPr>
    </w:p>
    <w:p w:rsidR="0056053C" w:rsidRPr="00DE0E00" w:rsidRDefault="0056053C" w:rsidP="0056053C">
      <w:pPr>
        <w:spacing w:before="0"/>
        <w:rPr>
          <w:rFonts w:cs="Arial"/>
          <w:sz w:val="24"/>
          <w:szCs w:val="24"/>
          <w:lang w:val="ru-RU"/>
        </w:rPr>
      </w:pPr>
      <w:r w:rsidRPr="00DE0E00">
        <w:rPr>
          <w:rFonts w:cs="Arial"/>
          <w:sz w:val="24"/>
          <w:szCs w:val="24"/>
          <w:lang w:val="ru-RU"/>
        </w:rPr>
        <w:t>НАЗИВ И АДРЕСА БАНКЕ:</w:t>
      </w:r>
    </w:p>
    <w:p w:rsidR="0056053C" w:rsidRPr="00DE0E00" w:rsidRDefault="0056053C" w:rsidP="0056053C">
      <w:pPr>
        <w:spacing w:before="0"/>
        <w:rPr>
          <w:rFonts w:cs="Arial"/>
          <w:sz w:val="24"/>
          <w:szCs w:val="24"/>
          <w:lang w:val="ru-RU"/>
        </w:rPr>
      </w:pPr>
      <w:r w:rsidRPr="00DE0E00">
        <w:rPr>
          <w:rFonts w:cs="Arial"/>
          <w:sz w:val="24"/>
          <w:szCs w:val="24"/>
          <w:lang w:val="ru-RU"/>
        </w:rPr>
        <w:t>Народна банка Србије (НБС)</w:t>
      </w:r>
    </w:p>
    <w:p w:rsidR="0056053C" w:rsidRPr="00DE0E00" w:rsidRDefault="0056053C" w:rsidP="0056053C">
      <w:pPr>
        <w:spacing w:before="0"/>
        <w:rPr>
          <w:rFonts w:cs="Arial"/>
          <w:sz w:val="24"/>
          <w:szCs w:val="24"/>
          <w:lang w:val="ru-RU"/>
        </w:rPr>
      </w:pPr>
      <w:r w:rsidRPr="00DE0E00">
        <w:rPr>
          <w:rFonts w:cs="Arial"/>
          <w:sz w:val="24"/>
          <w:szCs w:val="24"/>
          <w:lang w:val="ru-RU"/>
        </w:rPr>
        <w:t>11000 Београд, ул. Немањина бр. 17</w:t>
      </w:r>
    </w:p>
    <w:p w:rsidR="0056053C" w:rsidRPr="00DE0E00" w:rsidRDefault="0056053C" w:rsidP="0056053C">
      <w:pPr>
        <w:spacing w:before="0"/>
        <w:rPr>
          <w:rFonts w:cs="Arial"/>
          <w:sz w:val="24"/>
          <w:szCs w:val="24"/>
          <w:lang w:val="ru-RU"/>
        </w:rPr>
      </w:pPr>
      <w:r w:rsidRPr="00DE0E00">
        <w:rPr>
          <w:rFonts w:cs="Arial"/>
          <w:sz w:val="24"/>
          <w:szCs w:val="24"/>
          <w:lang w:val="ru-RU"/>
        </w:rPr>
        <w:t>Србија</w:t>
      </w:r>
    </w:p>
    <w:p w:rsidR="0056053C" w:rsidRPr="00DE0E00" w:rsidRDefault="0056053C" w:rsidP="0056053C">
      <w:pPr>
        <w:spacing w:before="0"/>
        <w:rPr>
          <w:rFonts w:cs="Arial"/>
          <w:sz w:val="24"/>
          <w:szCs w:val="24"/>
          <w:lang w:val="ru-RU"/>
        </w:rPr>
      </w:pPr>
      <w:r w:rsidRPr="00DE0E00">
        <w:rPr>
          <w:rFonts w:cs="Arial"/>
          <w:sz w:val="24"/>
          <w:szCs w:val="24"/>
        </w:rPr>
        <w:t>SWIFT</w:t>
      </w:r>
      <w:r w:rsidRPr="00DE0E00">
        <w:rPr>
          <w:rFonts w:cs="Arial"/>
          <w:sz w:val="24"/>
          <w:szCs w:val="24"/>
          <w:lang w:val="ru-RU"/>
        </w:rPr>
        <w:t xml:space="preserve"> </w:t>
      </w:r>
      <w:r w:rsidRPr="00DE0E00">
        <w:rPr>
          <w:rFonts w:cs="Arial"/>
          <w:sz w:val="24"/>
          <w:szCs w:val="24"/>
        </w:rPr>
        <w:t>CODE</w:t>
      </w:r>
      <w:r w:rsidRPr="00DE0E00">
        <w:rPr>
          <w:rFonts w:cs="Arial"/>
          <w:sz w:val="24"/>
          <w:szCs w:val="24"/>
          <w:lang w:val="ru-RU"/>
        </w:rPr>
        <w:t xml:space="preserve">: </w:t>
      </w:r>
      <w:r w:rsidRPr="00DE0E00">
        <w:rPr>
          <w:rFonts w:cs="Arial"/>
          <w:sz w:val="24"/>
          <w:szCs w:val="24"/>
        </w:rPr>
        <w:t>NBSRRSBGXXX</w:t>
      </w:r>
    </w:p>
    <w:p w:rsidR="0056053C" w:rsidRPr="00DE0E00" w:rsidRDefault="0056053C" w:rsidP="0056053C">
      <w:pPr>
        <w:spacing w:before="0"/>
        <w:rPr>
          <w:rFonts w:cs="Arial"/>
          <w:sz w:val="24"/>
          <w:szCs w:val="24"/>
          <w:lang w:val="ru-RU"/>
        </w:rPr>
      </w:pPr>
    </w:p>
    <w:p w:rsidR="0056053C" w:rsidRPr="00DE0E00" w:rsidRDefault="0056053C" w:rsidP="0056053C">
      <w:pPr>
        <w:spacing w:before="0"/>
        <w:rPr>
          <w:rFonts w:cs="Arial"/>
          <w:sz w:val="24"/>
          <w:szCs w:val="24"/>
          <w:lang w:val="ru-RU"/>
        </w:rPr>
      </w:pPr>
      <w:r w:rsidRPr="00DE0E00">
        <w:rPr>
          <w:rFonts w:cs="Arial"/>
          <w:sz w:val="24"/>
          <w:szCs w:val="24"/>
          <w:lang w:val="ru-RU"/>
        </w:rPr>
        <w:t>НАЗИВ И АДРЕСА ИНСТИТУЦИЈЕ:</w:t>
      </w:r>
    </w:p>
    <w:p w:rsidR="0056053C" w:rsidRPr="00DE0E00" w:rsidRDefault="0056053C" w:rsidP="0056053C">
      <w:pPr>
        <w:spacing w:before="0"/>
        <w:rPr>
          <w:rFonts w:cs="Arial"/>
          <w:sz w:val="24"/>
          <w:szCs w:val="24"/>
          <w:lang w:val="ru-RU"/>
        </w:rPr>
      </w:pPr>
      <w:r w:rsidRPr="00DE0E00">
        <w:rPr>
          <w:rFonts w:cs="Arial"/>
          <w:sz w:val="24"/>
          <w:szCs w:val="24"/>
          <w:lang w:val="ru-RU"/>
        </w:rPr>
        <w:t>Министарство финансија</w:t>
      </w:r>
    </w:p>
    <w:p w:rsidR="0056053C" w:rsidRPr="00DE0E00" w:rsidRDefault="0056053C" w:rsidP="0056053C">
      <w:pPr>
        <w:spacing w:before="0"/>
        <w:rPr>
          <w:rFonts w:cs="Arial"/>
          <w:sz w:val="24"/>
          <w:szCs w:val="24"/>
          <w:lang w:val="ru-RU"/>
        </w:rPr>
      </w:pPr>
      <w:r w:rsidRPr="00DE0E00">
        <w:rPr>
          <w:rFonts w:cs="Arial"/>
          <w:sz w:val="24"/>
          <w:szCs w:val="24"/>
          <w:lang w:val="ru-RU"/>
        </w:rPr>
        <w:t>Управа за трезор</w:t>
      </w:r>
    </w:p>
    <w:p w:rsidR="0056053C" w:rsidRPr="00DE0E00" w:rsidRDefault="0056053C" w:rsidP="0056053C">
      <w:pPr>
        <w:spacing w:before="0"/>
        <w:rPr>
          <w:rFonts w:cs="Arial"/>
          <w:sz w:val="24"/>
          <w:szCs w:val="24"/>
          <w:lang w:val="ru-RU"/>
        </w:rPr>
      </w:pPr>
      <w:r w:rsidRPr="00DE0E00">
        <w:rPr>
          <w:rFonts w:cs="Arial"/>
          <w:sz w:val="24"/>
          <w:szCs w:val="24"/>
          <w:lang w:val="ru-RU"/>
        </w:rPr>
        <w:t>ул. Поп Лукина бр. 7-9</w:t>
      </w:r>
    </w:p>
    <w:p w:rsidR="0056053C" w:rsidRPr="00DE0E00" w:rsidRDefault="0056053C" w:rsidP="0056053C">
      <w:pPr>
        <w:spacing w:before="0"/>
        <w:rPr>
          <w:rFonts w:cs="Arial"/>
          <w:sz w:val="24"/>
          <w:szCs w:val="24"/>
          <w:lang w:val="ru-RU"/>
        </w:rPr>
      </w:pPr>
      <w:r w:rsidRPr="00DE0E00">
        <w:rPr>
          <w:rFonts w:cs="Arial"/>
          <w:sz w:val="24"/>
          <w:szCs w:val="24"/>
          <w:lang w:val="ru-RU"/>
        </w:rPr>
        <w:t>11000 Београд</w:t>
      </w:r>
    </w:p>
    <w:p w:rsidR="0056053C" w:rsidRPr="00DE0E00" w:rsidRDefault="0056053C" w:rsidP="0056053C">
      <w:pPr>
        <w:spacing w:before="0"/>
        <w:rPr>
          <w:rFonts w:cs="Arial"/>
          <w:sz w:val="24"/>
          <w:szCs w:val="24"/>
          <w:lang w:val="ru-RU"/>
        </w:rPr>
      </w:pPr>
      <w:r w:rsidRPr="00DE0E00">
        <w:rPr>
          <w:rFonts w:cs="Arial"/>
          <w:sz w:val="24"/>
          <w:szCs w:val="24"/>
        </w:rPr>
        <w:t>IBAN</w:t>
      </w:r>
      <w:r w:rsidRPr="00DE0E00">
        <w:rPr>
          <w:rFonts w:cs="Arial"/>
          <w:sz w:val="24"/>
          <w:szCs w:val="24"/>
          <w:lang w:val="ru-RU"/>
        </w:rPr>
        <w:t xml:space="preserve">: </w:t>
      </w:r>
      <w:r w:rsidRPr="00DE0E00">
        <w:rPr>
          <w:rFonts w:cs="Arial"/>
          <w:sz w:val="24"/>
          <w:szCs w:val="24"/>
        </w:rPr>
        <w:t>RS</w:t>
      </w:r>
      <w:r w:rsidRPr="00DE0E00">
        <w:rPr>
          <w:rFonts w:cs="Arial"/>
          <w:sz w:val="24"/>
          <w:szCs w:val="24"/>
          <w:lang w:val="ru-RU"/>
        </w:rPr>
        <w:t xml:space="preserve"> 35908500103019323073</w:t>
      </w:r>
    </w:p>
    <w:p w:rsidR="0056053C" w:rsidRPr="00DE0E00" w:rsidRDefault="0056053C" w:rsidP="0056053C">
      <w:pPr>
        <w:spacing w:before="0"/>
        <w:rPr>
          <w:rFonts w:cs="Arial"/>
          <w:sz w:val="24"/>
          <w:szCs w:val="24"/>
          <w:lang w:val="ru-RU"/>
        </w:rPr>
      </w:pPr>
    </w:p>
    <w:p w:rsidR="0056053C" w:rsidRPr="00DE0E00" w:rsidRDefault="0056053C" w:rsidP="0056053C">
      <w:pPr>
        <w:spacing w:before="0"/>
        <w:rPr>
          <w:rFonts w:cs="Arial"/>
          <w:sz w:val="24"/>
          <w:szCs w:val="24"/>
          <w:lang w:val="ru-RU"/>
        </w:rPr>
      </w:pPr>
      <w:r w:rsidRPr="00DE0E00">
        <w:rPr>
          <w:rFonts w:cs="Arial"/>
          <w:sz w:val="24"/>
          <w:szCs w:val="24"/>
          <w:lang w:val="ru-RU"/>
        </w:rPr>
        <w:t>НАПОМЕНА: Приликом уплата средстава потребно је навести следеће информације о плаћању - „детаљи плаћања“ (</w:t>
      </w:r>
      <w:r w:rsidRPr="00DE0E00">
        <w:rPr>
          <w:rFonts w:cs="Arial"/>
          <w:sz w:val="24"/>
          <w:szCs w:val="24"/>
        </w:rPr>
        <w:t>FIELD</w:t>
      </w:r>
      <w:r w:rsidRPr="00DE0E00">
        <w:rPr>
          <w:rFonts w:cs="Arial"/>
          <w:sz w:val="24"/>
          <w:szCs w:val="24"/>
          <w:lang w:val="ru-RU"/>
        </w:rPr>
        <w:t xml:space="preserve"> 70: </w:t>
      </w:r>
      <w:r w:rsidRPr="00DE0E00">
        <w:rPr>
          <w:rFonts w:cs="Arial"/>
          <w:sz w:val="24"/>
          <w:szCs w:val="24"/>
        </w:rPr>
        <w:t>DETAILS</w:t>
      </w:r>
      <w:r w:rsidRPr="00DE0E00">
        <w:rPr>
          <w:rFonts w:cs="Arial"/>
          <w:sz w:val="24"/>
          <w:szCs w:val="24"/>
          <w:lang w:val="ru-RU"/>
        </w:rPr>
        <w:t xml:space="preserve"> </w:t>
      </w:r>
      <w:r w:rsidRPr="00DE0E00">
        <w:rPr>
          <w:rFonts w:cs="Arial"/>
          <w:sz w:val="24"/>
          <w:szCs w:val="24"/>
        </w:rPr>
        <w:t>OF</w:t>
      </w:r>
      <w:r w:rsidRPr="00DE0E00">
        <w:rPr>
          <w:rFonts w:cs="Arial"/>
          <w:sz w:val="24"/>
          <w:szCs w:val="24"/>
          <w:lang w:val="ru-RU"/>
        </w:rPr>
        <w:t xml:space="preserve"> </w:t>
      </w:r>
      <w:r w:rsidRPr="00DE0E00">
        <w:rPr>
          <w:rFonts w:cs="Arial"/>
          <w:sz w:val="24"/>
          <w:szCs w:val="24"/>
        </w:rPr>
        <w:t>PAYMENT</w:t>
      </w:r>
      <w:r w:rsidRPr="00DE0E00">
        <w:rPr>
          <w:rFonts w:cs="Arial"/>
          <w:sz w:val="24"/>
          <w:szCs w:val="24"/>
          <w:lang w:val="ru-RU"/>
        </w:rPr>
        <w:t>):</w:t>
      </w:r>
    </w:p>
    <w:p w:rsidR="0056053C" w:rsidRPr="00DE0E00" w:rsidRDefault="0056053C" w:rsidP="0056053C">
      <w:pPr>
        <w:spacing w:before="0"/>
        <w:rPr>
          <w:rFonts w:cs="Arial"/>
          <w:sz w:val="24"/>
          <w:szCs w:val="24"/>
          <w:lang w:val="ru-RU"/>
        </w:rPr>
      </w:pPr>
      <w:r w:rsidRPr="00DE0E00">
        <w:rPr>
          <w:rFonts w:cs="Arial"/>
          <w:sz w:val="24"/>
          <w:szCs w:val="24"/>
          <w:lang w:val="ru-RU"/>
        </w:rPr>
        <w:t>– број у поступку јавне набавке на које се захтев за заштиту права односи и</w:t>
      </w:r>
    </w:p>
    <w:p w:rsidR="0056053C" w:rsidRPr="00DE0E00" w:rsidRDefault="0056053C" w:rsidP="0056053C">
      <w:pPr>
        <w:spacing w:before="0"/>
        <w:rPr>
          <w:rFonts w:cs="Arial"/>
          <w:sz w:val="24"/>
          <w:szCs w:val="24"/>
          <w:lang w:val="ru-RU"/>
        </w:rPr>
      </w:pPr>
      <w:r w:rsidRPr="00DE0E00">
        <w:rPr>
          <w:rFonts w:cs="Arial"/>
          <w:sz w:val="24"/>
          <w:szCs w:val="24"/>
          <w:lang w:val="ru-RU"/>
        </w:rPr>
        <w:t>назив наручиоца у поступку јавне набавке.</w:t>
      </w:r>
    </w:p>
    <w:p w:rsidR="0056053C" w:rsidRPr="00DE0E00" w:rsidRDefault="0056053C" w:rsidP="0056053C">
      <w:pPr>
        <w:spacing w:before="0"/>
        <w:rPr>
          <w:rFonts w:cs="Arial"/>
          <w:sz w:val="24"/>
          <w:szCs w:val="24"/>
          <w:lang w:val="ru-RU"/>
        </w:rPr>
      </w:pPr>
    </w:p>
    <w:p w:rsidR="0056053C" w:rsidRPr="00DE0E00" w:rsidRDefault="0056053C" w:rsidP="0056053C">
      <w:pPr>
        <w:spacing w:before="0"/>
        <w:rPr>
          <w:rFonts w:cs="Arial"/>
          <w:sz w:val="24"/>
          <w:szCs w:val="24"/>
          <w:lang w:val="ru-RU"/>
        </w:rPr>
      </w:pPr>
      <w:r w:rsidRPr="00DE0E00">
        <w:rPr>
          <w:rFonts w:cs="Arial"/>
          <w:sz w:val="24"/>
          <w:szCs w:val="24"/>
          <w:lang w:val="ru-RU"/>
        </w:rPr>
        <w:lastRenderedPageBreak/>
        <w:t xml:space="preserve">У прилогу су инструкције за уплате у валутама: </w:t>
      </w:r>
      <w:r w:rsidRPr="00DE0E00">
        <w:rPr>
          <w:rFonts w:cs="Arial"/>
          <w:sz w:val="24"/>
          <w:szCs w:val="24"/>
        </w:rPr>
        <w:t>EUR</w:t>
      </w:r>
      <w:r w:rsidRPr="00DE0E00">
        <w:rPr>
          <w:rFonts w:cs="Arial"/>
          <w:sz w:val="24"/>
          <w:szCs w:val="24"/>
          <w:lang w:val="ru-RU"/>
        </w:rPr>
        <w:t xml:space="preserve"> и </w:t>
      </w:r>
      <w:r w:rsidRPr="00DE0E00">
        <w:rPr>
          <w:rFonts w:cs="Arial"/>
          <w:sz w:val="24"/>
          <w:szCs w:val="24"/>
        </w:rPr>
        <w:t>USD</w:t>
      </w:r>
      <w:r w:rsidRPr="00DE0E00">
        <w:rPr>
          <w:rFonts w:cs="Arial"/>
          <w:sz w:val="24"/>
          <w:szCs w:val="24"/>
          <w:lang w:val="ru-RU"/>
        </w:rPr>
        <w:t>.</w:t>
      </w:r>
    </w:p>
    <w:p w:rsidR="0056053C" w:rsidRPr="00DE0E00" w:rsidRDefault="0056053C" w:rsidP="0056053C">
      <w:pPr>
        <w:pStyle w:val="KDParagraf"/>
        <w:spacing w:before="0"/>
        <w:rPr>
          <w:rFonts w:cs="Arial"/>
          <w:sz w:val="24"/>
          <w:szCs w:val="24"/>
          <w:lang w:val="ru-RU" w:bidi="en-US"/>
        </w:rPr>
      </w:pPr>
    </w:p>
    <w:p w:rsidR="0056053C" w:rsidRPr="00DE0E00" w:rsidRDefault="0056053C" w:rsidP="0056053C">
      <w:pPr>
        <w:pStyle w:val="KDParagraf"/>
        <w:spacing w:before="0"/>
        <w:rPr>
          <w:rFonts w:cs="Arial"/>
          <w:sz w:val="24"/>
          <w:szCs w:val="24"/>
          <w:lang w:bidi="en-US"/>
        </w:rPr>
      </w:pPr>
      <w:r w:rsidRPr="00DE0E00">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56053C" w:rsidRPr="00DE0E00" w:rsidTr="0016565F">
        <w:trPr>
          <w:trHeight w:val="30"/>
        </w:trPr>
        <w:tc>
          <w:tcPr>
            <w:tcW w:w="9576" w:type="dxa"/>
            <w:gridSpan w:val="2"/>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SWIFT MESSAGE MT103 – EUR</w:t>
            </w:r>
          </w:p>
        </w:tc>
      </w:tr>
      <w:tr w:rsidR="0056053C" w:rsidRPr="00DE0E00" w:rsidTr="0016565F">
        <w:trPr>
          <w:trHeight w:val="20"/>
        </w:trPr>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FIELD 32A: </w:t>
            </w:r>
          </w:p>
        </w:tc>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VALUE DATE – EUR- AMOUNT</w:t>
            </w:r>
          </w:p>
        </w:tc>
      </w:tr>
      <w:tr w:rsidR="0056053C" w:rsidRPr="00DE0E00" w:rsidTr="0016565F">
        <w:trPr>
          <w:trHeight w:val="20"/>
        </w:trPr>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FIELD 50K:  </w:t>
            </w:r>
          </w:p>
        </w:tc>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ORDERING CUSTOMER</w:t>
            </w:r>
          </w:p>
        </w:tc>
      </w:tr>
      <w:tr w:rsidR="0056053C" w:rsidRPr="00DE0E00" w:rsidTr="0016565F">
        <w:trPr>
          <w:trHeight w:val="20"/>
        </w:trPr>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FIELD 50K:  </w:t>
            </w:r>
          </w:p>
        </w:tc>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ORDERING CUSTOMER</w:t>
            </w:r>
          </w:p>
        </w:tc>
      </w:tr>
      <w:tr w:rsidR="0056053C" w:rsidRPr="00DE0E00" w:rsidTr="0016565F">
        <w:trPr>
          <w:trHeight w:val="1113"/>
        </w:trPr>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FIELD 56A:</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(INTERMEDIARY)</w:t>
            </w:r>
          </w:p>
        </w:tc>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DEUTDEFFXXX</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DEUTSCHE BANK AG, F/M</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TAUNUSANLAGE 12</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GERMANY</w:t>
            </w:r>
          </w:p>
        </w:tc>
      </w:tr>
      <w:tr w:rsidR="0056053C" w:rsidRPr="00DE0E00" w:rsidTr="0016565F">
        <w:trPr>
          <w:trHeight w:val="1689"/>
        </w:trPr>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FIELD 57A:</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(ACC. WITH BANK)</w:t>
            </w:r>
          </w:p>
        </w:tc>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/DE20500700100935930800</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NBSRRSBGXXX</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NARODNA BANKA SRBIJE (NATIONAL</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BANK OF SERBIA – NBS BEOGRAD,</w:t>
            </w:r>
          </w:p>
          <w:p w:rsidR="0056053C" w:rsidRPr="00DE0E00" w:rsidRDefault="0056053C" w:rsidP="0016565F">
            <w:pPr>
              <w:pStyle w:val="KDParagraf"/>
              <w:spacing w:before="0"/>
              <w:rPr>
                <w:rFonts w:cs="Arial"/>
                <w:sz w:val="24"/>
                <w:szCs w:val="24"/>
                <w:lang w:val="sr-Cyrl-RS" w:bidi="en-US"/>
              </w:rPr>
            </w:pPr>
            <w:r w:rsidRPr="00DE0E00">
              <w:rPr>
                <w:rFonts w:cs="Arial"/>
                <w:sz w:val="24"/>
                <w:szCs w:val="24"/>
                <w:lang w:bidi="en-US"/>
              </w:rPr>
              <w:t>NEMANJINA 17</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SERBIA</w:t>
            </w:r>
          </w:p>
        </w:tc>
      </w:tr>
      <w:tr w:rsidR="0056053C" w:rsidRPr="00DE0E00" w:rsidTr="0016565F">
        <w:trPr>
          <w:trHeight w:val="20"/>
        </w:trPr>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FIELD 59:</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(BENEFICIARY)</w:t>
            </w:r>
          </w:p>
        </w:tc>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/RS35908500103019323073</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MINISTARSTVO FINANSIJA</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UPRAVA ZA TREZOR</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POP LUKINA 7-9</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 BEOGRAD</w:t>
            </w:r>
          </w:p>
        </w:tc>
      </w:tr>
      <w:tr w:rsidR="0056053C" w:rsidRPr="00DE0E00" w:rsidTr="0016565F">
        <w:trPr>
          <w:trHeight w:val="20"/>
        </w:trPr>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FIELD 70:  </w:t>
            </w:r>
          </w:p>
        </w:tc>
        <w:tc>
          <w:tcPr>
            <w:tcW w:w="4788"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DETAILS OF PAYMENT</w:t>
            </w:r>
          </w:p>
        </w:tc>
      </w:tr>
    </w:tbl>
    <w:p w:rsidR="0056053C" w:rsidRPr="00DE0E00" w:rsidRDefault="0056053C" w:rsidP="0056053C">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6053C" w:rsidRPr="00DE0E00" w:rsidTr="0016565F">
        <w:tc>
          <w:tcPr>
            <w:tcW w:w="4786"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SWIFT MESSAGE MT103 – USD</w:t>
            </w:r>
          </w:p>
        </w:tc>
        <w:tc>
          <w:tcPr>
            <w:tcW w:w="4820" w:type="dxa"/>
            <w:shd w:val="clear" w:color="auto" w:fill="auto"/>
          </w:tcPr>
          <w:p w:rsidR="0056053C" w:rsidRPr="00DE0E00" w:rsidRDefault="0056053C" w:rsidP="0016565F">
            <w:pPr>
              <w:pStyle w:val="KDParagraf"/>
              <w:spacing w:before="0"/>
              <w:rPr>
                <w:rFonts w:cs="Arial"/>
                <w:sz w:val="24"/>
                <w:szCs w:val="24"/>
                <w:lang w:bidi="en-US"/>
              </w:rPr>
            </w:pPr>
          </w:p>
        </w:tc>
      </w:tr>
      <w:tr w:rsidR="0056053C" w:rsidRPr="00DE0E00" w:rsidTr="0016565F">
        <w:tc>
          <w:tcPr>
            <w:tcW w:w="4786"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FIELD 32A: </w:t>
            </w:r>
          </w:p>
        </w:tc>
        <w:tc>
          <w:tcPr>
            <w:tcW w:w="4820"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VALUE DATE – USD- AMOUNT</w:t>
            </w:r>
          </w:p>
        </w:tc>
      </w:tr>
      <w:tr w:rsidR="0056053C" w:rsidRPr="00DE0E00" w:rsidTr="0016565F">
        <w:tc>
          <w:tcPr>
            <w:tcW w:w="4786"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FIELD 50K:  </w:t>
            </w:r>
          </w:p>
        </w:tc>
        <w:tc>
          <w:tcPr>
            <w:tcW w:w="4820"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ORDERING CUSTOMER</w:t>
            </w:r>
          </w:p>
        </w:tc>
      </w:tr>
      <w:tr w:rsidR="0056053C" w:rsidRPr="00DE0E00" w:rsidTr="0016565F">
        <w:tc>
          <w:tcPr>
            <w:tcW w:w="4786"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FIELD 56A:</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(INTERMEDIARY)</w:t>
            </w:r>
          </w:p>
          <w:p w:rsidR="0056053C" w:rsidRPr="00DE0E00" w:rsidRDefault="0056053C" w:rsidP="0016565F">
            <w:pPr>
              <w:pStyle w:val="KDParagraf"/>
              <w:spacing w:before="0"/>
              <w:rPr>
                <w:rFonts w:cs="Arial"/>
                <w:sz w:val="24"/>
                <w:szCs w:val="24"/>
                <w:lang w:bidi="en-US"/>
              </w:rPr>
            </w:pPr>
          </w:p>
        </w:tc>
        <w:tc>
          <w:tcPr>
            <w:tcW w:w="4820"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BKTRUS33XXX</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DEUTSCHE BANK TRUST COMPANIY</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AMERICAS, NEW YORK</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60 WALL STREET</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UNITED STATES</w:t>
            </w:r>
          </w:p>
        </w:tc>
      </w:tr>
      <w:tr w:rsidR="0056053C" w:rsidRPr="00DE0E00" w:rsidTr="0016565F">
        <w:tc>
          <w:tcPr>
            <w:tcW w:w="4786"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FIELD 57A:</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(ACC. WITH BANK)</w:t>
            </w:r>
          </w:p>
          <w:p w:rsidR="0056053C" w:rsidRPr="00DE0E00" w:rsidRDefault="0056053C" w:rsidP="0016565F">
            <w:pPr>
              <w:pStyle w:val="KDParagraf"/>
              <w:spacing w:before="0"/>
              <w:rPr>
                <w:rFonts w:cs="Arial"/>
                <w:sz w:val="24"/>
                <w:szCs w:val="24"/>
                <w:lang w:bidi="en-US"/>
              </w:rPr>
            </w:pPr>
          </w:p>
        </w:tc>
        <w:tc>
          <w:tcPr>
            <w:tcW w:w="4820"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NBSRRSBGXXX</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NARODNA BANKA SRBIJE (NATIONAL</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BANK OF SERBIA – NB BEOGRAD,</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NEMANJINA 17,</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SERBIA</w:t>
            </w:r>
          </w:p>
        </w:tc>
      </w:tr>
      <w:tr w:rsidR="0056053C" w:rsidRPr="00DE0E00" w:rsidTr="0016565F">
        <w:tc>
          <w:tcPr>
            <w:tcW w:w="4786"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FIELD 59:</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(BENEFICIARY)</w:t>
            </w:r>
          </w:p>
          <w:p w:rsidR="0056053C" w:rsidRPr="00DE0E00" w:rsidRDefault="0056053C" w:rsidP="0016565F">
            <w:pPr>
              <w:pStyle w:val="KDParagraf"/>
              <w:spacing w:before="0"/>
              <w:rPr>
                <w:rFonts w:cs="Arial"/>
                <w:sz w:val="24"/>
                <w:szCs w:val="24"/>
                <w:lang w:bidi="en-US"/>
              </w:rPr>
            </w:pPr>
          </w:p>
        </w:tc>
        <w:tc>
          <w:tcPr>
            <w:tcW w:w="4820"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/RS35908500103019323073</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MINISTARSTVO FINANSIJA</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UPRAVA ZA TREZOR</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POP LUKINA7-9, </w:t>
            </w:r>
          </w:p>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BEOGRAD</w:t>
            </w:r>
          </w:p>
        </w:tc>
      </w:tr>
      <w:tr w:rsidR="0056053C" w:rsidRPr="00DE0E00" w:rsidTr="0016565F">
        <w:tc>
          <w:tcPr>
            <w:tcW w:w="4786"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 xml:space="preserve">FIELD 70:  </w:t>
            </w:r>
          </w:p>
        </w:tc>
        <w:tc>
          <w:tcPr>
            <w:tcW w:w="4820" w:type="dxa"/>
            <w:shd w:val="clear" w:color="auto" w:fill="auto"/>
          </w:tcPr>
          <w:p w:rsidR="0056053C" w:rsidRPr="00DE0E00" w:rsidRDefault="0056053C" w:rsidP="0016565F">
            <w:pPr>
              <w:pStyle w:val="KDParagraf"/>
              <w:spacing w:before="0"/>
              <w:rPr>
                <w:rFonts w:cs="Arial"/>
                <w:sz w:val="24"/>
                <w:szCs w:val="24"/>
                <w:lang w:bidi="en-US"/>
              </w:rPr>
            </w:pPr>
            <w:r w:rsidRPr="00DE0E00">
              <w:rPr>
                <w:rFonts w:cs="Arial"/>
                <w:sz w:val="24"/>
                <w:szCs w:val="24"/>
                <w:lang w:bidi="en-US"/>
              </w:rPr>
              <w:t>DETAILS OF PAYMENT</w:t>
            </w:r>
          </w:p>
        </w:tc>
      </w:tr>
    </w:tbl>
    <w:p w:rsidR="00B72690" w:rsidRPr="009E308E" w:rsidRDefault="00B72690" w:rsidP="003B5E31">
      <w:pPr>
        <w:spacing w:before="0"/>
        <w:rPr>
          <w:rFonts w:cs="Arial"/>
          <w:sz w:val="24"/>
          <w:szCs w:val="24"/>
        </w:rPr>
      </w:pPr>
    </w:p>
    <w:p w:rsidR="008D2B23" w:rsidRPr="009E308E" w:rsidRDefault="008D2B23" w:rsidP="00E90F63">
      <w:pPr>
        <w:pStyle w:val="KDPodnaslov2"/>
        <w:numPr>
          <w:ilvl w:val="1"/>
          <w:numId w:val="21"/>
        </w:numPr>
        <w:spacing w:before="0"/>
        <w:jc w:val="both"/>
        <w:rPr>
          <w:rFonts w:cs="Arial"/>
          <w:sz w:val="24"/>
          <w:szCs w:val="24"/>
        </w:rPr>
      </w:pPr>
      <w:r w:rsidRPr="009E308E">
        <w:rPr>
          <w:rFonts w:cs="Arial"/>
          <w:sz w:val="24"/>
          <w:szCs w:val="24"/>
        </w:rPr>
        <w:t xml:space="preserve">Закључивање </w:t>
      </w:r>
      <w:r w:rsidR="007E3AF6" w:rsidRPr="009E308E">
        <w:rPr>
          <w:rFonts w:cs="Arial"/>
          <w:sz w:val="24"/>
          <w:szCs w:val="24"/>
          <w:lang w:val="sr-Cyrl-RS"/>
        </w:rPr>
        <w:t xml:space="preserve">и ступање на снагу </w:t>
      </w:r>
      <w:r w:rsidR="006D07F9" w:rsidRPr="009E308E">
        <w:rPr>
          <w:rFonts w:cs="Arial"/>
          <w:sz w:val="24"/>
          <w:szCs w:val="24"/>
          <w:lang w:val="sr-Cyrl-RS"/>
        </w:rPr>
        <w:t>оквирног споразума</w:t>
      </w:r>
      <w:bookmarkEnd w:id="248"/>
      <w:bookmarkEnd w:id="249"/>
    </w:p>
    <w:p w:rsidR="00E401FA" w:rsidRPr="009E308E" w:rsidRDefault="00E401FA" w:rsidP="003B5E31">
      <w:pPr>
        <w:spacing w:before="0"/>
        <w:rPr>
          <w:rFonts w:cs="Arial"/>
          <w:sz w:val="24"/>
          <w:szCs w:val="24"/>
        </w:rPr>
      </w:pPr>
      <w:r w:rsidRPr="009E308E">
        <w:rPr>
          <w:rFonts w:cs="Arial"/>
          <w:sz w:val="24"/>
          <w:szCs w:val="24"/>
        </w:rPr>
        <w:t>Наручилац ће закључити Оквирни споразум по протеку 8 (словима:</w:t>
      </w:r>
      <w:r w:rsidR="006D07F9" w:rsidRPr="009E308E">
        <w:rPr>
          <w:rFonts w:cs="Arial"/>
          <w:sz w:val="24"/>
          <w:szCs w:val="24"/>
          <w:lang w:val="sr-Cyrl-RS"/>
        </w:rPr>
        <w:t xml:space="preserve"> </w:t>
      </w:r>
      <w:r w:rsidRPr="009E308E">
        <w:rPr>
          <w:rFonts w:cs="Arial"/>
          <w:sz w:val="24"/>
          <w:szCs w:val="24"/>
        </w:rPr>
        <w:t>осам) дана од дана коначности Одлуке о закључењу Оквирног споразума, односно 8 (словима:</w:t>
      </w:r>
      <w:r w:rsidR="006D07F9" w:rsidRPr="009E308E">
        <w:rPr>
          <w:rFonts w:cs="Arial"/>
          <w:sz w:val="24"/>
          <w:szCs w:val="24"/>
          <w:lang w:val="sr-Cyrl-RS"/>
        </w:rPr>
        <w:t xml:space="preserve"> </w:t>
      </w:r>
      <w:r w:rsidRPr="009E308E">
        <w:rPr>
          <w:rFonts w:cs="Arial"/>
          <w:sz w:val="24"/>
          <w:szCs w:val="24"/>
        </w:rPr>
        <w:t>осам) дана од протека рока за подношење захтева за заштиту права.</w:t>
      </w:r>
    </w:p>
    <w:p w:rsidR="00E401FA" w:rsidRPr="009E308E" w:rsidRDefault="00E401FA" w:rsidP="003B5E31">
      <w:pPr>
        <w:spacing w:before="0"/>
        <w:rPr>
          <w:rFonts w:cs="Arial"/>
          <w:sz w:val="24"/>
          <w:szCs w:val="24"/>
        </w:rPr>
      </w:pPr>
    </w:p>
    <w:p w:rsidR="00E401FA" w:rsidRPr="009E308E" w:rsidRDefault="00E401FA" w:rsidP="003B5E31">
      <w:pPr>
        <w:spacing w:before="0"/>
        <w:rPr>
          <w:rFonts w:cs="Arial"/>
          <w:sz w:val="24"/>
          <w:szCs w:val="24"/>
        </w:rPr>
      </w:pPr>
      <w:r w:rsidRPr="009E308E">
        <w:rPr>
          <w:rFonts w:cs="Arial"/>
          <w:sz w:val="24"/>
          <w:szCs w:val="24"/>
        </w:rPr>
        <w:lastRenderedPageBreak/>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E308E">
        <w:rPr>
          <w:rFonts w:cs="Arial"/>
          <w:sz w:val="24"/>
          <w:szCs w:val="24"/>
        </w:rPr>
        <w:t>став</w:t>
      </w:r>
      <w:proofErr w:type="gramEnd"/>
      <w:r w:rsidRPr="009E308E">
        <w:rPr>
          <w:rFonts w:cs="Arial"/>
          <w:sz w:val="24"/>
          <w:szCs w:val="24"/>
        </w:rPr>
        <w:t xml:space="preserve"> 2. </w:t>
      </w:r>
      <w:proofErr w:type="gramStart"/>
      <w:r w:rsidRPr="009E308E">
        <w:rPr>
          <w:rFonts w:cs="Arial"/>
          <w:sz w:val="24"/>
          <w:szCs w:val="24"/>
        </w:rPr>
        <w:t>тачка</w:t>
      </w:r>
      <w:proofErr w:type="gramEnd"/>
      <w:r w:rsidRPr="009E308E">
        <w:rPr>
          <w:rFonts w:cs="Arial"/>
          <w:sz w:val="24"/>
          <w:szCs w:val="24"/>
        </w:rPr>
        <w:t xml:space="preserve"> 5) Закона закључити оквирни споразум са понуђачем и пре истека рока за подношење захтева за заштиту права.</w:t>
      </w:r>
    </w:p>
    <w:p w:rsidR="00E401FA" w:rsidRPr="009E308E" w:rsidRDefault="00974C48" w:rsidP="003B5E31">
      <w:pPr>
        <w:spacing w:before="0"/>
        <w:rPr>
          <w:rFonts w:cs="Arial"/>
          <w:sz w:val="24"/>
          <w:szCs w:val="24"/>
        </w:rPr>
      </w:pPr>
      <w:r>
        <w:rPr>
          <w:rFonts w:cs="Arial"/>
          <w:sz w:val="24"/>
          <w:szCs w:val="24"/>
        </w:rPr>
        <w:t>Наруџбенице које се издају</w:t>
      </w:r>
      <w:r w:rsidR="00E401FA" w:rsidRPr="009E308E">
        <w:rPr>
          <w:rFonts w:cs="Arial"/>
          <w:sz w:val="24"/>
          <w:szCs w:val="24"/>
        </w:rPr>
        <w:t xml:space="preserve"> на основу оквирног споразума морају се доделити пре завршетка трајања оквирног споразума, с тим да</w:t>
      </w:r>
      <w:r>
        <w:rPr>
          <w:rFonts w:cs="Arial"/>
          <w:sz w:val="24"/>
          <w:szCs w:val="24"/>
        </w:rPr>
        <w:t xml:space="preserve"> се трајање појединих Наруџбеница и</w:t>
      </w:r>
      <w:r w:rsidR="00096686">
        <w:rPr>
          <w:rFonts w:cs="Arial"/>
          <w:sz w:val="24"/>
          <w:szCs w:val="24"/>
          <w:lang w:val="sr-Cyrl-RS"/>
        </w:rPr>
        <w:t>з</w:t>
      </w:r>
      <w:r>
        <w:rPr>
          <w:rFonts w:cs="Arial"/>
          <w:sz w:val="24"/>
          <w:szCs w:val="24"/>
        </w:rPr>
        <w:t>датих</w:t>
      </w:r>
      <w:r w:rsidR="00E401FA" w:rsidRPr="009E308E">
        <w:rPr>
          <w:rFonts w:cs="Arial"/>
          <w:sz w:val="24"/>
          <w:szCs w:val="24"/>
        </w:rPr>
        <w:t xml:space="preserve"> на основу оквирног споразума не мора подударати са трајањем оквирног споразума, већ по потреби може трајати краће или дуже.</w:t>
      </w:r>
    </w:p>
    <w:p w:rsidR="00974C48" w:rsidRPr="00634F8A" w:rsidRDefault="00974C48" w:rsidP="003B5E31">
      <w:pPr>
        <w:spacing w:before="0"/>
        <w:rPr>
          <w:rFonts w:cs="Arial"/>
          <w:sz w:val="24"/>
          <w:szCs w:val="24"/>
        </w:rPr>
      </w:pPr>
      <w:r>
        <w:rPr>
          <w:rFonts w:cs="Arial"/>
          <w:sz w:val="24"/>
          <w:szCs w:val="24"/>
        </w:rPr>
        <w:t>При издавању Наруџбенице</w:t>
      </w:r>
      <w:r w:rsidR="00E401FA" w:rsidRPr="009E308E">
        <w:rPr>
          <w:rFonts w:cs="Arial"/>
          <w:sz w:val="24"/>
          <w:szCs w:val="24"/>
        </w:rPr>
        <w:t xml:space="preserve"> на основу оквирног споразума стране не могу мењати битне услове оквирног споразума.</w:t>
      </w:r>
    </w:p>
    <w:p w:rsidR="007E3AF6" w:rsidRPr="009E308E" w:rsidRDefault="007E3AF6" w:rsidP="003B5E31">
      <w:pPr>
        <w:spacing w:before="0"/>
        <w:rPr>
          <w:rFonts w:cs="Arial"/>
          <w:sz w:val="24"/>
          <w:szCs w:val="24"/>
        </w:rPr>
      </w:pPr>
    </w:p>
    <w:p w:rsidR="008D2B23" w:rsidRPr="009E308E" w:rsidRDefault="008D2B23" w:rsidP="00E90F63">
      <w:pPr>
        <w:pStyle w:val="KDPodnaslov2"/>
        <w:numPr>
          <w:ilvl w:val="1"/>
          <w:numId w:val="21"/>
        </w:numPr>
        <w:spacing w:before="0"/>
        <w:jc w:val="both"/>
        <w:rPr>
          <w:rFonts w:cs="Arial"/>
          <w:sz w:val="24"/>
          <w:szCs w:val="24"/>
        </w:rPr>
      </w:pPr>
      <w:bookmarkStart w:id="250" w:name="_Toc441651611"/>
      <w:bookmarkStart w:id="251" w:name="_Toc442559922"/>
      <w:r w:rsidRPr="009E308E">
        <w:rPr>
          <w:rFonts w:cs="Arial"/>
          <w:sz w:val="24"/>
          <w:szCs w:val="24"/>
        </w:rPr>
        <w:t xml:space="preserve">Измене током трајања </w:t>
      </w:r>
      <w:r w:rsidR="00532C75" w:rsidRPr="009E308E">
        <w:rPr>
          <w:rFonts w:cs="Arial"/>
          <w:sz w:val="24"/>
          <w:szCs w:val="24"/>
          <w:lang w:val="sr-Cyrl-RS"/>
        </w:rPr>
        <w:t>оквирног споразума</w:t>
      </w:r>
      <w:bookmarkEnd w:id="250"/>
      <w:bookmarkEnd w:id="251"/>
    </w:p>
    <w:p w:rsidR="00327B5A" w:rsidRPr="009E308E" w:rsidRDefault="008D2B23" w:rsidP="003B5E31">
      <w:pPr>
        <w:spacing w:before="0"/>
        <w:rPr>
          <w:rFonts w:cs="Arial"/>
          <w:sz w:val="24"/>
          <w:szCs w:val="24"/>
          <w:lang w:val="sr-Cyrl-RS"/>
        </w:rPr>
      </w:pPr>
      <w:r w:rsidRPr="009E308E">
        <w:rPr>
          <w:rFonts w:cs="Arial"/>
          <w:sz w:val="24"/>
          <w:szCs w:val="24"/>
          <w:lang w:eastAsia="sr-Latn-CS"/>
        </w:rPr>
        <w:t>Наручи</w:t>
      </w:r>
      <w:r w:rsidR="00974C48">
        <w:rPr>
          <w:rFonts w:cs="Arial"/>
          <w:sz w:val="24"/>
          <w:szCs w:val="24"/>
          <w:lang w:eastAsia="sr-Latn-CS"/>
        </w:rPr>
        <w:t xml:space="preserve">лац може након </w:t>
      </w:r>
      <w:r w:rsidR="00974C48" w:rsidRPr="00974C48">
        <w:rPr>
          <w:rFonts w:cs="Arial"/>
          <w:sz w:val="24"/>
          <w:szCs w:val="24"/>
          <w:lang w:eastAsia="sr-Latn-CS"/>
        </w:rPr>
        <w:t>закључења Оквирног споразума</w:t>
      </w:r>
      <w:r w:rsidRPr="009E308E">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w:t>
      </w:r>
      <w:proofErr w:type="gramStart"/>
      <w:r w:rsidRPr="009E308E">
        <w:rPr>
          <w:rFonts w:cs="Arial"/>
          <w:sz w:val="24"/>
          <w:szCs w:val="24"/>
          <w:lang w:eastAsia="sr-Latn-CS"/>
        </w:rPr>
        <w:t>став</w:t>
      </w:r>
      <w:proofErr w:type="gramEnd"/>
      <w:r w:rsidRPr="009E308E">
        <w:rPr>
          <w:rFonts w:cs="Arial"/>
          <w:sz w:val="24"/>
          <w:szCs w:val="24"/>
          <w:lang w:eastAsia="sr-Latn-CS"/>
        </w:rPr>
        <w:t xml:space="preserve"> 1. Закона о јавним набавкама</w:t>
      </w:r>
      <w:r w:rsidR="00327B5A" w:rsidRPr="009E308E">
        <w:rPr>
          <w:rFonts w:cs="Arial"/>
          <w:sz w:val="24"/>
          <w:szCs w:val="24"/>
          <w:lang w:eastAsia="sr-Latn-CS"/>
        </w:rPr>
        <w:t xml:space="preserve">, </w:t>
      </w:r>
      <w:r w:rsidR="00327B5A" w:rsidRPr="009E308E">
        <w:rPr>
          <w:rFonts w:cs="Arial"/>
          <w:sz w:val="24"/>
          <w:szCs w:val="24"/>
          <w:lang w:val="sr-Cyrl-RS" w:eastAsia="sr-Latn-CS"/>
        </w:rPr>
        <w:t xml:space="preserve">и то у </w:t>
      </w:r>
      <w:r w:rsidR="00327B5A" w:rsidRPr="009E308E">
        <w:rPr>
          <w:rFonts w:cs="Arial"/>
          <w:sz w:val="24"/>
          <w:szCs w:val="24"/>
          <w:lang w:val="sr-Cyrl-RS"/>
        </w:rPr>
        <w:t>случају:</w:t>
      </w:r>
    </w:p>
    <w:p w:rsidR="00327B5A" w:rsidRPr="009E308E" w:rsidRDefault="00327B5A" w:rsidP="003B5E31">
      <w:pPr>
        <w:spacing w:before="0"/>
        <w:rPr>
          <w:rFonts w:cs="Arial"/>
          <w:sz w:val="24"/>
          <w:szCs w:val="24"/>
          <w:lang w:val="sr-Cyrl-RS"/>
        </w:rPr>
      </w:pPr>
      <w:r w:rsidRPr="009E308E">
        <w:rPr>
          <w:rFonts w:cs="Arial"/>
          <w:sz w:val="24"/>
          <w:szCs w:val="24"/>
          <w:lang w:val="sr-Cyrl-RS"/>
        </w:rPr>
        <w:t>- непредвиђених околности приликом реализације оквирно</w:t>
      </w:r>
      <w:r w:rsidR="00974C48">
        <w:rPr>
          <w:rFonts w:cs="Arial"/>
          <w:sz w:val="24"/>
          <w:szCs w:val="24"/>
          <w:lang w:val="sr-Cyrl-RS"/>
        </w:rPr>
        <w:t>г споразума</w:t>
      </w:r>
      <w:r w:rsidRPr="009E308E">
        <w:rPr>
          <w:rFonts w:cs="Arial"/>
          <w:sz w:val="24"/>
          <w:szCs w:val="24"/>
          <w:lang w:val="sr-Cyrl-RS"/>
        </w:rPr>
        <w:t>, за које се није могло знати приликом планирања набавке.</w:t>
      </w:r>
    </w:p>
    <w:p w:rsidR="00327B5A" w:rsidRPr="009E308E" w:rsidRDefault="00327B5A" w:rsidP="003B5E31">
      <w:pPr>
        <w:spacing w:before="0"/>
        <w:rPr>
          <w:rFonts w:cs="Arial"/>
          <w:sz w:val="24"/>
          <w:szCs w:val="24"/>
          <w:lang w:val="sr-Cyrl-RS"/>
        </w:rPr>
      </w:pPr>
      <w:r w:rsidRPr="009E308E">
        <w:rPr>
          <w:rFonts w:cs="Arial"/>
          <w:sz w:val="24"/>
          <w:szCs w:val="24"/>
          <w:lang w:val="sr-Cyrl-RS"/>
        </w:rPr>
        <w:t>- да приликом реализације оквирно</w:t>
      </w:r>
      <w:r w:rsidR="00974C48">
        <w:rPr>
          <w:rFonts w:cs="Arial"/>
          <w:sz w:val="24"/>
          <w:szCs w:val="24"/>
          <w:lang w:val="sr-Cyrl-RS"/>
        </w:rPr>
        <w:t>г споразума</w:t>
      </w:r>
      <w:r w:rsidRPr="009E308E">
        <w:rPr>
          <w:rFonts w:cs="Arial"/>
          <w:sz w:val="24"/>
          <w:szCs w:val="24"/>
          <w:lang w:val="sr-Cyrl-RS"/>
        </w:rPr>
        <w:t xml:space="preserve"> наступе објективне околности због којих је потребно извршити додатне или непредвиђене услуге које су неопходне да би</w:t>
      </w:r>
      <w:r w:rsidR="00974C48">
        <w:rPr>
          <w:rFonts w:cs="Arial"/>
          <w:sz w:val="24"/>
          <w:szCs w:val="24"/>
          <w:lang w:val="sr-Cyrl-RS"/>
        </w:rPr>
        <w:t xml:space="preserve"> се реализовао предмет набавке.</w:t>
      </w:r>
    </w:p>
    <w:p w:rsidR="00327B5A" w:rsidRPr="009E308E" w:rsidRDefault="00327B5A" w:rsidP="003B5E31">
      <w:pPr>
        <w:spacing w:before="0"/>
        <w:rPr>
          <w:rFonts w:cs="Arial"/>
          <w:sz w:val="24"/>
          <w:szCs w:val="24"/>
          <w:lang w:eastAsia="sr-Latn-CS"/>
        </w:rPr>
      </w:pPr>
    </w:p>
    <w:p w:rsidR="00922EDB" w:rsidRPr="009E308E" w:rsidRDefault="00922EDB" w:rsidP="003B5E31">
      <w:pPr>
        <w:spacing w:before="0"/>
        <w:rPr>
          <w:rFonts w:cs="Arial"/>
          <w:sz w:val="24"/>
          <w:szCs w:val="24"/>
        </w:rPr>
      </w:pPr>
    </w:p>
    <w:p w:rsidR="006E6F46" w:rsidRPr="009E308E" w:rsidRDefault="006E6F46" w:rsidP="003B5E31">
      <w:pPr>
        <w:spacing w:before="0"/>
        <w:rPr>
          <w:rFonts w:cs="Arial"/>
          <w:sz w:val="24"/>
          <w:szCs w:val="24"/>
          <w:lang w:eastAsia="sr-Latn-CS"/>
        </w:rPr>
      </w:pPr>
    </w:p>
    <w:p w:rsidR="006E6F46" w:rsidRPr="009E308E" w:rsidRDefault="006E6F46" w:rsidP="003B5E31">
      <w:pPr>
        <w:spacing w:before="0"/>
        <w:rPr>
          <w:rFonts w:cs="Arial"/>
          <w:sz w:val="24"/>
          <w:szCs w:val="24"/>
          <w:lang w:eastAsia="sr-Latn-CS"/>
        </w:rPr>
      </w:pPr>
    </w:p>
    <w:p w:rsidR="006E6F46" w:rsidRPr="009E308E" w:rsidRDefault="006E6F46" w:rsidP="003B5E31">
      <w:pPr>
        <w:spacing w:before="0"/>
        <w:rPr>
          <w:rFonts w:cs="Arial"/>
          <w:sz w:val="24"/>
          <w:szCs w:val="24"/>
          <w:lang w:eastAsia="sr-Latn-CS"/>
        </w:rPr>
      </w:pPr>
    </w:p>
    <w:p w:rsidR="00241429" w:rsidRDefault="00241429" w:rsidP="003B5E31">
      <w:pPr>
        <w:spacing w:before="0"/>
        <w:rPr>
          <w:rFonts w:cs="Arial"/>
          <w:color w:val="00B0F0"/>
          <w:sz w:val="24"/>
          <w:szCs w:val="24"/>
          <w:lang w:eastAsia="sr-Latn-CS"/>
        </w:rPr>
      </w:pPr>
    </w:p>
    <w:p w:rsidR="0070641C" w:rsidRDefault="0070641C" w:rsidP="003B5E31">
      <w:pPr>
        <w:spacing w:before="0"/>
        <w:rPr>
          <w:rFonts w:cs="Arial"/>
          <w:color w:val="00B0F0"/>
          <w:sz w:val="24"/>
          <w:szCs w:val="24"/>
          <w:lang w:eastAsia="sr-Latn-CS"/>
        </w:rPr>
      </w:pPr>
    </w:p>
    <w:p w:rsidR="0070641C" w:rsidRDefault="0070641C" w:rsidP="003B5E31">
      <w:pPr>
        <w:spacing w:before="0"/>
        <w:rPr>
          <w:rFonts w:cs="Arial"/>
          <w:color w:val="00B0F0"/>
          <w:sz w:val="24"/>
          <w:szCs w:val="24"/>
          <w:lang w:eastAsia="sr-Latn-CS"/>
        </w:rPr>
      </w:pPr>
    </w:p>
    <w:p w:rsidR="0070641C" w:rsidRDefault="0070641C" w:rsidP="003B5E31">
      <w:pPr>
        <w:spacing w:before="0"/>
        <w:rPr>
          <w:rFonts w:cs="Arial"/>
          <w:color w:val="00B0F0"/>
          <w:sz w:val="24"/>
          <w:szCs w:val="24"/>
          <w:lang w:eastAsia="sr-Latn-CS"/>
        </w:rPr>
      </w:pPr>
    </w:p>
    <w:p w:rsidR="00241429" w:rsidRDefault="00241429"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241429" w:rsidRDefault="00241429" w:rsidP="003B5E31">
      <w:pPr>
        <w:spacing w:before="0"/>
        <w:rPr>
          <w:rFonts w:cs="Arial"/>
          <w:color w:val="00B0F0"/>
          <w:sz w:val="24"/>
          <w:szCs w:val="24"/>
          <w:lang w:eastAsia="sr-Latn-CS"/>
        </w:rPr>
      </w:pPr>
    </w:p>
    <w:p w:rsidR="00241429" w:rsidRDefault="00241429" w:rsidP="003B5E31">
      <w:pPr>
        <w:spacing w:before="0"/>
        <w:rPr>
          <w:rFonts w:cs="Arial"/>
          <w:color w:val="00B0F0"/>
          <w:sz w:val="24"/>
          <w:szCs w:val="24"/>
          <w:lang w:eastAsia="sr-Latn-CS"/>
        </w:rPr>
      </w:pPr>
    </w:p>
    <w:p w:rsidR="00241429" w:rsidRDefault="00241429"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Default="000002D3" w:rsidP="003B5E31">
      <w:pPr>
        <w:spacing w:before="0"/>
        <w:rPr>
          <w:rFonts w:cs="Arial"/>
          <w:color w:val="00B0F0"/>
          <w:sz w:val="24"/>
          <w:szCs w:val="24"/>
          <w:lang w:eastAsia="sr-Latn-CS"/>
        </w:rPr>
      </w:pPr>
    </w:p>
    <w:p w:rsidR="000002D3" w:rsidRPr="009E308E" w:rsidRDefault="000002D3" w:rsidP="003B5E31">
      <w:pPr>
        <w:spacing w:before="0"/>
        <w:rPr>
          <w:rFonts w:cs="Arial"/>
          <w:color w:val="00B0F0"/>
          <w:sz w:val="24"/>
          <w:szCs w:val="24"/>
          <w:lang w:eastAsia="sr-Latn-CS"/>
        </w:rPr>
      </w:pPr>
    </w:p>
    <w:p w:rsidR="00F06FEB" w:rsidRPr="009E308E" w:rsidRDefault="00F06FEB" w:rsidP="003B5E31">
      <w:pPr>
        <w:spacing w:before="0"/>
        <w:rPr>
          <w:rFonts w:cs="Arial"/>
          <w:color w:val="00B0F0"/>
          <w:sz w:val="24"/>
          <w:szCs w:val="24"/>
          <w:lang w:eastAsia="sr-Latn-CS"/>
        </w:rPr>
      </w:pPr>
    </w:p>
    <w:p w:rsidR="00E401FA" w:rsidRPr="009E308E" w:rsidRDefault="00E401FA" w:rsidP="003B5E31">
      <w:pPr>
        <w:spacing w:before="0"/>
        <w:jc w:val="left"/>
        <w:rPr>
          <w:rFonts w:cs="Arial"/>
          <w:b/>
          <w:sz w:val="24"/>
          <w:szCs w:val="24"/>
        </w:rPr>
      </w:pPr>
    </w:p>
    <w:p w:rsidR="008C3986" w:rsidRPr="009E308E" w:rsidRDefault="008C3986" w:rsidP="00E90F63">
      <w:pPr>
        <w:pStyle w:val="KDPodnaslov1"/>
        <w:numPr>
          <w:ilvl w:val="0"/>
          <w:numId w:val="21"/>
        </w:numPr>
        <w:spacing w:before="0"/>
        <w:jc w:val="center"/>
        <w:rPr>
          <w:rFonts w:cs="Arial"/>
          <w:sz w:val="24"/>
          <w:szCs w:val="24"/>
        </w:rPr>
      </w:pPr>
      <w:r w:rsidRPr="009E308E">
        <w:rPr>
          <w:rFonts w:cs="Arial"/>
          <w:sz w:val="24"/>
          <w:szCs w:val="24"/>
        </w:rPr>
        <w:t>ОБРАСЦИ</w:t>
      </w:r>
      <w:r w:rsidR="006706F1">
        <w:rPr>
          <w:rFonts w:cs="Arial"/>
          <w:sz w:val="24"/>
          <w:szCs w:val="24"/>
        </w:rPr>
        <w:t xml:space="preserve"> </w:t>
      </w:r>
      <w:r w:rsidR="006706F1">
        <w:rPr>
          <w:rFonts w:cs="Arial"/>
          <w:sz w:val="24"/>
          <w:szCs w:val="24"/>
          <w:lang w:val="sr-Cyrl-RS"/>
        </w:rPr>
        <w:t>И ПРИЛОЗИ</w:t>
      </w: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8C3986" w:rsidRPr="009E308E" w:rsidRDefault="008C3986" w:rsidP="003B5E31">
      <w:pPr>
        <w:spacing w:before="0"/>
        <w:rPr>
          <w:rFonts w:cs="Arial"/>
          <w:sz w:val="24"/>
          <w:szCs w:val="24"/>
          <w:lang w:eastAsia="sr-Latn-CS"/>
        </w:rPr>
      </w:pPr>
    </w:p>
    <w:p w:rsidR="00922EDB" w:rsidRPr="009E308E" w:rsidRDefault="00922EDB" w:rsidP="003B5E31">
      <w:pPr>
        <w:spacing w:before="0"/>
        <w:rPr>
          <w:rFonts w:cs="Arial"/>
          <w:color w:val="00B0F0"/>
          <w:sz w:val="24"/>
          <w:szCs w:val="24"/>
          <w:lang w:eastAsia="sr-Latn-CS"/>
        </w:rPr>
      </w:pPr>
    </w:p>
    <w:p w:rsidR="00E401FA" w:rsidRPr="009E308E" w:rsidRDefault="00E401FA" w:rsidP="003B5E31">
      <w:pPr>
        <w:spacing w:before="0"/>
        <w:jc w:val="left"/>
        <w:rPr>
          <w:rFonts w:cs="Arial"/>
          <w:b/>
          <w:sz w:val="24"/>
          <w:szCs w:val="24"/>
        </w:rPr>
      </w:pPr>
      <w:bookmarkStart w:id="252" w:name="_Toc442559924"/>
      <w:r w:rsidRPr="009E308E">
        <w:rPr>
          <w:rFonts w:cs="Arial"/>
          <w:sz w:val="24"/>
          <w:szCs w:val="24"/>
        </w:rPr>
        <w:br w:type="page"/>
      </w:r>
    </w:p>
    <w:p w:rsidR="00343A18" w:rsidRPr="009E308E" w:rsidRDefault="00343A18" w:rsidP="003B5E31">
      <w:pPr>
        <w:pStyle w:val="KDObrazac"/>
        <w:spacing w:before="0"/>
        <w:rPr>
          <w:noProof/>
          <w:sz w:val="24"/>
          <w:szCs w:val="24"/>
        </w:rPr>
      </w:pPr>
      <w:r w:rsidRPr="009E308E">
        <w:rPr>
          <w:sz w:val="24"/>
          <w:szCs w:val="24"/>
        </w:rPr>
        <w:lastRenderedPageBreak/>
        <w:t xml:space="preserve">ОБРАЗАЦ </w:t>
      </w:r>
      <w:r w:rsidR="00E401FA" w:rsidRPr="009E308E">
        <w:rPr>
          <w:sz w:val="24"/>
          <w:szCs w:val="24"/>
          <w:lang w:val="sr-Cyrl-RS"/>
        </w:rPr>
        <w:t>1</w:t>
      </w:r>
      <w:r w:rsidRPr="009E308E">
        <w:rPr>
          <w:noProof/>
          <w:sz w:val="24"/>
          <w:szCs w:val="24"/>
        </w:rPr>
        <w:t>.</w:t>
      </w:r>
      <w:bookmarkEnd w:id="252"/>
    </w:p>
    <w:p w:rsidR="00343A18" w:rsidRPr="009E308E" w:rsidRDefault="00343A18" w:rsidP="003B5E31">
      <w:pPr>
        <w:spacing w:before="0"/>
        <w:rPr>
          <w:rFonts w:cs="Arial"/>
          <w:sz w:val="24"/>
          <w:szCs w:val="24"/>
        </w:rPr>
      </w:pPr>
    </w:p>
    <w:p w:rsidR="00343A18" w:rsidRDefault="00343A18" w:rsidP="003B5E31">
      <w:pPr>
        <w:spacing w:before="0"/>
        <w:jc w:val="center"/>
        <w:rPr>
          <w:rStyle w:val="BookTitle"/>
          <w:rFonts w:cs="Arial"/>
          <w:sz w:val="24"/>
          <w:szCs w:val="24"/>
        </w:rPr>
      </w:pPr>
      <w:r w:rsidRPr="009E308E">
        <w:rPr>
          <w:rStyle w:val="BookTitle"/>
          <w:rFonts w:cs="Arial"/>
          <w:sz w:val="24"/>
          <w:szCs w:val="24"/>
        </w:rPr>
        <w:t>ОБРАЗАЦ ПОНУДЕ</w:t>
      </w:r>
    </w:p>
    <w:p w:rsidR="00B9697A" w:rsidRPr="00B9697A" w:rsidRDefault="00B9697A" w:rsidP="00B9697A">
      <w:pPr>
        <w:spacing w:before="0"/>
        <w:jc w:val="center"/>
        <w:rPr>
          <w:rStyle w:val="BookTitle"/>
          <w:rFonts w:cs="Arial"/>
        </w:rPr>
      </w:pPr>
      <w:r w:rsidRPr="00BC6877">
        <w:rPr>
          <w:rStyle w:val="BookTitle"/>
          <w:rFonts w:cs="Arial"/>
        </w:rPr>
        <w:t>Партија ___</w:t>
      </w:r>
    </w:p>
    <w:p w:rsidR="00343A18" w:rsidRPr="009E308E" w:rsidRDefault="00343A18" w:rsidP="003B5E31">
      <w:pPr>
        <w:spacing w:before="0"/>
        <w:rPr>
          <w:rStyle w:val="BookTitle"/>
          <w:rFonts w:cs="Arial"/>
          <w:sz w:val="24"/>
          <w:szCs w:val="24"/>
        </w:rPr>
      </w:pPr>
    </w:p>
    <w:p w:rsidR="00343A18" w:rsidRPr="006316F1" w:rsidRDefault="00343A18" w:rsidP="002B78FE">
      <w:pPr>
        <w:spacing w:before="0"/>
        <w:rPr>
          <w:rFonts w:eastAsia="TimesNewRomanPS-BoldMT" w:cs="Arial"/>
          <w:b/>
          <w:bCs/>
          <w:color w:val="000000" w:themeColor="text1"/>
          <w:sz w:val="24"/>
          <w:szCs w:val="24"/>
          <w:lang w:val="sr-Cyrl-RS"/>
        </w:rPr>
      </w:pPr>
      <w:r w:rsidRPr="009E308E">
        <w:rPr>
          <w:rFonts w:eastAsia="TimesNewRomanPS-BoldMT" w:cs="Arial"/>
          <w:bCs/>
          <w:color w:val="000000"/>
          <w:sz w:val="24"/>
          <w:szCs w:val="24"/>
        </w:rPr>
        <w:t xml:space="preserve">Понуда бр._________ од _______________ </w:t>
      </w:r>
      <w:proofErr w:type="gramStart"/>
      <w:r w:rsidRPr="009E308E">
        <w:rPr>
          <w:rFonts w:eastAsia="TimesNewRomanPS-BoldMT" w:cs="Arial"/>
          <w:bCs/>
          <w:color w:val="000000"/>
          <w:sz w:val="24"/>
          <w:szCs w:val="24"/>
        </w:rPr>
        <w:t xml:space="preserve">за  </w:t>
      </w:r>
      <w:r w:rsidR="0031435B" w:rsidRPr="009E308E">
        <w:rPr>
          <w:rFonts w:eastAsia="TimesNewRomanPS-BoldMT" w:cs="Arial"/>
          <w:bCs/>
          <w:color w:val="000000"/>
          <w:sz w:val="24"/>
          <w:szCs w:val="24"/>
          <w:lang w:val="sr-Cyrl-RS"/>
        </w:rPr>
        <w:t>отворени</w:t>
      </w:r>
      <w:proofErr w:type="gramEnd"/>
      <w:r w:rsidR="0031435B" w:rsidRPr="009E308E">
        <w:rPr>
          <w:rFonts w:eastAsia="TimesNewRomanPS-BoldMT" w:cs="Arial"/>
          <w:bCs/>
          <w:color w:val="000000"/>
          <w:sz w:val="24"/>
          <w:szCs w:val="24"/>
          <w:lang w:val="sr-Cyrl-RS"/>
        </w:rPr>
        <w:t xml:space="preserve"> </w:t>
      </w:r>
      <w:r w:rsidRPr="009E308E">
        <w:rPr>
          <w:rFonts w:eastAsia="TimesNewRomanPS-BoldMT" w:cs="Arial"/>
          <w:bCs/>
          <w:color w:val="000000"/>
          <w:sz w:val="24"/>
          <w:szCs w:val="24"/>
        </w:rPr>
        <w:t>поступак јавне набавке</w:t>
      </w:r>
      <w:r w:rsidR="00F06FEB" w:rsidRPr="009E308E">
        <w:rPr>
          <w:rFonts w:eastAsia="TimesNewRomanPS-BoldMT" w:cs="Arial"/>
          <w:bCs/>
          <w:color w:val="000000"/>
          <w:sz w:val="24"/>
          <w:szCs w:val="24"/>
          <w:lang w:val="sr-Cyrl-RS"/>
        </w:rPr>
        <w:t xml:space="preserve"> </w:t>
      </w:r>
      <w:r w:rsidR="00041FE3" w:rsidRPr="009E308E">
        <w:rPr>
          <w:rFonts w:eastAsia="TimesNewRomanPS-BoldMT" w:cs="Arial"/>
          <w:bCs/>
          <w:color w:val="000000" w:themeColor="text1"/>
          <w:sz w:val="24"/>
          <w:szCs w:val="24"/>
        </w:rPr>
        <w:t>услуге</w:t>
      </w:r>
      <w:r w:rsidRPr="009E308E">
        <w:rPr>
          <w:rFonts w:eastAsia="TimesNewRomanPS-BoldMT" w:cs="Arial"/>
          <w:bCs/>
          <w:color w:val="000000" w:themeColor="text1"/>
          <w:sz w:val="24"/>
          <w:szCs w:val="24"/>
        </w:rPr>
        <w:t xml:space="preserve"> </w:t>
      </w:r>
      <w:r w:rsidR="00E401FA" w:rsidRPr="009E308E">
        <w:rPr>
          <w:rFonts w:eastAsia="TimesNewRomanPS-BoldMT" w:cs="Arial"/>
          <w:bCs/>
          <w:color w:val="000000" w:themeColor="text1"/>
          <w:sz w:val="24"/>
          <w:szCs w:val="24"/>
          <w:lang w:val="sr-Cyrl-RS"/>
        </w:rPr>
        <w:t>„</w:t>
      </w:r>
      <w:r w:rsidR="00FB2385" w:rsidRPr="006316F1">
        <w:rPr>
          <w:rFonts w:eastAsia="TimesNewRomanPS-BoldMT" w:cs="Arial"/>
          <w:b/>
          <w:bCs/>
          <w:color w:val="000000" w:themeColor="text1"/>
          <w:sz w:val="24"/>
          <w:szCs w:val="24"/>
          <w:lang w:val="sr-Cyrl-RS"/>
        </w:rPr>
        <w:t>Испитивање услова радне околине, испитивање и обука АДР</w:t>
      </w:r>
      <w:r w:rsidR="00E401FA" w:rsidRPr="009E308E">
        <w:rPr>
          <w:rFonts w:eastAsia="TimesNewRomanPS-BoldMT" w:cs="Arial"/>
          <w:bCs/>
          <w:color w:val="000000" w:themeColor="text1"/>
          <w:sz w:val="24"/>
          <w:szCs w:val="24"/>
          <w:lang w:val="sr-Cyrl-RS"/>
        </w:rPr>
        <w:t xml:space="preserve">“ </w:t>
      </w:r>
      <w:r w:rsidR="00E401FA" w:rsidRPr="006316F1">
        <w:rPr>
          <w:rFonts w:eastAsia="TimesNewRomanPS-BoldMT" w:cs="Arial"/>
          <w:b/>
          <w:bCs/>
          <w:color w:val="000000" w:themeColor="text1"/>
          <w:sz w:val="24"/>
          <w:szCs w:val="24"/>
          <w:lang w:val="sr-Cyrl-RS"/>
        </w:rPr>
        <w:t xml:space="preserve"> </w:t>
      </w:r>
      <w:r w:rsidR="00FB2385" w:rsidRPr="006316F1">
        <w:rPr>
          <w:rFonts w:eastAsia="TimesNewRomanPS-BoldMT" w:cs="Arial"/>
          <w:b/>
          <w:bCs/>
          <w:color w:val="000000" w:themeColor="text1"/>
          <w:sz w:val="24"/>
          <w:szCs w:val="24"/>
          <w:lang w:val="sr-Cyrl-RS"/>
        </w:rPr>
        <w:t>ЈНО/8000/0060/2019 (3421/2019)</w:t>
      </w:r>
    </w:p>
    <w:p w:rsidR="00343A18" w:rsidRPr="009E308E" w:rsidRDefault="00343A18" w:rsidP="003B5E31">
      <w:pPr>
        <w:spacing w:before="0"/>
        <w:rPr>
          <w:rFonts w:eastAsia="TimesNewRomanPS-BoldMT" w:cs="Arial"/>
          <w:bCs/>
          <w:color w:val="00B0F0"/>
          <w:sz w:val="24"/>
          <w:szCs w:val="24"/>
        </w:rPr>
      </w:pPr>
    </w:p>
    <w:p w:rsidR="00343A18" w:rsidRPr="009E308E" w:rsidRDefault="00343A18" w:rsidP="003B5E31">
      <w:pPr>
        <w:spacing w:before="0"/>
        <w:rPr>
          <w:rFonts w:cs="Arial"/>
          <w:b/>
          <w:bCs/>
          <w:i/>
          <w:iCs/>
          <w:sz w:val="24"/>
          <w:szCs w:val="24"/>
        </w:rPr>
      </w:pPr>
      <w:proofErr w:type="gramStart"/>
      <w:r w:rsidRPr="009E308E">
        <w:rPr>
          <w:rFonts w:cs="Arial"/>
          <w:b/>
          <w:bCs/>
          <w:i/>
          <w:iCs/>
          <w:sz w:val="24"/>
          <w:szCs w:val="24"/>
        </w:rPr>
        <w:t>1)ОПШТИ</w:t>
      </w:r>
      <w:proofErr w:type="gramEnd"/>
      <w:r w:rsidRPr="009E308E">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9E308E" w:rsidTr="00E401FA">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9E308E" w:rsidRDefault="0055619B" w:rsidP="003B5E31">
            <w:pPr>
              <w:spacing w:before="0"/>
              <w:rPr>
                <w:rFonts w:cs="Arial"/>
                <w:i/>
                <w:iCs/>
                <w:sz w:val="24"/>
                <w:szCs w:val="24"/>
              </w:rPr>
            </w:pPr>
            <w:r w:rsidRPr="009E308E">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9E308E" w:rsidRDefault="0055619B" w:rsidP="003B5E31">
            <w:pPr>
              <w:snapToGrid w:val="0"/>
              <w:spacing w:before="0"/>
              <w:rPr>
                <w:rFonts w:cs="Arial"/>
                <w:b/>
                <w:bCs/>
                <w:i/>
                <w:iCs/>
                <w:sz w:val="24"/>
                <w:szCs w:val="24"/>
              </w:rPr>
            </w:pPr>
          </w:p>
        </w:tc>
      </w:tr>
      <w:tr w:rsidR="00343A18" w:rsidRPr="009E308E" w:rsidTr="00E401FA">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2B78FE" w:rsidP="003B5E31">
            <w:pPr>
              <w:spacing w:before="0"/>
              <w:rPr>
                <w:rFonts w:cs="Arial"/>
                <w:b/>
                <w:bCs/>
                <w:i/>
                <w:iCs/>
                <w:sz w:val="24"/>
                <w:szCs w:val="24"/>
              </w:rPr>
            </w:pPr>
            <w:r w:rsidRPr="002B78FE">
              <w:rPr>
                <w:rFonts w:cs="Arial"/>
                <w:i/>
                <w:iCs/>
                <w:sz w:val="24"/>
                <w:szCs w:val="24"/>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pacing w:before="0"/>
              <w:rPr>
                <w:rFonts w:cs="Arial"/>
                <w:b/>
                <w:bCs/>
                <w:i/>
                <w:iCs/>
                <w:sz w:val="24"/>
                <w:szCs w:val="24"/>
              </w:rPr>
            </w:pPr>
          </w:p>
          <w:p w:rsidR="00343A18" w:rsidRPr="009E308E" w:rsidRDefault="00343A18" w:rsidP="003B5E31">
            <w:pPr>
              <w:spacing w:before="0"/>
              <w:rPr>
                <w:rFonts w:cs="Arial"/>
                <w:b/>
                <w:bCs/>
                <w:i/>
                <w:iCs/>
                <w:sz w:val="24"/>
                <w:szCs w:val="24"/>
              </w:rPr>
            </w:pPr>
          </w:p>
        </w:tc>
      </w:tr>
      <w:tr w:rsidR="00343A18" w:rsidRPr="009E308E" w:rsidTr="00E401FA">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b/>
                <w:bCs/>
                <w:i/>
                <w:iCs/>
                <w:sz w:val="24"/>
                <w:szCs w:val="24"/>
              </w:rPr>
            </w:pPr>
            <w:r w:rsidRPr="009E308E">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pacing w:before="0"/>
              <w:rPr>
                <w:rFonts w:cs="Arial"/>
                <w:b/>
                <w:bCs/>
                <w:i/>
                <w:iCs/>
                <w:sz w:val="24"/>
                <w:szCs w:val="24"/>
              </w:rPr>
            </w:pPr>
          </w:p>
          <w:p w:rsidR="00343A18" w:rsidRPr="009E308E" w:rsidRDefault="00343A18" w:rsidP="003B5E31">
            <w:pPr>
              <w:spacing w:before="0"/>
              <w:rPr>
                <w:rFonts w:cs="Arial"/>
                <w:b/>
                <w:bCs/>
                <w:i/>
                <w:iCs/>
                <w:sz w:val="24"/>
                <w:szCs w:val="24"/>
              </w:rPr>
            </w:pPr>
          </w:p>
        </w:tc>
      </w:tr>
      <w:tr w:rsidR="00343A18" w:rsidRPr="009E308E" w:rsidTr="00E401FA">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b/>
                <w:bCs/>
                <w:i/>
                <w:iCs/>
                <w:sz w:val="24"/>
                <w:szCs w:val="24"/>
              </w:rPr>
            </w:pPr>
            <w:r w:rsidRPr="009E308E">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pacing w:before="0"/>
              <w:rPr>
                <w:rFonts w:cs="Arial"/>
                <w:b/>
                <w:bCs/>
                <w:i/>
                <w:iCs/>
                <w:sz w:val="24"/>
                <w:szCs w:val="24"/>
              </w:rPr>
            </w:pPr>
          </w:p>
          <w:p w:rsidR="00343A18" w:rsidRPr="009E308E" w:rsidRDefault="00343A18" w:rsidP="003B5E31">
            <w:pPr>
              <w:spacing w:before="0"/>
              <w:rPr>
                <w:rFonts w:cs="Arial"/>
                <w:b/>
                <w:bCs/>
                <w:i/>
                <w:iCs/>
                <w:sz w:val="24"/>
                <w:szCs w:val="24"/>
              </w:rPr>
            </w:pPr>
          </w:p>
        </w:tc>
      </w:tr>
      <w:tr w:rsidR="00343A18" w:rsidRPr="009E308E" w:rsidTr="00E401FA">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b/>
                <w:bCs/>
                <w:i/>
                <w:iCs/>
                <w:sz w:val="24"/>
                <w:szCs w:val="24"/>
                <w:lang w:val="ru-RU"/>
              </w:rPr>
            </w:pPr>
            <w:r w:rsidRPr="009E308E">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cs="Arial"/>
                <w:b/>
                <w:bCs/>
                <w:i/>
                <w:iCs/>
                <w:sz w:val="24"/>
                <w:szCs w:val="24"/>
                <w:lang w:val="ru-RU"/>
              </w:rPr>
            </w:pPr>
          </w:p>
        </w:tc>
      </w:tr>
      <w:tr w:rsidR="00343A18" w:rsidRPr="009E308E" w:rsidTr="00E401FA">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i/>
                <w:iCs/>
                <w:sz w:val="24"/>
                <w:szCs w:val="24"/>
              </w:rPr>
            </w:pPr>
          </w:p>
          <w:p w:rsidR="00343A18" w:rsidRPr="009E308E" w:rsidRDefault="00343A18" w:rsidP="003B5E31">
            <w:pPr>
              <w:spacing w:before="0"/>
              <w:rPr>
                <w:rFonts w:cs="Arial"/>
                <w:b/>
                <w:bCs/>
                <w:i/>
                <w:iCs/>
                <w:sz w:val="24"/>
                <w:szCs w:val="24"/>
              </w:rPr>
            </w:pPr>
            <w:r w:rsidRPr="009E308E">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pacing w:before="0"/>
              <w:rPr>
                <w:rFonts w:cs="Arial"/>
                <w:b/>
                <w:bCs/>
                <w:i/>
                <w:iCs/>
                <w:sz w:val="24"/>
                <w:szCs w:val="24"/>
              </w:rPr>
            </w:pPr>
          </w:p>
          <w:p w:rsidR="00343A18" w:rsidRPr="009E308E" w:rsidRDefault="00343A18" w:rsidP="003B5E31">
            <w:pPr>
              <w:spacing w:before="0"/>
              <w:rPr>
                <w:rFonts w:cs="Arial"/>
                <w:b/>
                <w:bCs/>
                <w:i/>
                <w:iCs/>
                <w:sz w:val="24"/>
                <w:szCs w:val="24"/>
              </w:rPr>
            </w:pPr>
          </w:p>
        </w:tc>
      </w:tr>
      <w:tr w:rsidR="00343A18" w:rsidRPr="009E308E" w:rsidTr="00E401FA">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b/>
                <w:bCs/>
                <w:i/>
                <w:iCs/>
                <w:sz w:val="24"/>
                <w:szCs w:val="24"/>
                <w:lang w:val="ru-RU"/>
              </w:rPr>
            </w:pPr>
            <w:r w:rsidRPr="009E308E">
              <w:rPr>
                <w:rFonts w:cs="Arial"/>
                <w:i/>
                <w:iCs/>
                <w:sz w:val="24"/>
                <w:szCs w:val="24"/>
                <w:lang w:val="ru-RU"/>
              </w:rPr>
              <w:t>Електронска адреса понуђача (</w:t>
            </w:r>
            <w:r w:rsidRPr="009E308E">
              <w:rPr>
                <w:rFonts w:cs="Arial"/>
                <w:i/>
                <w:iCs/>
                <w:sz w:val="24"/>
                <w:szCs w:val="24"/>
              </w:rPr>
              <w:t>e</w:t>
            </w:r>
            <w:r w:rsidRPr="009E308E">
              <w:rPr>
                <w:rFonts w:cs="Arial"/>
                <w:i/>
                <w:iCs/>
                <w:sz w:val="24"/>
                <w:szCs w:val="24"/>
                <w:lang w:val="ru-RU"/>
              </w:rPr>
              <w:t>-</w:t>
            </w:r>
            <w:r w:rsidRPr="009E308E">
              <w:rPr>
                <w:rFonts w:cs="Arial"/>
                <w:i/>
                <w:iCs/>
                <w:sz w:val="24"/>
                <w:szCs w:val="24"/>
              </w:rPr>
              <w:t>mail</w:t>
            </w:r>
            <w:r w:rsidRPr="009E308E">
              <w:rPr>
                <w:rFonts w:cs="Arial"/>
                <w:i/>
                <w:iCs/>
                <w:sz w:val="24"/>
                <w:szCs w:val="24"/>
                <w:lang w:val="ru-RU"/>
              </w:rPr>
              <w:t>):</w:t>
            </w:r>
          </w:p>
          <w:p w:rsidR="00343A18" w:rsidRPr="009E308E" w:rsidRDefault="00343A18" w:rsidP="003B5E31">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cs="Arial"/>
                <w:b/>
                <w:bCs/>
                <w:i/>
                <w:iCs/>
                <w:sz w:val="24"/>
                <w:szCs w:val="24"/>
                <w:lang w:val="ru-RU"/>
              </w:rPr>
            </w:pPr>
          </w:p>
        </w:tc>
      </w:tr>
      <w:tr w:rsidR="00343A18" w:rsidRPr="009E308E" w:rsidTr="00E401FA">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b/>
                <w:bCs/>
                <w:i/>
                <w:iCs/>
                <w:sz w:val="24"/>
                <w:szCs w:val="24"/>
              </w:rPr>
            </w:pPr>
            <w:r w:rsidRPr="009E308E">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cs="Arial"/>
                <w:b/>
                <w:bCs/>
                <w:i/>
                <w:iCs/>
                <w:sz w:val="24"/>
                <w:szCs w:val="24"/>
              </w:rPr>
            </w:pPr>
          </w:p>
          <w:p w:rsidR="00343A18" w:rsidRPr="009E308E" w:rsidRDefault="00343A18" w:rsidP="003B5E31">
            <w:pPr>
              <w:spacing w:before="0"/>
              <w:rPr>
                <w:rFonts w:cs="Arial"/>
                <w:b/>
                <w:bCs/>
                <w:i/>
                <w:iCs/>
                <w:sz w:val="24"/>
                <w:szCs w:val="24"/>
              </w:rPr>
            </w:pPr>
          </w:p>
        </w:tc>
      </w:tr>
      <w:tr w:rsidR="00343A18" w:rsidRPr="009E308E" w:rsidTr="00E401FA">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b/>
                <w:bCs/>
                <w:i/>
                <w:iCs/>
                <w:sz w:val="24"/>
                <w:szCs w:val="24"/>
              </w:rPr>
            </w:pPr>
            <w:r w:rsidRPr="009E308E">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cs="Arial"/>
                <w:b/>
                <w:bCs/>
                <w:i/>
                <w:iCs/>
                <w:sz w:val="24"/>
                <w:szCs w:val="24"/>
              </w:rPr>
            </w:pPr>
          </w:p>
          <w:p w:rsidR="00343A18" w:rsidRPr="009E308E" w:rsidRDefault="00343A18" w:rsidP="003B5E31">
            <w:pPr>
              <w:spacing w:before="0"/>
              <w:rPr>
                <w:rFonts w:cs="Arial"/>
                <w:b/>
                <w:bCs/>
                <w:i/>
                <w:iCs/>
                <w:sz w:val="24"/>
                <w:szCs w:val="24"/>
              </w:rPr>
            </w:pPr>
          </w:p>
        </w:tc>
      </w:tr>
      <w:tr w:rsidR="00343A18" w:rsidRPr="009E308E" w:rsidTr="00E401F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cs="Arial"/>
                <w:b/>
                <w:bCs/>
                <w:i/>
                <w:iCs/>
                <w:sz w:val="24"/>
                <w:szCs w:val="24"/>
                <w:lang w:val="ru-RU"/>
              </w:rPr>
            </w:pPr>
            <w:r w:rsidRPr="009E308E">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cs="Arial"/>
                <w:b/>
                <w:bCs/>
                <w:i/>
                <w:iCs/>
                <w:sz w:val="24"/>
                <w:szCs w:val="24"/>
                <w:lang w:val="ru-RU"/>
              </w:rPr>
            </w:pPr>
          </w:p>
          <w:p w:rsidR="00343A18" w:rsidRPr="009E308E" w:rsidRDefault="00343A18" w:rsidP="003B5E31">
            <w:pPr>
              <w:spacing w:before="0"/>
              <w:rPr>
                <w:rFonts w:cs="Arial"/>
                <w:b/>
                <w:bCs/>
                <w:i/>
                <w:iCs/>
                <w:sz w:val="24"/>
                <w:szCs w:val="24"/>
                <w:lang w:val="ru-RU"/>
              </w:rPr>
            </w:pPr>
          </w:p>
        </w:tc>
      </w:tr>
      <w:tr w:rsidR="00343A18" w:rsidRPr="009E308E" w:rsidTr="00E401F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E308E" w:rsidRDefault="002B78FE" w:rsidP="003B5E31">
            <w:pPr>
              <w:spacing w:before="0"/>
              <w:rPr>
                <w:rFonts w:cs="Arial"/>
                <w:b/>
                <w:bCs/>
                <w:i/>
                <w:iCs/>
                <w:sz w:val="24"/>
                <w:szCs w:val="24"/>
                <w:lang w:val="ru-RU"/>
              </w:rPr>
            </w:pPr>
            <w:r w:rsidRPr="002B78FE">
              <w:rPr>
                <w:rFonts w:cs="Arial"/>
                <w:i/>
                <w:iCs/>
                <w:sz w:val="24"/>
                <w:szCs w:val="24"/>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ind w:firstLine="708"/>
              <w:rPr>
                <w:rFonts w:cs="Arial"/>
                <w:b/>
                <w:bCs/>
                <w:i/>
                <w:iCs/>
                <w:sz w:val="24"/>
                <w:szCs w:val="24"/>
                <w:lang w:val="ru-RU"/>
              </w:rPr>
            </w:pPr>
          </w:p>
          <w:p w:rsidR="00343A18" w:rsidRPr="009E308E" w:rsidRDefault="00343A18" w:rsidP="003B5E31">
            <w:pPr>
              <w:spacing w:before="0"/>
              <w:ind w:firstLine="708"/>
              <w:rPr>
                <w:rFonts w:cs="Arial"/>
                <w:b/>
                <w:bCs/>
                <w:i/>
                <w:iCs/>
                <w:sz w:val="24"/>
                <w:szCs w:val="24"/>
                <w:lang w:val="ru-RU"/>
              </w:rPr>
            </w:pPr>
          </w:p>
        </w:tc>
      </w:tr>
    </w:tbl>
    <w:p w:rsidR="00343A18" w:rsidRPr="009E308E" w:rsidRDefault="00343A18" w:rsidP="003B5E31">
      <w:pPr>
        <w:spacing w:before="0"/>
        <w:rPr>
          <w:rFonts w:cs="Arial"/>
          <w:sz w:val="24"/>
          <w:szCs w:val="24"/>
        </w:rPr>
      </w:pPr>
    </w:p>
    <w:p w:rsidR="00343A18" w:rsidRPr="009E308E" w:rsidRDefault="00343A18" w:rsidP="003B5E31">
      <w:pPr>
        <w:spacing w:before="0"/>
        <w:rPr>
          <w:rFonts w:eastAsia="TimesNewRomanPSMT" w:cs="Arial"/>
          <w:b/>
          <w:bCs/>
          <w:i/>
          <w:iCs/>
          <w:sz w:val="24"/>
          <w:szCs w:val="24"/>
        </w:rPr>
      </w:pPr>
      <w:r w:rsidRPr="009E308E">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E308E"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jc w:val="center"/>
              <w:rPr>
                <w:rFonts w:cs="Arial"/>
                <w:sz w:val="24"/>
                <w:szCs w:val="24"/>
              </w:rPr>
            </w:pPr>
          </w:p>
          <w:p w:rsidR="00343A18" w:rsidRPr="009E308E" w:rsidRDefault="00343A18" w:rsidP="003B5E31">
            <w:pPr>
              <w:spacing w:before="0"/>
              <w:jc w:val="center"/>
              <w:rPr>
                <w:rFonts w:eastAsia="TimesNewRomanPSMT" w:cs="Arial"/>
                <w:b/>
                <w:bCs/>
                <w:sz w:val="24"/>
                <w:szCs w:val="24"/>
              </w:rPr>
            </w:pPr>
            <w:r w:rsidRPr="009E308E">
              <w:rPr>
                <w:rFonts w:eastAsia="TimesNewRomanPSMT" w:cs="Arial"/>
                <w:b/>
                <w:bCs/>
                <w:sz w:val="24"/>
                <w:szCs w:val="24"/>
              </w:rPr>
              <w:t xml:space="preserve">А) САМОСТАЛНО </w:t>
            </w:r>
          </w:p>
        </w:tc>
      </w:tr>
      <w:tr w:rsidR="00343A18" w:rsidRPr="009E308E"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jc w:val="center"/>
              <w:rPr>
                <w:rFonts w:eastAsia="TimesNewRomanPSMT" w:cs="Arial"/>
                <w:b/>
                <w:bCs/>
                <w:sz w:val="24"/>
                <w:szCs w:val="24"/>
              </w:rPr>
            </w:pPr>
          </w:p>
          <w:p w:rsidR="00343A18" w:rsidRPr="009E308E" w:rsidRDefault="00343A18" w:rsidP="003B5E31">
            <w:pPr>
              <w:spacing w:before="0"/>
              <w:jc w:val="center"/>
              <w:rPr>
                <w:rFonts w:eastAsia="TimesNewRomanPSMT" w:cs="Arial"/>
                <w:b/>
                <w:bCs/>
                <w:sz w:val="24"/>
                <w:szCs w:val="24"/>
              </w:rPr>
            </w:pPr>
            <w:r w:rsidRPr="009E308E">
              <w:rPr>
                <w:rFonts w:eastAsia="TimesNewRomanPSMT" w:cs="Arial"/>
                <w:b/>
                <w:bCs/>
                <w:sz w:val="24"/>
                <w:szCs w:val="24"/>
              </w:rPr>
              <w:t>Б) СА ПОДИЗВОЂАЧЕМ</w:t>
            </w:r>
          </w:p>
        </w:tc>
      </w:tr>
      <w:tr w:rsidR="00343A18" w:rsidRPr="009E308E"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jc w:val="center"/>
              <w:rPr>
                <w:rFonts w:eastAsia="TimesNewRomanPSMT" w:cs="Arial"/>
                <w:b/>
                <w:bCs/>
                <w:sz w:val="24"/>
                <w:szCs w:val="24"/>
              </w:rPr>
            </w:pPr>
          </w:p>
          <w:p w:rsidR="00343A18" w:rsidRPr="009E308E" w:rsidRDefault="00343A18" w:rsidP="003B5E31">
            <w:pPr>
              <w:spacing w:before="0"/>
              <w:jc w:val="center"/>
              <w:rPr>
                <w:rFonts w:cs="Arial"/>
                <w:b/>
                <w:i/>
                <w:iCs/>
                <w:sz w:val="24"/>
                <w:szCs w:val="24"/>
                <w:lang w:val="ru-RU"/>
              </w:rPr>
            </w:pPr>
            <w:r w:rsidRPr="009E308E">
              <w:rPr>
                <w:rFonts w:eastAsia="TimesNewRomanPSMT" w:cs="Arial"/>
                <w:b/>
                <w:bCs/>
                <w:sz w:val="24"/>
                <w:szCs w:val="24"/>
              </w:rPr>
              <w:t>В) КАО ЗАЈЕДНИЧКУ ПОНУДУ</w:t>
            </w:r>
          </w:p>
        </w:tc>
      </w:tr>
    </w:tbl>
    <w:p w:rsidR="00343A18" w:rsidRPr="009E308E" w:rsidRDefault="00343A18" w:rsidP="003B5E31">
      <w:pPr>
        <w:spacing w:before="0"/>
        <w:rPr>
          <w:rFonts w:eastAsia="TimesNewRomanPSMT" w:cs="Arial"/>
          <w:bCs/>
          <w:sz w:val="24"/>
          <w:szCs w:val="24"/>
        </w:rPr>
      </w:pPr>
      <w:r w:rsidRPr="009E308E">
        <w:rPr>
          <w:rFonts w:cs="Arial"/>
          <w:b/>
          <w:i/>
          <w:iCs/>
          <w:sz w:val="24"/>
          <w:szCs w:val="24"/>
          <w:lang w:val="ru-RU"/>
        </w:rPr>
        <w:t>Напомена:</w:t>
      </w:r>
      <w:r w:rsidRPr="009E308E">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9E308E" w:rsidRDefault="00343A18" w:rsidP="003B5E31">
      <w:pPr>
        <w:spacing w:before="0"/>
        <w:rPr>
          <w:rFonts w:eastAsia="TimesNewRomanPSMT" w:cs="Arial"/>
          <w:bCs/>
          <w:sz w:val="24"/>
          <w:szCs w:val="24"/>
        </w:rPr>
      </w:pPr>
    </w:p>
    <w:p w:rsidR="002B78FE" w:rsidRDefault="002B78FE">
      <w:pPr>
        <w:spacing w:before="0"/>
        <w:jc w:val="left"/>
        <w:rPr>
          <w:rFonts w:eastAsia="TimesNewRomanPSMT" w:cs="Arial"/>
          <w:b/>
          <w:bCs/>
          <w:i/>
          <w:sz w:val="24"/>
          <w:szCs w:val="24"/>
          <w:lang w:val="sr-Cyrl-CS"/>
        </w:rPr>
      </w:pPr>
      <w:r>
        <w:rPr>
          <w:rFonts w:eastAsia="TimesNewRomanPSMT" w:cs="Arial"/>
          <w:b/>
          <w:bCs/>
          <w:i/>
          <w:sz w:val="24"/>
          <w:szCs w:val="24"/>
          <w:lang w:val="sr-Cyrl-CS"/>
        </w:rPr>
        <w:br w:type="page"/>
      </w:r>
    </w:p>
    <w:p w:rsidR="00343A18" w:rsidRDefault="00343A18" w:rsidP="003B5E31">
      <w:pPr>
        <w:spacing w:before="0"/>
        <w:rPr>
          <w:rFonts w:eastAsia="TimesNewRomanPSMT" w:cs="Arial"/>
          <w:b/>
          <w:bCs/>
          <w:i/>
          <w:sz w:val="24"/>
          <w:szCs w:val="24"/>
        </w:rPr>
      </w:pPr>
      <w:r w:rsidRPr="009E308E">
        <w:rPr>
          <w:rFonts w:eastAsia="TimesNewRomanPSMT" w:cs="Arial"/>
          <w:b/>
          <w:bCs/>
          <w:i/>
          <w:sz w:val="24"/>
          <w:szCs w:val="24"/>
          <w:lang w:val="sr-Cyrl-CS"/>
        </w:rPr>
        <w:lastRenderedPageBreak/>
        <w:t xml:space="preserve">3) </w:t>
      </w:r>
      <w:r w:rsidRPr="009E308E">
        <w:rPr>
          <w:rFonts w:eastAsia="TimesNewRomanPSMT" w:cs="Arial"/>
          <w:b/>
          <w:bCs/>
          <w:i/>
          <w:sz w:val="24"/>
          <w:szCs w:val="24"/>
        </w:rPr>
        <w:t xml:space="preserve">ПОДАЦИ О ПОДИЗВОЂАЧУ </w:t>
      </w:r>
    </w:p>
    <w:p w:rsidR="002B78FE" w:rsidRPr="009E308E" w:rsidRDefault="002B78FE" w:rsidP="003B5E31">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cs="Arial"/>
                <w:sz w:val="24"/>
                <w:szCs w:val="24"/>
              </w:rPr>
            </w:pPr>
          </w:p>
          <w:p w:rsidR="00343A18" w:rsidRPr="009E308E" w:rsidRDefault="00343A18" w:rsidP="003B5E31">
            <w:pPr>
              <w:spacing w:before="0"/>
              <w:rPr>
                <w:rFonts w:eastAsia="TimesNewRomanPSMT" w:cs="Arial"/>
                <w:bCs/>
                <w:i/>
                <w:sz w:val="24"/>
                <w:szCs w:val="24"/>
              </w:rPr>
            </w:pPr>
            <w:r w:rsidRPr="009E308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55619B" w:rsidRPr="009E308E" w:rsidTr="00E401FA">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E308E" w:rsidRDefault="0055619B"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9E308E" w:rsidRDefault="0055619B" w:rsidP="002B78FE">
            <w:pPr>
              <w:snapToGrid w:val="0"/>
              <w:spacing w:before="0"/>
              <w:rPr>
                <w:rFonts w:eastAsia="TimesNewRomanPSMT" w:cs="Arial"/>
                <w:bCs/>
                <w:i/>
                <w:sz w:val="24"/>
                <w:szCs w:val="24"/>
              </w:rPr>
            </w:pPr>
            <w:r w:rsidRPr="009E308E">
              <w:rPr>
                <w:rFonts w:eastAsia="TimesNewRomanPSMT" w:cs="Arial"/>
                <w:bCs/>
                <w:i/>
                <w:sz w:val="24"/>
                <w:szCs w:val="24"/>
              </w:rPr>
              <w:t>Врста правног лица</w:t>
            </w:r>
            <w:r w:rsidRPr="002B78FE">
              <w:rPr>
                <w:rFonts w:eastAsia="TimesNewRomanPSMT" w:cs="Arial"/>
                <w:bCs/>
                <w:i/>
                <w:sz w:val="24"/>
                <w:szCs w:val="24"/>
              </w:rPr>
              <w:t xml:space="preserve">: </w:t>
            </w:r>
            <w:r w:rsidR="00E401FA" w:rsidRPr="002B78FE">
              <w:rPr>
                <w:rFonts w:cs="Arial"/>
                <w:i/>
                <w:iCs/>
                <w:sz w:val="24"/>
                <w:szCs w:val="24"/>
              </w:rPr>
              <w:t>(микро, мало, средње, велико</w:t>
            </w:r>
            <w:r w:rsidR="002B78FE" w:rsidRPr="002B78FE">
              <w:rPr>
                <w:rFonts w:cs="Arial"/>
                <w:i/>
                <w:iCs/>
                <w:sz w:val="24"/>
                <w:szCs w:val="24"/>
              </w:rPr>
              <w:t>)</w:t>
            </w:r>
            <w:r w:rsidR="00E401FA" w:rsidRPr="002B78FE">
              <w:rPr>
                <w:rFonts w:cs="Arial"/>
                <w:i/>
                <w:iCs/>
                <w:sz w:val="24"/>
                <w:szCs w:val="24"/>
                <w:lang w:val="sr-Cyrl-RS"/>
              </w:rPr>
              <w:t xml:space="preserve"> или</w:t>
            </w:r>
            <w:r w:rsidR="00E401FA" w:rsidRPr="002B78FE">
              <w:rPr>
                <w:rFonts w:cs="Arial"/>
                <w:i/>
                <w:iCs/>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308E" w:rsidRDefault="0055619B"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p w:rsidR="00BB5E24" w:rsidRPr="009E308E" w:rsidRDefault="00BB5E24"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lang w:val="ru-RU"/>
              </w:rPr>
            </w:pPr>
            <w:r w:rsidRPr="009E308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lang w:val="ru-RU"/>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lang w:val="ru-RU"/>
              </w:rPr>
            </w:pPr>
            <w:r w:rsidRPr="009E308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lang w:val="ru-RU"/>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lang w:val="ru-RU"/>
              </w:rPr>
            </w:pPr>
          </w:p>
          <w:p w:rsidR="00343A18" w:rsidRPr="009E308E" w:rsidRDefault="00343A18" w:rsidP="003B5E31">
            <w:pPr>
              <w:spacing w:before="0"/>
              <w:rPr>
                <w:rFonts w:eastAsia="TimesNewRomanPSMT" w:cs="Arial"/>
                <w:bCs/>
                <w:i/>
                <w:sz w:val="24"/>
                <w:szCs w:val="24"/>
              </w:rPr>
            </w:pPr>
            <w:r w:rsidRPr="009E308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55619B" w:rsidRPr="009E308E" w:rsidTr="00E401FA">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9E308E" w:rsidRDefault="0055619B"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9E308E" w:rsidRDefault="002B78FE" w:rsidP="003B5E31">
            <w:pPr>
              <w:snapToGrid w:val="0"/>
              <w:spacing w:before="0"/>
              <w:rPr>
                <w:rFonts w:eastAsia="TimesNewRomanPSMT" w:cs="Arial"/>
                <w:bCs/>
                <w:i/>
                <w:sz w:val="24"/>
                <w:szCs w:val="24"/>
              </w:rPr>
            </w:pPr>
            <w:r w:rsidRPr="002B78FE">
              <w:rPr>
                <w:rFonts w:eastAsia="TimesNewRomanPSMT" w:cs="Arial"/>
                <w:bCs/>
                <w:i/>
                <w:sz w:val="24"/>
                <w:szCs w:val="24"/>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308E" w:rsidRDefault="0055619B"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lang w:val="ru-RU"/>
              </w:rPr>
            </w:pPr>
            <w:r w:rsidRPr="009E308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lang w:val="ru-RU"/>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lang w:val="ru-RU"/>
              </w:rPr>
            </w:pPr>
            <w:r w:rsidRPr="009E308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lang w:val="ru-RU"/>
              </w:rPr>
            </w:pPr>
          </w:p>
        </w:tc>
      </w:tr>
    </w:tbl>
    <w:p w:rsidR="002B78FE" w:rsidRDefault="002B78FE" w:rsidP="003B5E31">
      <w:pPr>
        <w:spacing w:before="0"/>
        <w:rPr>
          <w:rFonts w:cs="Arial"/>
          <w:b/>
          <w:bCs/>
          <w:i/>
          <w:iCs/>
          <w:sz w:val="24"/>
          <w:szCs w:val="24"/>
          <w:u w:val="single"/>
          <w:lang w:val="ru-RU"/>
        </w:rPr>
      </w:pPr>
    </w:p>
    <w:p w:rsidR="00343A18" w:rsidRPr="009E308E" w:rsidRDefault="00343A18" w:rsidP="003B5E31">
      <w:pPr>
        <w:spacing w:before="0"/>
        <w:rPr>
          <w:rFonts w:cs="Arial"/>
          <w:i/>
          <w:iCs/>
          <w:sz w:val="24"/>
          <w:szCs w:val="24"/>
          <w:lang w:val="ru-RU"/>
        </w:rPr>
      </w:pPr>
      <w:r w:rsidRPr="009E308E">
        <w:rPr>
          <w:rFonts w:cs="Arial"/>
          <w:b/>
          <w:bCs/>
          <w:i/>
          <w:iCs/>
          <w:sz w:val="24"/>
          <w:szCs w:val="24"/>
          <w:u w:val="single"/>
          <w:lang w:val="ru-RU"/>
        </w:rPr>
        <w:t>Напомена:</w:t>
      </w:r>
    </w:p>
    <w:p w:rsidR="00343A18" w:rsidRPr="009E308E" w:rsidRDefault="00343A18" w:rsidP="003B5E31">
      <w:pPr>
        <w:spacing w:before="0"/>
        <w:rPr>
          <w:rFonts w:eastAsia="TimesNewRomanPSMT" w:cs="Arial"/>
          <w:b/>
          <w:bCs/>
          <w:sz w:val="24"/>
          <w:szCs w:val="24"/>
          <w:lang w:val="ru-RU"/>
        </w:rPr>
      </w:pPr>
      <w:r w:rsidRPr="009E308E">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E308E" w:rsidRDefault="00343A18" w:rsidP="003B5E31">
      <w:pPr>
        <w:spacing w:before="0"/>
        <w:rPr>
          <w:rFonts w:eastAsia="TimesNewRomanPSMT" w:cs="Arial"/>
          <w:b/>
          <w:bCs/>
          <w:sz w:val="24"/>
          <w:szCs w:val="24"/>
          <w:lang w:val="ru-RU"/>
        </w:rPr>
      </w:pPr>
    </w:p>
    <w:p w:rsidR="002B78FE" w:rsidRDefault="002B78FE">
      <w:pPr>
        <w:spacing w:before="0"/>
        <w:jc w:val="left"/>
        <w:rPr>
          <w:rFonts w:eastAsia="TimesNewRomanPSMT" w:cs="Arial"/>
          <w:b/>
          <w:bCs/>
          <w:i/>
          <w:sz w:val="24"/>
          <w:szCs w:val="24"/>
          <w:lang w:val="sr-Cyrl-CS"/>
        </w:rPr>
      </w:pPr>
      <w:r>
        <w:rPr>
          <w:rFonts w:eastAsia="TimesNewRomanPSMT" w:cs="Arial"/>
          <w:b/>
          <w:bCs/>
          <w:i/>
          <w:sz w:val="24"/>
          <w:szCs w:val="24"/>
          <w:lang w:val="sr-Cyrl-CS"/>
        </w:rPr>
        <w:br w:type="page"/>
      </w:r>
    </w:p>
    <w:p w:rsidR="00343A18" w:rsidRPr="009E308E" w:rsidRDefault="00343A18" w:rsidP="003B5E31">
      <w:pPr>
        <w:spacing w:before="0"/>
        <w:rPr>
          <w:rFonts w:eastAsia="TimesNewRomanPSMT" w:cs="Arial"/>
          <w:b/>
          <w:bCs/>
          <w:i/>
          <w:sz w:val="24"/>
          <w:szCs w:val="24"/>
          <w:lang w:val="ru-RU"/>
        </w:rPr>
      </w:pPr>
      <w:r w:rsidRPr="009E308E">
        <w:rPr>
          <w:rFonts w:eastAsia="TimesNewRomanPSMT" w:cs="Arial"/>
          <w:b/>
          <w:bCs/>
          <w:i/>
          <w:sz w:val="24"/>
          <w:szCs w:val="24"/>
          <w:lang w:val="sr-Cyrl-CS"/>
        </w:rPr>
        <w:lastRenderedPageBreak/>
        <w:t xml:space="preserve">4) </w:t>
      </w:r>
      <w:r w:rsidRPr="009E308E">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Cs/>
                <w:i/>
                <w:sz w:val="24"/>
                <w:szCs w:val="24"/>
                <w:lang w:val="ru-RU"/>
              </w:rPr>
            </w:pPr>
            <w:r w:rsidRPr="009E308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lang w:val="ru-RU"/>
              </w:rPr>
            </w:pPr>
            <w:r w:rsidRPr="009E308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lang w:val="ru-RU"/>
              </w:rPr>
            </w:pPr>
          </w:p>
          <w:p w:rsidR="00BB5E24" w:rsidRPr="009E308E" w:rsidRDefault="00BB5E24" w:rsidP="003B5E31">
            <w:pPr>
              <w:snapToGrid w:val="0"/>
              <w:spacing w:before="0"/>
              <w:rPr>
                <w:rFonts w:eastAsia="TimesNewRomanPSMT" w:cs="Arial"/>
                <w:b/>
                <w:bCs/>
                <w:sz w:val="24"/>
                <w:szCs w:val="24"/>
                <w:lang w:val="ru-RU"/>
              </w:rPr>
            </w:pPr>
          </w:p>
        </w:tc>
      </w:tr>
      <w:tr w:rsidR="0055619B" w:rsidRPr="009E308E" w:rsidTr="00E401FA">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E308E" w:rsidRDefault="0055619B" w:rsidP="003B5E3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308E" w:rsidRDefault="002B78FE" w:rsidP="003B5E31">
            <w:pPr>
              <w:snapToGrid w:val="0"/>
              <w:spacing w:before="0"/>
              <w:rPr>
                <w:rFonts w:eastAsia="TimesNewRomanPSMT" w:cs="Arial"/>
                <w:bCs/>
                <w:i/>
                <w:sz w:val="24"/>
                <w:szCs w:val="24"/>
                <w:lang w:val="ru-RU"/>
              </w:rPr>
            </w:pPr>
            <w:r w:rsidRPr="002B78FE">
              <w:rPr>
                <w:rFonts w:eastAsia="TimesNewRomanPSMT" w:cs="Arial"/>
                <w:bCs/>
                <w:i/>
                <w:sz w:val="24"/>
                <w:szCs w:val="24"/>
                <w:lang w:val="ru-RU"/>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308E" w:rsidRDefault="0055619B"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lang w:val="ru-RU"/>
              </w:rPr>
            </w:pPr>
          </w:p>
          <w:p w:rsidR="00343A18" w:rsidRPr="009E308E" w:rsidRDefault="00343A18" w:rsidP="003B5E3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p w:rsidR="00BB5E24" w:rsidRPr="009E308E" w:rsidRDefault="00BB5E24"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Cs/>
                <w:i/>
                <w:sz w:val="24"/>
                <w:szCs w:val="24"/>
                <w:lang w:val="ru-RU"/>
              </w:rPr>
            </w:pPr>
            <w:r w:rsidRPr="009E308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lang w:val="ru-RU"/>
              </w:rPr>
            </w:pPr>
            <w:r w:rsidRPr="009E308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lang w:val="ru-RU"/>
              </w:rPr>
            </w:pPr>
          </w:p>
          <w:p w:rsidR="00BB5E24" w:rsidRPr="009E308E" w:rsidRDefault="00BB5E24" w:rsidP="003B5E31">
            <w:pPr>
              <w:snapToGrid w:val="0"/>
              <w:spacing w:before="0"/>
              <w:rPr>
                <w:rFonts w:eastAsia="TimesNewRomanPSMT" w:cs="Arial"/>
                <w:b/>
                <w:bCs/>
                <w:sz w:val="24"/>
                <w:szCs w:val="24"/>
                <w:lang w:val="ru-RU"/>
              </w:rPr>
            </w:pPr>
          </w:p>
        </w:tc>
      </w:tr>
      <w:tr w:rsidR="0055619B" w:rsidRPr="009E308E" w:rsidTr="00E401FA">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9E308E" w:rsidRDefault="0055619B" w:rsidP="003B5E3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308E" w:rsidRDefault="002B78FE" w:rsidP="003B5E31">
            <w:pPr>
              <w:snapToGrid w:val="0"/>
              <w:spacing w:before="0"/>
              <w:rPr>
                <w:rFonts w:eastAsia="TimesNewRomanPSMT" w:cs="Arial"/>
                <w:bCs/>
                <w:i/>
                <w:sz w:val="24"/>
                <w:szCs w:val="24"/>
                <w:lang w:val="ru-RU"/>
              </w:rPr>
            </w:pPr>
            <w:r w:rsidRPr="002B78FE">
              <w:rPr>
                <w:rFonts w:eastAsia="TimesNewRomanPSMT" w:cs="Arial"/>
                <w:bCs/>
                <w:i/>
                <w:sz w:val="24"/>
                <w:szCs w:val="24"/>
                <w:lang w:val="ru-RU"/>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308E" w:rsidRDefault="0055619B"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lang w:val="ru-RU"/>
              </w:rPr>
            </w:pPr>
          </w:p>
          <w:p w:rsidR="00343A18" w:rsidRPr="009E308E" w:rsidRDefault="00343A18" w:rsidP="003B5E3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p w:rsidR="00BB5E24" w:rsidRPr="009E308E" w:rsidRDefault="00BB5E24"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Cs/>
                <w:i/>
                <w:sz w:val="24"/>
                <w:szCs w:val="24"/>
                <w:lang w:val="ru-RU"/>
              </w:rPr>
            </w:pPr>
            <w:r w:rsidRPr="009E308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lang w:val="ru-RU"/>
              </w:rPr>
            </w:pPr>
            <w:r w:rsidRPr="009E308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lang w:val="ru-RU"/>
              </w:rPr>
            </w:pPr>
          </w:p>
          <w:p w:rsidR="00BB5E24" w:rsidRPr="009E308E" w:rsidRDefault="00BB5E24" w:rsidP="003B5E31">
            <w:pPr>
              <w:snapToGrid w:val="0"/>
              <w:spacing w:before="0"/>
              <w:rPr>
                <w:rFonts w:eastAsia="TimesNewRomanPSMT" w:cs="Arial"/>
                <w:b/>
                <w:bCs/>
                <w:sz w:val="24"/>
                <w:szCs w:val="24"/>
                <w:lang w:val="ru-RU"/>
              </w:rPr>
            </w:pPr>
          </w:p>
        </w:tc>
      </w:tr>
      <w:tr w:rsidR="0055619B" w:rsidRPr="009E308E" w:rsidTr="00E401FA">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9E308E" w:rsidRDefault="0055619B" w:rsidP="003B5E3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308E" w:rsidRDefault="002B78FE" w:rsidP="003B5E31">
            <w:pPr>
              <w:snapToGrid w:val="0"/>
              <w:spacing w:before="0"/>
              <w:rPr>
                <w:rFonts w:eastAsia="TimesNewRomanPSMT" w:cs="Arial"/>
                <w:bCs/>
                <w:i/>
                <w:sz w:val="24"/>
                <w:szCs w:val="24"/>
                <w:lang w:val="ru-RU"/>
              </w:rPr>
            </w:pPr>
            <w:r w:rsidRPr="002B78FE">
              <w:rPr>
                <w:rFonts w:eastAsia="TimesNewRomanPSMT" w:cs="Arial"/>
                <w:bCs/>
                <w:i/>
                <w:sz w:val="24"/>
                <w:szCs w:val="24"/>
                <w:lang w:val="ru-RU"/>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308E" w:rsidRDefault="0055619B"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lang w:val="ru-RU"/>
              </w:rPr>
            </w:pPr>
          </w:p>
          <w:p w:rsidR="00343A18" w:rsidRPr="009E308E" w:rsidRDefault="00343A18" w:rsidP="003B5E3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p w:rsidR="00343A18" w:rsidRPr="009E308E" w:rsidRDefault="00343A18" w:rsidP="003B5E3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r w:rsidR="00343A18" w:rsidRPr="009E308E" w:rsidTr="00E401FA">
        <w:tc>
          <w:tcPr>
            <w:tcW w:w="465"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308E" w:rsidRDefault="00343A18" w:rsidP="003B5E31">
            <w:pPr>
              <w:spacing w:before="0"/>
              <w:rPr>
                <w:rFonts w:eastAsia="TimesNewRomanPSMT" w:cs="Arial"/>
                <w:b/>
                <w:bCs/>
                <w:sz w:val="24"/>
                <w:szCs w:val="24"/>
              </w:rPr>
            </w:pPr>
            <w:r w:rsidRPr="009E308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308E" w:rsidRDefault="00343A18" w:rsidP="003B5E31">
            <w:pPr>
              <w:snapToGrid w:val="0"/>
              <w:spacing w:before="0"/>
              <w:rPr>
                <w:rFonts w:eastAsia="TimesNewRomanPSMT" w:cs="Arial"/>
                <w:b/>
                <w:bCs/>
                <w:sz w:val="24"/>
                <w:szCs w:val="24"/>
              </w:rPr>
            </w:pPr>
          </w:p>
        </w:tc>
      </w:tr>
    </w:tbl>
    <w:p w:rsidR="002B78FE" w:rsidRDefault="002B78FE" w:rsidP="003B5E31">
      <w:pPr>
        <w:spacing w:before="0"/>
        <w:rPr>
          <w:rFonts w:cs="Arial"/>
          <w:b/>
          <w:bCs/>
          <w:i/>
          <w:iCs/>
          <w:sz w:val="24"/>
          <w:szCs w:val="24"/>
          <w:u w:val="single"/>
        </w:rPr>
      </w:pPr>
    </w:p>
    <w:p w:rsidR="00343A18" w:rsidRPr="009E308E" w:rsidRDefault="00343A18" w:rsidP="003B5E31">
      <w:pPr>
        <w:spacing w:before="0"/>
        <w:rPr>
          <w:rFonts w:cs="Arial"/>
          <w:i/>
          <w:iCs/>
          <w:sz w:val="24"/>
          <w:szCs w:val="24"/>
          <w:lang w:val="ru-RU"/>
        </w:rPr>
      </w:pPr>
      <w:r w:rsidRPr="009E308E">
        <w:rPr>
          <w:rFonts w:cs="Arial"/>
          <w:b/>
          <w:bCs/>
          <w:i/>
          <w:iCs/>
          <w:sz w:val="24"/>
          <w:szCs w:val="24"/>
          <w:u w:val="single"/>
        </w:rPr>
        <w:t>Напомена:</w:t>
      </w:r>
    </w:p>
    <w:p w:rsidR="00343A18" w:rsidRPr="009E308E" w:rsidRDefault="00343A18" w:rsidP="003B5E31">
      <w:pPr>
        <w:spacing w:before="0"/>
        <w:rPr>
          <w:rFonts w:cs="Arial"/>
          <w:i/>
          <w:iCs/>
          <w:sz w:val="24"/>
          <w:szCs w:val="24"/>
          <w:lang w:val="ru-RU"/>
        </w:rPr>
      </w:pPr>
      <w:r w:rsidRPr="009E308E">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9E308E" w:rsidRDefault="00F2311C" w:rsidP="003B5E31">
      <w:pPr>
        <w:spacing w:before="0"/>
        <w:rPr>
          <w:rFonts w:cs="Arial"/>
          <w:i/>
          <w:iCs/>
          <w:sz w:val="24"/>
          <w:szCs w:val="24"/>
          <w:lang w:val="ru-RU"/>
        </w:rPr>
      </w:pPr>
    </w:p>
    <w:p w:rsidR="002B78FE" w:rsidRDefault="002B78FE">
      <w:pPr>
        <w:spacing w:before="0"/>
        <w:jc w:val="left"/>
        <w:rPr>
          <w:rFonts w:eastAsia="TimesNewRomanPSMT" w:cs="Arial"/>
          <w:b/>
          <w:bCs/>
          <w:i/>
          <w:sz w:val="24"/>
          <w:szCs w:val="24"/>
          <w:lang w:val="sr-Cyrl-CS"/>
        </w:rPr>
      </w:pPr>
      <w:r>
        <w:rPr>
          <w:rFonts w:eastAsia="TimesNewRomanPSMT" w:cs="Arial"/>
          <w:b/>
          <w:bCs/>
          <w:i/>
          <w:sz w:val="24"/>
          <w:szCs w:val="24"/>
          <w:lang w:val="sr-Cyrl-CS"/>
        </w:rPr>
        <w:br w:type="page"/>
      </w:r>
    </w:p>
    <w:p w:rsidR="000E75A0" w:rsidRPr="009E308E" w:rsidRDefault="00BA2C2D" w:rsidP="003B5E31">
      <w:pPr>
        <w:spacing w:before="0"/>
        <w:rPr>
          <w:rFonts w:eastAsia="TimesNewRomanPSMT" w:cs="Arial"/>
          <w:b/>
          <w:bCs/>
          <w:i/>
          <w:sz w:val="24"/>
          <w:szCs w:val="24"/>
          <w:lang w:val="sr-Cyrl-CS"/>
        </w:rPr>
      </w:pPr>
      <w:r w:rsidRPr="009E308E">
        <w:rPr>
          <w:rFonts w:eastAsia="TimesNewRomanPSMT" w:cs="Arial"/>
          <w:b/>
          <w:bCs/>
          <w:i/>
          <w:sz w:val="24"/>
          <w:szCs w:val="24"/>
          <w:lang w:val="sr-Cyrl-CS"/>
        </w:rPr>
        <w:lastRenderedPageBreak/>
        <w:t xml:space="preserve">5) </w:t>
      </w:r>
      <w:r w:rsidR="000E75A0" w:rsidRPr="009E308E">
        <w:rPr>
          <w:rFonts w:eastAsia="TimesNewRomanPSMT" w:cs="Arial"/>
          <w:b/>
          <w:bCs/>
          <w:i/>
          <w:sz w:val="24"/>
          <w:szCs w:val="24"/>
          <w:lang w:val="sr-Cyrl-CS"/>
        </w:rPr>
        <w:t>ЦЕНА И КОМЕРЦИЈАЛНИ УСЛОВИ ПОНУДЕ</w:t>
      </w:r>
    </w:p>
    <w:p w:rsidR="000E75A0" w:rsidRPr="009E308E" w:rsidRDefault="000E75A0" w:rsidP="003B5E31">
      <w:pPr>
        <w:spacing w:before="0"/>
        <w:jc w:val="center"/>
        <w:rPr>
          <w:rFonts w:cs="Arial"/>
          <w:b/>
          <w:bCs/>
          <w:i/>
          <w:iCs/>
          <w:sz w:val="24"/>
          <w:szCs w:val="24"/>
          <w:u w:val="single"/>
          <w:lang w:val="sr-Cyrl-CS"/>
        </w:rPr>
      </w:pPr>
      <w:r w:rsidRPr="009E308E">
        <w:rPr>
          <w:rFonts w:cs="Arial"/>
          <w:b/>
          <w:bCs/>
          <w:i/>
          <w:iCs/>
          <w:sz w:val="24"/>
          <w:szCs w:val="24"/>
          <w:u w:val="single"/>
          <w:lang w:val="sr-Cyrl-C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9E308E" w:rsidTr="00BB5E24">
        <w:trPr>
          <w:trHeight w:val="485"/>
        </w:trPr>
        <w:tc>
          <w:tcPr>
            <w:tcW w:w="2891" w:type="pct"/>
            <w:shd w:val="clear" w:color="auto" w:fill="C6D9F1" w:themeFill="text2" w:themeFillTint="33"/>
            <w:vAlign w:val="center"/>
          </w:tcPr>
          <w:p w:rsidR="000E75A0" w:rsidRPr="009E308E" w:rsidRDefault="000E75A0" w:rsidP="003B5E31">
            <w:pPr>
              <w:spacing w:before="0"/>
              <w:jc w:val="center"/>
              <w:rPr>
                <w:rFonts w:cs="Arial"/>
                <w:b/>
                <w:bCs/>
                <w:i/>
                <w:iCs/>
                <w:sz w:val="24"/>
                <w:szCs w:val="24"/>
                <w:lang w:val="sr-Cyrl-CS"/>
              </w:rPr>
            </w:pPr>
            <w:r w:rsidRPr="009E308E">
              <w:rPr>
                <w:rFonts w:eastAsia="TimesNewRomanPSMT" w:cs="Arial"/>
                <w:b/>
                <w:bCs/>
                <w:sz w:val="24"/>
                <w:szCs w:val="24"/>
              </w:rPr>
              <w:t xml:space="preserve">ПРЕДМЕТ </w:t>
            </w:r>
            <w:r w:rsidRPr="009E308E">
              <w:rPr>
                <w:rFonts w:eastAsia="TimesNewRomanPSMT" w:cs="Arial"/>
                <w:b/>
                <w:bCs/>
                <w:sz w:val="24"/>
                <w:szCs w:val="24"/>
                <w:lang w:val="sr-Cyrl-CS"/>
              </w:rPr>
              <w:t xml:space="preserve">И БРОЈ </w:t>
            </w:r>
            <w:r w:rsidRPr="009E308E">
              <w:rPr>
                <w:rFonts w:eastAsia="TimesNewRomanPSMT" w:cs="Arial"/>
                <w:b/>
                <w:bCs/>
                <w:sz w:val="24"/>
                <w:szCs w:val="24"/>
              </w:rPr>
              <w:t>НАБАВКЕ</w:t>
            </w:r>
          </w:p>
        </w:tc>
        <w:tc>
          <w:tcPr>
            <w:tcW w:w="2109" w:type="pct"/>
            <w:shd w:val="clear" w:color="auto" w:fill="C6D9F1" w:themeFill="text2" w:themeFillTint="33"/>
            <w:vAlign w:val="center"/>
          </w:tcPr>
          <w:p w:rsidR="000E75A0" w:rsidRPr="009E308E" w:rsidRDefault="000E75A0" w:rsidP="003B5E31">
            <w:pPr>
              <w:spacing w:before="0"/>
              <w:jc w:val="center"/>
              <w:rPr>
                <w:rFonts w:cs="Arial"/>
                <w:b/>
                <w:bCs/>
                <w:i/>
                <w:iCs/>
                <w:sz w:val="24"/>
                <w:szCs w:val="24"/>
                <w:lang w:val="sr-Cyrl-CS"/>
              </w:rPr>
            </w:pPr>
            <w:r w:rsidRPr="009E308E">
              <w:rPr>
                <w:rFonts w:cs="Arial"/>
                <w:b/>
                <w:bCs/>
                <w:i/>
                <w:iCs/>
                <w:sz w:val="24"/>
                <w:szCs w:val="24"/>
                <w:lang w:val="sr-Cyrl-CS"/>
              </w:rPr>
              <w:t xml:space="preserve">УКУПНА ЦЕНА </w:t>
            </w:r>
            <w:r w:rsidRPr="009E308E">
              <w:rPr>
                <w:rFonts w:eastAsia="Arial Unicode MS" w:cs="Arial"/>
                <w:b/>
                <w:bCs/>
                <w:i/>
                <w:iCs/>
                <w:kern w:val="1"/>
                <w:sz w:val="24"/>
                <w:szCs w:val="24"/>
                <w:lang w:val="sr-Cyrl-CS" w:eastAsia="ar-SA"/>
              </w:rPr>
              <w:t>дин</w:t>
            </w:r>
            <w:r w:rsidR="00E401FA" w:rsidRPr="009E308E">
              <w:rPr>
                <w:rFonts w:eastAsia="Arial Unicode MS" w:cs="Arial"/>
                <w:b/>
                <w:bCs/>
                <w:i/>
                <w:iCs/>
                <w:kern w:val="1"/>
                <w:sz w:val="24"/>
                <w:szCs w:val="24"/>
                <w:lang w:val="sr-Cyrl-CS" w:eastAsia="ar-SA"/>
              </w:rPr>
              <w:t>ара</w:t>
            </w:r>
            <w:r w:rsidRPr="009E308E">
              <w:rPr>
                <w:rFonts w:cs="Arial"/>
                <w:b/>
                <w:bCs/>
                <w:i/>
                <w:iCs/>
                <w:color w:val="00B0F0"/>
                <w:sz w:val="24"/>
                <w:szCs w:val="24"/>
                <w:lang w:val="sr-Cyrl-CS"/>
              </w:rPr>
              <w:t xml:space="preserve"> </w:t>
            </w:r>
            <w:r w:rsidRPr="009E308E">
              <w:rPr>
                <w:rFonts w:cs="Arial"/>
                <w:b/>
                <w:bCs/>
                <w:i/>
                <w:iCs/>
                <w:sz w:val="24"/>
                <w:szCs w:val="24"/>
                <w:lang w:val="sr-Cyrl-CS"/>
              </w:rPr>
              <w:t>без ПДВ-а</w:t>
            </w:r>
          </w:p>
        </w:tc>
      </w:tr>
      <w:tr w:rsidR="000E75A0" w:rsidRPr="009E308E" w:rsidTr="00BB5E24">
        <w:trPr>
          <w:trHeight w:val="440"/>
        </w:trPr>
        <w:tc>
          <w:tcPr>
            <w:tcW w:w="2891" w:type="pct"/>
            <w:vAlign w:val="center"/>
          </w:tcPr>
          <w:p w:rsidR="00F9795B" w:rsidRPr="009E308E" w:rsidRDefault="00FB2385" w:rsidP="003B5E31">
            <w:pPr>
              <w:spacing w:before="0"/>
              <w:jc w:val="center"/>
              <w:rPr>
                <w:rFonts w:cs="Arial"/>
                <w:bCs/>
                <w:sz w:val="24"/>
                <w:szCs w:val="24"/>
                <w:lang w:val="sr-Cyrl-RS"/>
              </w:rPr>
            </w:pPr>
            <w:r w:rsidRPr="00FB2385">
              <w:rPr>
                <w:rFonts w:cs="Arial"/>
                <w:sz w:val="24"/>
                <w:szCs w:val="24"/>
              </w:rPr>
              <w:t xml:space="preserve">Испитивање услова радне околине, испитивање и обука АДР </w:t>
            </w:r>
            <w:r w:rsidR="00F9795B" w:rsidRPr="009E308E">
              <w:rPr>
                <w:rFonts w:cs="Arial"/>
                <w:bCs/>
                <w:sz w:val="24"/>
                <w:szCs w:val="24"/>
                <w:lang w:val="sr-Cyrl-RS"/>
              </w:rPr>
              <w:t xml:space="preserve"> </w:t>
            </w:r>
          </w:p>
          <w:p w:rsidR="000E75A0" w:rsidRDefault="00FB2385" w:rsidP="003B5E31">
            <w:pPr>
              <w:spacing w:before="0"/>
              <w:jc w:val="center"/>
              <w:rPr>
                <w:rFonts w:cs="Arial"/>
                <w:bCs/>
                <w:sz w:val="24"/>
                <w:szCs w:val="24"/>
                <w:lang w:val="sr-Cyrl-RS"/>
              </w:rPr>
            </w:pPr>
            <w:r w:rsidRPr="00FB2385">
              <w:rPr>
                <w:rFonts w:cs="Arial"/>
                <w:bCs/>
                <w:sz w:val="24"/>
                <w:szCs w:val="24"/>
                <w:lang w:val="sr-Cyrl-RS"/>
              </w:rPr>
              <w:t>ЈНО/8000/0060/2019 (3421/2019)</w:t>
            </w:r>
          </w:p>
          <w:p w:rsidR="00B9697A" w:rsidRDefault="00B9697A" w:rsidP="003B5E31">
            <w:pPr>
              <w:spacing w:before="0"/>
              <w:jc w:val="center"/>
              <w:rPr>
                <w:rFonts w:cs="Arial"/>
                <w:bCs/>
                <w:sz w:val="24"/>
                <w:szCs w:val="24"/>
                <w:lang w:val="sr-Cyrl-RS"/>
              </w:rPr>
            </w:pPr>
          </w:p>
          <w:p w:rsidR="00B9697A" w:rsidRDefault="00B9697A" w:rsidP="00B9697A">
            <w:pPr>
              <w:autoSpaceDE w:val="0"/>
              <w:autoSpaceDN w:val="0"/>
              <w:adjustRightInd w:val="0"/>
              <w:spacing w:before="0"/>
              <w:jc w:val="left"/>
              <w:rPr>
                <w:rFonts w:eastAsia="Arial" w:cs="Arial"/>
                <w:color w:val="000000"/>
              </w:rPr>
            </w:pPr>
            <w:r w:rsidRPr="00B9697A">
              <w:rPr>
                <w:rFonts w:eastAsia="Arial" w:cs="Arial"/>
                <w:b/>
                <w:color w:val="000000"/>
              </w:rPr>
              <w:t>Партија 1</w:t>
            </w:r>
            <w:r w:rsidRPr="00EC5902">
              <w:rPr>
                <w:rFonts w:eastAsia="Arial" w:cs="Arial"/>
                <w:color w:val="000000"/>
              </w:rPr>
              <w:t xml:space="preserve"> - Испитивање услова радне околине</w:t>
            </w:r>
          </w:p>
          <w:p w:rsidR="00B9697A" w:rsidRDefault="00B9697A" w:rsidP="00B9697A">
            <w:pPr>
              <w:autoSpaceDE w:val="0"/>
              <w:autoSpaceDN w:val="0"/>
              <w:adjustRightInd w:val="0"/>
              <w:spacing w:before="0"/>
              <w:jc w:val="left"/>
              <w:rPr>
                <w:rFonts w:eastAsia="Arial" w:cs="Arial"/>
                <w:color w:val="000000"/>
              </w:rPr>
            </w:pPr>
            <w:r w:rsidRPr="00B9697A">
              <w:rPr>
                <w:rFonts w:eastAsia="Arial" w:cs="Arial"/>
                <w:b/>
                <w:color w:val="000000"/>
              </w:rPr>
              <w:t>Партија 2</w:t>
            </w:r>
            <w:r w:rsidRPr="00EC5902">
              <w:rPr>
                <w:rFonts w:eastAsia="Arial" w:cs="Arial"/>
                <w:color w:val="000000"/>
              </w:rPr>
              <w:t xml:space="preserve"> - Испитивање возила на АДР</w:t>
            </w:r>
          </w:p>
          <w:p w:rsidR="00B9697A" w:rsidRPr="009E308E" w:rsidRDefault="00B9697A" w:rsidP="00B9697A">
            <w:pPr>
              <w:spacing w:before="0"/>
              <w:rPr>
                <w:rFonts w:cs="Arial"/>
                <w:b/>
                <w:i/>
                <w:sz w:val="24"/>
                <w:szCs w:val="24"/>
                <w:lang w:val="sr-Cyrl-CS"/>
              </w:rPr>
            </w:pPr>
            <w:r w:rsidRPr="00B9697A">
              <w:rPr>
                <w:rFonts w:eastAsia="Arial" w:cs="Arial"/>
                <w:b/>
                <w:color w:val="000000"/>
              </w:rPr>
              <w:t>Партија 3</w:t>
            </w:r>
            <w:r w:rsidRPr="00EC5902">
              <w:rPr>
                <w:rFonts w:eastAsia="Arial" w:cs="Arial"/>
                <w:color w:val="000000"/>
              </w:rPr>
              <w:t xml:space="preserve"> - Обука возача на АДР</w:t>
            </w:r>
          </w:p>
        </w:tc>
        <w:tc>
          <w:tcPr>
            <w:tcW w:w="2109" w:type="pct"/>
          </w:tcPr>
          <w:p w:rsidR="000E75A0" w:rsidRDefault="000E75A0" w:rsidP="003B5E31">
            <w:pPr>
              <w:spacing w:before="0"/>
              <w:jc w:val="center"/>
              <w:rPr>
                <w:rFonts w:cs="Arial"/>
                <w:b/>
                <w:bCs/>
                <w:i/>
                <w:iCs/>
                <w:sz w:val="24"/>
                <w:szCs w:val="24"/>
                <w:lang w:val="sr-Cyrl-CS"/>
              </w:rPr>
            </w:pPr>
          </w:p>
          <w:p w:rsidR="0049659A" w:rsidRPr="009E308E" w:rsidRDefault="0049659A" w:rsidP="0049659A">
            <w:pPr>
              <w:spacing w:before="0"/>
              <w:rPr>
                <w:rFonts w:cs="Arial"/>
                <w:b/>
                <w:bCs/>
                <w:i/>
                <w:iCs/>
                <w:sz w:val="24"/>
                <w:szCs w:val="24"/>
                <w:lang w:val="sr-Cyrl-CS"/>
              </w:rPr>
            </w:pPr>
          </w:p>
          <w:p w:rsidR="00B9697A" w:rsidRPr="00B9697A" w:rsidRDefault="00B9697A" w:rsidP="00B9697A">
            <w:pPr>
              <w:autoSpaceDE w:val="0"/>
              <w:autoSpaceDN w:val="0"/>
              <w:adjustRightInd w:val="0"/>
              <w:spacing w:before="0"/>
              <w:jc w:val="left"/>
              <w:rPr>
                <w:rFonts w:eastAsia="Arial" w:cs="Arial"/>
                <w:b/>
                <w:color w:val="000000"/>
              </w:rPr>
            </w:pPr>
            <w:r w:rsidRPr="00B9697A">
              <w:rPr>
                <w:rFonts w:eastAsia="Arial" w:cs="Arial"/>
                <w:b/>
                <w:color w:val="000000"/>
              </w:rPr>
              <w:t>Партија 1 - ________________</w:t>
            </w:r>
          </w:p>
          <w:p w:rsidR="00B9697A" w:rsidRPr="00B9697A" w:rsidRDefault="00B9697A" w:rsidP="00B9697A">
            <w:pPr>
              <w:autoSpaceDE w:val="0"/>
              <w:autoSpaceDN w:val="0"/>
              <w:adjustRightInd w:val="0"/>
              <w:spacing w:before="0"/>
              <w:jc w:val="left"/>
              <w:rPr>
                <w:rFonts w:eastAsia="Arial" w:cs="Arial"/>
                <w:b/>
                <w:color w:val="000000"/>
              </w:rPr>
            </w:pPr>
            <w:r w:rsidRPr="00B9697A">
              <w:rPr>
                <w:rFonts w:eastAsia="Arial" w:cs="Arial"/>
                <w:b/>
                <w:color w:val="000000"/>
              </w:rPr>
              <w:t>Партија 2 - ________________</w:t>
            </w:r>
          </w:p>
          <w:p w:rsidR="000E75A0" w:rsidRPr="00B9697A" w:rsidRDefault="00B9697A" w:rsidP="00B9697A">
            <w:pPr>
              <w:spacing w:before="0"/>
              <w:rPr>
                <w:rFonts w:cs="Arial"/>
                <w:b/>
                <w:bCs/>
                <w:i/>
                <w:iCs/>
                <w:sz w:val="24"/>
                <w:szCs w:val="24"/>
                <w:lang w:val="sr-Cyrl-RS"/>
              </w:rPr>
            </w:pPr>
            <w:r w:rsidRPr="00B9697A">
              <w:rPr>
                <w:rFonts w:eastAsia="Arial" w:cs="Arial"/>
                <w:b/>
                <w:color w:val="000000"/>
              </w:rPr>
              <w:t>Партија 3 - ______________</w:t>
            </w:r>
            <w:r w:rsidRPr="00B9697A">
              <w:rPr>
                <w:rFonts w:eastAsia="Arial" w:cs="Arial"/>
                <w:b/>
                <w:color w:val="000000"/>
                <w:lang w:val="sr-Cyrl-RS"/>
              </w:rPr>
              <w:t>__</w:t>
            </w:r>
          </w:p>
        </w:tc>
      </w:tr>
    </w:tbl>
    <w:p w:rsidR="000E75A0" w:rsidRPr="009E308E" w:rsidRDefault="000E75A0" w:rsidP="003B5E31">
      <w:pPr>
        <w:spacing w:before="0"/>
        <w:jc w:val="center"/>
        <w:rPr>
          <w:rFonts w:cs="Arial"/>
          <w:b/>
          <w:bCs/>
          <w:i/>
          <w:iCs/>
          <w:sz w:val="24"/>
          <w:szCs w:val="24"/>
          <w:u w:val="single"/>
          <w:lang w:val="sr-Cyrl-CS"/>
        </w:rPr>
      </w:pPr>
      <w:r w:rsidRPr="009E308E">
        <w:rPr>
          <w:rFonts w:cs="Arial"/>
          <w:b/>
          <w:bCs/>
          <w:i/>
          <w:iCs/>
          <w:sz w:val="24"/>
          <w:szCs w:val="24"/>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9"/>
      </w:tblGrid>
      <w:tr w:rsidR="000E75A0" w:rsidRPr="009E308E" w:rsidTr="00BB5E24">
        <w:trPr>
          <w:trHeight w:val="647"/>
        </w:trPr>
        <w:tc>
          <w:tcPr>
            <w:tcW w:w="2866" w:type="pct"/>
            <w:shd w:val="clear" w:color="auto" w:fill="C6D9F1" w:themeFill="text2" w:themeFillTint="33"/>
            <w:vAlign w:val="center"/>
          </w:tcPr>
          <w:p w:rsidR="000E75A0" w:rsidRPr="009E308E" w:rsidRDefault="000E75A0" w:rsidP="003B5E31">
            <w:pPr>
              <w:spacing w:before="0"/>
              <w:jc w:val="center"/>
              <w:rPr>
                <w:rFonts w:cs="Arial"/>
                <w:b/>
                <w:bCs/>
                <w:i/>
                <w:iCs/>
                <w:sz w:val="24"/>
                <w:szCs w:val="24"/>
                <w:lang w:val="sr-Cyrl-CS"/>
              </w:rPr>
            </w:pPr>
            <w:r w:rsidRPr="009E308E">
              <w:rPr>
                <w:rFonts w:cs="Arial"/>
                <w:b/>
                <w:bCs/>
                <w:i/>
                <w:iCs/>
                <w:sz w:val="24"/>
                <w:szCs w:val="24"/>
                <w:lang w:val="sr-Cyrl-CS"/>
              </w:rPr>
              <w:t>УСЛОВ НАРУЧИОЦА</w:t>
            </w:r>
          </w:p>
        </w:tc>
        <w:tc>
          <w:tcPr>
            <w:tcW w:w="2134" w:type="pct"/>
            <w:shd w:val="clear" w:color="auto" w:fill="C6D9F1" w:themeFill="text2" w:themeFillTint="33"/>
            <w:vAlign w:val="center"/>
          </w:tcPr>
          <w:p w:rsidR="000E75A0" w:rsidRPr="009E308E" w:rsidRDefault="000E75A0" w:rsidP="003B5E31">
            <w:pPr>
              <w:spacing w:before="0"/>
              <w:jc w:val="center"/>
              <w:rPr>
                <w:rFonts w:cs="Arial"/>
                <w:b/>
                <w:bCs/>
                <w:i/>
                <w:iCs/>
                <w:sz w:val="24"/>
                <w:szCs w:val="24"/>
                <w:lang w:val="sr-Cyrl-CS"/>
              </w:rPr>
            </w:pPr>
            <w:r w:rsidRPr="009E308E">
              <w:rPr>
                <w:rFonts w:cs="Arial"/>
                <w:b/>
                <w:bCs/>
                <w:i/>
                <w:iCs/>
                <w:sz w:val="24"/>
                <w:szCs w:val="24"/>
                <w:lang w:val="sr-Cyrl-CS"/>
              </w:rPr>
              <w:t>ПОНУДА ПОНУЂАЧА</w:t>
            </w:r>
          </w:p>
        </w:tc>
      </w:tr>
      <w:tr w:rsidR="00E401FA" w:rsidRPr="009E308E" w:rsidTr="00BB5E24">
        <w:tc>
          <w:tcPr>
            <w:tcW w:w="2866" w:type="pct"/>
            <w:vAlign w:val="center"/>
          </w:tcPr>
          <w:p w:rsidR="00E401FA" w:rsidRPr="00B9697A" w:rsidRDefault="00E401FA" w:rsidP="00B9697A">
            <w:pPr>
              <w:spacing w:before="0"/>
              <w:jc w:val="center"/>
              <w:rPr>
                <w:rFonts w:cs="Arial"/>
                <w:b/>
                <w:sz w:val="24"/>
                <w:szCs w:val="24"/>
              </w:rPr>
            </w:pPr>
            <w:r w:rsidRPr="009E308E">
              <w:rPr>
                <w:rFonts w:cs="Arial"/>
                <w:b/>
                <w:sz w:val="24"/>
                <w:szCs w:val="24"/>
              </w:rPr>
              <w:t>РОК И НАЧИН ПЛАЋАЊА:</w:t>
            </w:r>
          </w:p>
          <w:p w:rsidR="00E401FA" w:rsidRPr="00FB2385" w:rsidRDefault="00FB2385" w:rsidP="00FB2385">
            <w:pPr>
              <w:tabs>
                <w:tab w:val="left" w:pos="567"/>
              </w:tabs>
              <w:spacing w:before="0"/>
              <w:jc w:val="center"/>
              <w:rPr>
                <w:rFonts w:eastAsia="Calibri" w:cs="Arial"/>
                <w:sz w:val="24"/>
                <w:szCs w:val="24"/>
                <w:lang w:val="sr-Cyrl-RS"/>
              </w:rPr>
            </w:pPr>
            <w:r w:rsidRPr="00DE0E00">
              <w:rPr>
                <w:rFonts w:eastAsia="Calibri" w:cs="Arial"/>
                <w:sz w:val="24"/>
                <w:szCs w:val="24"/>
                <w:lang w:val="sr-Cyrl-RS"/>
              </w:rPr>
              <w:t>Наручилац се обавезује да изабраном понуђачу</w:t>
            </w:r>
            <w:r>
              <w:rPr>
                <w:rFonts w:eastAsia="Calibri" w:cs="Arial"/>
                <w:sz w:val="24"/>
                <w:szCs w:val="24"/>
                <w:lang w:val="sr-Cyrl-RS"/>
              </w:rPr>
              <w:t xml:space="preserve"> плати извршене услуге сукцесивно</w:t>
            </w:r>
            <w:r w:rsidRPr="00DE0E00">
              <w:rPr>
                <w:rFonts w:eastAsia="Calibri" w:cs="Arial"/>
                <w:sz w:val="24"/>
                <w:szCs w:val="24"/>
                <w:lang w:val="sr-Cyrl-RS"/>
              </w:rPr>
              <w:t xml:space="preserve">, у </w:t>
            </w:r>
            <w:r>
              <w:rPr>
                <w:rFonts w:eastAsia="Calibri" w:cs="Arial"/>
                <w:sz w:val="24"/>
                <w:szCs w:val="24"/>
                <w:lang w:val="sr-Cyrl-RS"/>
              </w:rPr>
              <w:t xml:space="preserve">законском </w:t>
            </w:r>
            <w:r w:rsidRPr="00DE0E00">
              <w:rPr>
                <w:rFonts w:eastAsia="Calibri" w:cs="Arial"/>
                <w:sz w:val="24"/>
                <w:szCs w:val="24"/>
                <w:lang w:val="sr-Cyrl-RS"/>
              </w:rPr>
              <w:t>року до 45 (</w:t>
            </w:r>
            <w:r>
              <w:rPr>
                <w:rFonts w:eastAsia="Calibri" w:cs="Arial"/>
                <w:sz w:val="24"/>
                <w:szCs w:val="24"/>
                <w:lang w:val="sr-Cyrl-RS"/>
              </w:rPr>
              <w:t>словима:</w:t>
            </w:r>
            <w:r w:rsidRPr="00DE0E00">
              <w:rPr>
                <w:rFonts w:eastAsia="Calibri" w:cs="Arial"/>
                <w:sz w:val="24"/>
                <w:szCs w:val="24"/>
                <w:lang w:val="sr-Cyrl-RS"/>
              </w:rPr>
              <w:t xml:space="preserve">четрдесетпет) дана од дана пријема исправног рачуна, са уговореним прилогом-обострано потписаним </w:t>
            </w:r>
            <w:r w:rsidRPr="00DE0E00">
              <w:rPr>
                <w:rFonts w:eastAsia="Calibri" w:cs="Arial"/>
                <w:bCs/>
                <w:iCs/>
                <w:sz w:val="24"/>
                <w:szCs w:val="24"/>
                <w:lang w:val="sr-Cyrl-RS"/>
              </w:rPr>
              <w:t>Записником о квантитативно</w:t>
            </w:r>
            <w:r>
              <w:rPr>
                <w:rFonts w:eastAsia="Calibri" w:cs="Arial"/>
                <w:bCs/>
                <w:iCs/>
                <w:sz w:val="24"/>
                <w:szCs w:val="24"/>
                <w:lang w:val="sr-Cyrl-RS"/>
              </w:rPr>
              <w:t>м и квалитативном пријему</w:t>
            </w:r>
            <w:r>
              <w:rPr>
                <w:rFonts w:eastAsia="Calibri" w:cs="Arial"/>
                <w:sz w:val="24"/>
                <w:szCs w:val="24"/>
                <w:lang w:val="sr-Cyrl-RS"/>
              </w:rPr>
              <w:t xml:space="preserve"> услуга.</w:t>
            </w:r>
          </w:p>
        </w:tc>
        <w:tc>
          <w:tcPr>
            <w:tcW w:w="2134" w:type="pct"/>
            <w:vAlign w:val="center"/>
          </w:tcPr>
          <w:p w:rsidR="00FB2385" w:rsidRPr="00FB2385" w:rsidRDefault="00FB2385" w:rsidP="00FB2385">
            <w:pPr>
              <w:autoSpaceDE w:val="0"/>
              <w:autoSpaceDN w:val="0"/>
              <w:adjustRightInd w:val="0"/>
              <w:spacing w:before="0" w:line="276" w:lineRule="auto"/>
              <w:contextualSpacing/>
              <w:jc w:val="center"/>
              <w:rPr>
                <w:rFonts w:eastAsia="Calibri" w:cs="Arial"/>
                <w:sz w:val="24"/>
                <w:szCs w:val="24"/>
                <w:lang w:val="sr-Cyrl-RS"/>
              </w:rPr>
            </w:pPr>
            <w:r w:rsidRPr="00FB2385">
              <w:rPr>
                <w:rFonts w:eastAsia="Calibri" w:cs="Arial"/>
                <w:sz w:val="24"/>
                <w:szCs w:val="24"/>
                <w:lang w:val="sr-Cyrl-RS"/>
              </w:rPr>
              <w:t>Сагласан за захтевом наручиоца</w:t>
            </w:r>
          </w:p>
          <w:p w:rsidR="00E401FA" w:rsidRPr="00E7192B" w:rsidRDefault="00FB2385" w:rsidP="00FB2385">
            <w:pPr>
              <w:spacing w:before="0"/>
              <w:jc w:val="center"/>
              <w:rPr>
                <w:rFonts w:cs="Arial"/>
                <w:sz w:val="24"/>
                <w:szCs w:val="24"/>
                <w:lang w:val="sr-Cyrl-RS"/>
              </w:rPr>
            </w:pPr>
            <w:r w:rsidRPr="00FB2385">
              <w:rPr>
                <w:rFonts w:cs="Arial"/>
                <w:sz w:val="24"/>
                <w:szCs w:val="24"/>
                <w:lang w:val="sr-Cyrl-RS"/>
              </w:rPr>
              <w:t>ДА / НЕ (заокружити)</w:t>
            </w:r>
          </w:p>
        </w:tc>
      </w:tr>
      <w:tr w:rsidR="00F9795B" w:rsidRPr="009E308E" w:rsidTr="00756650">
        <w:trPr>
          <w:trHeight w:val="1448"/>
        </w:trPr>
        <w:tc>
          <w:tcPr>
            <w:tcW w:w="2866" w:type="pct"/>
            <w:vAlign w:val="center"/>
          </w:tcPr>
          <w:p w:rsidR="00F9795B" w:rsidRPr="009E308E" w:rsidRDefault="00F9795B" w:rsidP="0044474E">
            <w:pPr>
              <w:autoSpaceDE w:val="0"/>
              <w:autoSpaceDN w:val="0"/>
              <w:adjustRightInd w:val="0"/>
              <w:spacing w:before="0"/>
              <w:jc w:val="center"/>
              <w:rPr>
                <w:rFonts w:cs="Arial"/>
                <w:b/>
                <w:sz w:val="24"/>
                <w:szCs w:val="24"/>
                <w:lang w:val="sr-Cyrl-RS"/>
              </w:rPr>
            </w:pPr>
            <w:r w:rsidRPr="009E308E">
              <w:rPr>
                <w:rFonts w:cs="Arial"/>
                <w:b/>
                <w:sz w:val="24"/>
                <w:szCs w:val="24"/>
                <w:lang w:val="sr-Cyrl-RS"/>
              </w:rPr>
              <w:t>РОК ИЗВРШЕЊА:</w:t>
            </w:r>
          </w:p>
          <w:p w:rsidR="00FB2385" w:rsidRDefault="00FB2385" w:rsidP="00FB2385">
            <w:pPr>
              <w:pStyle w:val="BodyText"/>
              <w:spacing w:before="0"/>
              <w:contextualSpacing/>
              <w:rPr>
                <w:rFonts w:cs="Arial"/>
                <w:color w:val="000000"/>
                <w:szCs w:val="24"/>
                <w:lang w:val="sr-Cyrl-RS" w:eastAsia="sr-Latn-CS"/>
              </w:rPr>
            </w:pPr>
            <w:r>
              <w:rPr>
                <w:rFonts w:cs="Arial"/>
                <w:b/>
                <w:color w:val="000000"/>
                <w:szCs w:val="24"/>
                <w:lang w:val="sr-Cyrl-RS"/>
              </w:rPr>
              <w:t>За све партије</w:t>
            </w:r>
            <w:r>
              <w:rPr>
                <w:rFonts w:cs="Arial"/>
                <w:noProof/>
                <w:lang w:val="sr-Cyrl-RS"/>
              </w:rPr>
              <w:t xml:space="preserve">: </w:t>
            </w:r>
            <w:r w:rsidRPr="00B10C66">
              <w:rPr>
                <w:rFonts w:cs="Arial"/>
                <w:noProof/>
                <w:lang w:val="sr-Cyrl-RS"/>
              </w:rPr>
              <w:t>У</w:t>
            </w:r>
            <w:r w:rsidR="000D0495">
              <w:rPr>
                <w:rFonts w:cs="Arial"/>
                <w:noProof/>
                <w:lang w:val="sr-Cyrl-RS"/>
              </w:rPr>
              <w:t>слуге се извршавају сукцесивно,</w:t>
            </w:r>
            <w:r w:rsidRPr="00B10C66">
              <w:rPr>
                <w:rFonts w:cs="Arial"/>
                <w:noProof/>
                <w:lang w:val="sr-Cyrl-RS"/>
              </w:rPr>
              <w:t xml:space="preserve">по потреби Наручиоца, </w:t>
            </w:r>
            <w:r w:rsidRPr="00B10C66">
              <w:rPr>
                <w:rFonts w:cs="Arial"/>
                <w:szCs w:val="24"/>
                <w:lang w:val="sr-Cyrl-RS"/>
              </w:rPr>
              <w:t xml:space="preserve">у року од максимално </w:t>
            </w:r>
            <w:r w:rsidRPr="00B10C66">
              <w:rPr>
                <w:rFonts w:cs="Arial"/>
                <w:iCs/>
                <w:color w:val="000000"/>
                <w:szCs w:val="24"/>
                <w:lang w:val="sr-Cyrl-RS" w:eastAsia="sr-Latn-CS"/>
              </w:rPr>
              <w:t>30</w:t>
            </w:r>
            <w:r w:rsidRPr="00B10C66">
              <w:rPr>
                <w:rFonts w:cs="Arial"/>
                <w:iCs/>
                <w:color w:val="000000"/>
                <w:szCs w:val="24"/>
                <w:lang w:eastAsia="sr-Latn-CS"/>
              </w:rPr>
              <w:t xml:space="preserve"> (словима: </w:t>
            </w:r>
            <w:r w:rsidRPr="00B10C66">
              <w:rPr>
                <w:rFonts w:cs="Arial"/>
                <w:iCs/>
                <w:color w:val="000000"/>
                <w:szCs w:val="24"/>
                <w:lang w:val="sr-Cyrl-RS" w:eastAsia="sr-Latn-CS"/>
              </w:rPr>
              <w:t>тридесет</w:t>
            </w:r>
            <w:r w:rsidRPr="00B10C66">
              <w:rPr>
                <w:rFonts w:cs="Arial"/>
                <w:iCs/>
                <w:color w:val="000000"/>
                <w:szCs w:val="24"/>
                <w:lang w:eastAsia="sr-Latn-CS"/>
              </w:rPr>
              <w:t xml:space="preserve">)  </w:t>
            </w:r>
            <w:r w:rsidRPr="00B10C66">
              <w:rPr>
                <w:rFonts w:cs="Arial"/>
                <w:color w:val="000000"/>
                <w:szCs w:val="24"/>
                <w:lang w:eastAsia="sr-Latn-CS"/>
              </w:rPr>
              <w:t>календарских дана од дана пријема</w:t>
            </w:r>
            <w:r w:rsidRPr="00B10C66">
              <w:rPr>
                <w:rFonts w:cs="Arial"/>
                <w:color w:val="000000"/>
                <w:szCs w:val="24"/>
                <w:lang w:val="en-US" w:eastAsia="sr-Latn-CS"/>
              </w:rPr>
              <w:t xml:space="preserve"> </w:t>
            </w:r>
            <w:r>
              <w:rPr>
                <w:rFonts w:cs="Arial"/>
                <w:color w:val="000000"/>
                <w:szCs w:val="24"/>
                <w:lang w:val="sr-Cyrl-RS" w:eastAsia="sr-Latn-CS"/>
              </w:rPr>
              <w:t>Наруџбенице</w:t>
            </w:r>
            <w:r w:rsidRPr="00B10C66">
              <w:rPr>
                <w:rFonts w:cs="Arial"/>
                <w:color w:val="000000"/>
                <w:szCs w:val="24"/>
                <w:lang w:val="sr-Cyrl-RS" w:eastAsia="sr-Latn-CS"/>
              </w:rPr>
              <w:t xml:space="preserve">. </w:t>
            </w:r>
          </w:p>
          <w:p w:rsidR="00F9795B" w:rsidRPr="00756650" w:rsidRDefault="00F9795B" w:rsidP="0044474E">
            <w:pPr>
              <w:pStyle w:val="ListParagraph"/>
              <w:autoSpaceDE w:val="0"/>
              <w:autoSpaceDN w:val="0"/>
              <w:adjustRightInd w:val="0"/>
              <w:spacing w:before="0" w:after="0" w:line="240" w:lineRule="auto"/>
              <w:ind w:left="0"/>
              <w:rPr>
                <w:rFonts w:ascii="Arial" w:hAnsi="Arial" w:cs="Arial"/>
                <w:b/>
                <w:sz w:val="24"/>
                <w:szCs w:val="24"/>
                <w:lang w:val="sr-Cyrl-RS"/>
              </w:rPr>
            </w:pPr>
          </w:p>
        </w:tc>
        <w:tc>
          <w:tcPr>
            <w:tcW w:w="2134" w:type="pct"/>
            <w:vAlign w:val="center"/>
          </w:tcPr>
          <w:p w:rsidR="00F9795B" w:rsidRPr="009E308E" w:rsidRDefault="00F9795B" w:rsidP="00756650">
            <w:pPr>
              <w:autoSpaceDE w:val="0"/>
              <w:autoSpaceDN w:val="0"/>
              <w:adjustRightInd w:val="0"/>
              <w:spacing w:before="0"/>
              <w:jc w:val="center"/>
              <w:rPr>
                <w:rFonts w:cs="Arial"/>
                <w:b/>
                <w:sz w:val="24"/>
                <w:szCs w:val="24"/>
                <w:lang w:val="sr-Cyrl-RS"/>
              </w:rPr>
            </w:pPr>
            <w:r w:rsidRPr="009E308E">
              <w:rPr>
                <w:rFonts w:cs="Arial"/>
                <w:b/>
                <w:sz w:val="24"/>
                <w:szCs w:val="24"/>
                <w:lang w:val="sr-Cyrl-RS"/>
              </w:rPr>
              <w:t>РОК ИЗВРШЕЊА:</w:t>
            </w:r>
          </w:p>
          <w:p w:rsidR="00F9795B" w:rsidRPr="009E308E" w:rsidRDefault="00F9795B" w:rsidP="003B5E31">
            <w:pPr>
              <w:autoSpaceDE w:val="0"/>
              <w:autoSpaceDN w:val="0"/>
              <w:adjustRightInd w:val="0"/>
              <w:spacing w:before="0"/>
              <w:rPr>
                <w:rFonts w:cs="Arial"/>
                <w:b/>
                <w:sz w:val="24"/>
                <w:szCs w:val="24"/>
                <w:lang w:val="sr-Cyrl-RS"/>
              </w:rPr>
            </w:pPr>
          </w:p>
          <w:p w:rsidR="00FB2385" w:rsidRDefault="00FB2385" w:rsidP="005A2A3F">
            <w:pPr>
              <w:pStyle w:val="BodyText"/>
              <w:spacing w:before="0"/>
              <w:contextualSpacing/>
              <w:rPr>
                <w:rFonts w:cs="Arial"/>
                <w:color w:val="000000"/>
                <w:szCs w:val="24"/>
                <w:lang w:val="sr-Cyrl-RS" w:eastAsia="sr-Latn-CS"/>
              </w:rPr>
            </w:pPr>
            <w:r w:rsidRPr="00FB2385">
              <w:rPr>
                <w:rFonts w:cs="Arial"/>
                <w:b/>
                <w:noProof/>
                <w:lang w:val="sr-Cyrl-RS"/>
              </w:rPr>
              <w:t>Партија 1</w:t>
            </w:r>
            <w:r>
              <w:rPr>
                <w:rFonts w:cs="Arial"/>
                <w:noProof/>
                <w:lang w:val="sr-Cyrl-RS"/>
              </w:rPr>
              <w:t xml:space="preserve">: </w:t>
            </w:r>
            <w:r w:rsidRPr="00B10C66">
              <w:rPr>
                <w:rFonts w:cs="Arial"/>
                <w:noProof/>
                <w:lang w:val="sr-Cyrl-RS"/>
              </w:rPr>
              <w:t>У</w:t>
            </w:r>
            <w:r w:rsidR="005A2A3F">
              <w:rPr>
                <w:rFonts w:cs="Arial"/>
                <w:noProof/>
                <w:lang w:val="sr-Cyrl-RS"/>
              </w:rPr>
              <w:t xml:space="preserve">слуге се извршавају сукцесивно, </w:t>
            </w:r>
            <w:r w:rsidRPr="00B10C66">
              <w:rPr>
                <w:rFonts w:cs="Arial"/>
                <w:noProof/>
                <w:lang w:val="sr-Cyrl-RS"/>
              </w:rPr>
              <w:t xml:space="preserve">по потреби Наручиоца, </w:t>
            </w:r>
            <w:r w:rsidR="00634F8A">
              <w:rPr>
                <w:rFonts w:cs="Arial"/>
                <w:szCs w:val="24"/>
                <w:lang w:val="sr-Cyrl-RS"/>
              </w:rPr>
              <w:t xml:space="preserve">у року од </w:t>
            </w:r>
            <w:r w:rsidR="00B9697A">
              <w:rPr>
                <w:rFonts w:cs="Arial"/>
                <w:szCs w:val="24"/>
                <w:lang w:val="sr-Cyrl-RS"/>
              </w:rPr>
              <w:t xml:space="preserve"> _____</w:t>
            </w:r>
            <w:r w:rsidRPr="00B10C66">
              <w:rPr>
                <w:rFonts w:cs="Arial"/>
                <w:color w:val="000000"/>
                <w:szCs w:val="24"/>
                <w:lang w:eastAsia="sr-Latn-CS"/>
              </w:rPr>
              <w:t>календарских дана од дана пријема</w:t>
            </w:r>
            <w:r w:rsidRPr="00B10C66">
              <w:rPr>
                <w:rFonts w:cs="Arial"/>
                <w:color w:val="000000"/>
                <w:szCs w:val="24"/>
                <w:lang w:val="en-US" w:eastAsia="sr-Latn-CS"/>
              </w:rPr>
              <w:t xml:space="preserve"> </w:t>
            </w:r>
            <w:r>
              <w:rPr>
                <w:rFonts w:cs="Arial"/>
                <w:color w:val="000000"/>
                <w:szCs w:val="24"/>
                <w:lang w:val="sr-Cyrl-RS" w:eastAsia="sr-Latn-CS"/>
              </w:rPr>
              <w:t>Наруџбенице</w:t>
            </w:r>
            <w:r w:rsidRPr="00B10C66">
              <w:rPr>
                <w:rFonts w:cs="Arial"/>
                <w:color w:val="000000"/>
                <w:szCs w:val="24"/>
                <w:lang w:val="sr-Cyrl-RS" w:eastAsia="sr-Latn-CS"/>
              </w:rPr>
              <w:t>.</w:t>
            </w:r>
          </w:p>
          <w:p w:rsidR="00FB2385" w:rsidRDefault="00FB2385" w:rsidP="00FB2385">
            <w:pPr>
              <w:pStyle w:val="BodyText"/>
              <w:spacing w:before="0"/>
              <w:contextualSpacing/>
              <w:rPr>
                <w:rFonts w:cs="Arial"/>
                <w:color w:val="000000"/>
                <w:szCs w:val="24"/>
                <w:lang w:val="sr-Cyrl-RS" w:eastAsia="sr-Latn-CS"/>
              </w:rPr>
            </w:pPr>
            <w:r w:rsidRPr="00FB2385">
              <w:rPr>
                <w:rFonts w:cs="Arial"/>
                <w:b/>
                <w:noProof/>
                <w:lang w:val="sr-Cyrl-RS"/>
              </w:rPr>
              <w:t>Партија 2</w:t>
            </w:r>
            <w:r>
              <w:rPr>
                <w:rFonts w:cs="Arial"/>
                <w:noProof/>
                <w:lang w:val="sr-Cyrl-RS"/>
              </w:rPr>
              <w:t xml:space="preserve">: </w:t>
            </w:r>
            <w:r w:rsidRPr="00B10C66">
              <w:rPr>
                <w:rFonts w:cs="Arial"/>
                <w:noProof/>
                <w:lang w:val="sr-Cyrl-RS"/>
              </w:rPr>
              <w:t>У</w:t>
            </w:r>
            <w:r w:rsidR="005A2A3F">
              <w:rPr>
                <w:rFonts w:cs="Arial"/>
                <w:noProof/>
                <w:lang w:val="sr-Cyrl-RS"/>
              </w:rPr>
              <w:t xml:space="preserve">слуге се извршавају сукцесивно, </w:t>
            </w:r>
            <w:r w:rsidRPr="00B10C66">
              <w:rPr>
                <w:rFonts w:cs="Arial"/>
                <w:noProof/>
                <w:lang w:val="sr-Cyrl-RS"/>
              </w:rPr>
              <w:t xml:space="preserve">по потреби Наручиоца, </w:t>
            </w:r>
            <w:r w:rsidR="00634F8A">
              <w:rPr>
                <w:rFonts w:cs="Arial"/>
                <w:szCs w:val="24"/>
                <w:lang w:val="sr-Cyrl-RS"/>
              </w:rPr>
              <w:t xml:space="preserve">у року од </w:t>
            </w:r>
            <w:r w:rsidR="00B9697A">
              <w:rPr>
                <w:rFonts w:cs="Arial"/>
                <w:szCs w:val="24"/>
                <w:lang w:val="sr-Cyrl-RS"/>
              </w:rPr>
              <w:t>_____</w:t>
            </w:r>
            <w:r w:rsidRPr="00B10C66">
              <w:rPr>
                <w:rFonts w:cs="Arial"/>
                <w:iCs/>
                <w:color w:val="000000"/>
                <w:szCs w:val="24"/>
                <w:lang w:eastAsia="sr-Latn-CS"/>
              </w:rPr>
              <w:t xml:space="preserve"> </w:t>
            </w:r>
            <w:r w:rsidRPr="00B10C66">
              <w:rPr>
                <w:rFonts w:cs="Arial"/>
                <w:color w:val="000000"/>
                <w:szCs w:val="24"/>
                <w:lang w:eastAsia="sr-Latn-CS"/>
              </w:rPr>
              <w:t>календарских дана од дана пријема</w:t>
            </w:r>
            <w:r w:rsidRPr="00B10C66">
              <w:rPr>
                <w:rFonts w:cs="Arial"/>
                <w:color w:val="000000"/>
                <w:szCs w:val="24"/>
                <w:lang w:val="en-US" w:eastAsia="sr-Latn-CS"/>
              </w:rPr>
              <w:t xml:space="preserve"> </w:t>
            </w:r>
            <w:r>
              <w:rPr>
                <w:rFonts w:cs="Arial"/>
                <w:color w:val="000000"/>
                <w:szCs w:val="24"/>
                <w:lang w:val="sr-Cyrl-RS" w:eastAsia="sr-Latn-CS"/>
              </w:rPr>
              <w:t>Наруџбенице</w:t>
            </w:r>
            <w:r w:rsidRPr="00B10C66">
              <w:rPr>
                <w:rFonts w:cs="Arial"/>
                <w:color w:val="000000"/>
                <w:szCs w:val="24"/>
                <w:lang w:val="sr-Cyrl-RS" w:eastAsia="sr-Latn-CS"/>
              </w:rPr>
              <w:t xml:space="preserve">. </w:t>
            </w:r>
          </w:p>
          <w:p w:rsidR="00FB2385" w:rsidRDefault="00FB2385" w:rsidP="00FB2385">
            <w:pPr>
              <w:pStyle w:val="BodyText"/>
              <w:spacing w:before="0"/>
              <w:contextualSpacing/>
              <w:rPr>
                <w:rFonts w:cs="Arial"/>
                <w:color w:val="000000"/>
                <w:szCs w:val="24"/>
                <w:lang w:val="sr-Cyrl-RS" w:eastAsia="sr-Latn-CS"/>
              </w:rPr>
            </w:pPr>
            <w:r w:rsidRPr="00FB2385">
              <w:rPr>
                <w:rFonts w:cs="Arial"/>
                <w:b/>
                <w:noProof/>
                <w:lang w:val="sr-Cyrl-RS"/>
              </w:rPr>
              <w:t>Партија 3</w:t>
            </w:r>
            <w:r>
              <w:rPr>
                <w:rFonts w:cs="Arial"/>
                <w:noProof/>
                <w:lang w:val="sr-Cyrl-RS"/>
              </w:rPr>
              <w:t xml:space="preserve">: </w:t>
            </w:r>
            <w:r w:rsidRPr="00B10C66">
              <w:rPr>
                <w:rFonts w:cs="Arial"/>
                <w:noProof/>
                <w:lang w:val="sr-Cyrl-RS"/>
              </w:rPr>
              <w:t>У</w:t>
            </w:r>
            <w:r w:rsidR="005A2A3F">
              <w:rPr>
                <w:rFonts w:cs="Arial"/>
                <w:noProof/>
                <w:lang w:val="sr-Cyrl-RS"/>
              </w:rPr>
              <w:t>слуге се извршавају сукцесивно,</w:t>
            </w:r>
            <w:r w:rsidRPr="00B10C66">
              <w:rPr>
                <w:rFonts w:cs="Arial"/>
                <w:noProof/>
                <w:lang w:val="sr-Cyrl-RS"/>
              </w:rPr>
              <w:t xml:space="preserve"> по потреби Наручиоца, </w:t>
            </w:r>
            <w:r w:rsidR="00634F8A">
              <w:rPr>
                <w:rFonts w:cs="Arial"/>
                <w:szCs w:val="24"/>
                <w:lang w:val="sr-Cyrl-RS"/>
              </w:rPr>
              <w:t xml:space="preserve">у року од </w:t>
            </w:r>
            <w:r w:rsidRPr="00B10C66">
              <w:rPr>
                <w:rFonts w:cs="Arial"/>
                <w:szCs w:val="24"/>
                <w:lang w:val="sr-Cyrl-RS"/>
              </w:rPr>
              <w:t xml:space="preserve"> </w:t>
            </w:r>
            <w:r w:rsidR="00B9697A">
              <w:rPr>
                <w:rFonts w:cs="Arial"/>
                <w:iCs/>
                <w:color w:val="000000"/>
                <w:szCs w:val="24"/>
                <w:lang w:val="sr-Cyrl-RS" w:eastAsia="sr-Latn-CS"/>
              </w:rPr>
              <w:t>_____</w:t>
            </w:r>
            <w:r w:rsidRPr="00B10C66">
              <w:rPr>
                <w:rFonts w:cs="Arial"/>
                <w:color w:val="000000"/>
                <w:szCs w:val="24"/>
                <w:lang w:eastAsia="sr-Latn-CS"/>
              </w:rPr>
              <w:t>календарских дана од дана пријема</w:t>
            </w:r>
            <w:r w:rsidRPr="00B10C66">
              <w:rPr>
                <w:rFonts w:cs="Arial"/>
                <w:color w:val="000000"/>
                <w:szCs w:val="24"/>
                <w:lang w:val="en-US" w:eastAsia="sr-Latn-CS"/>
              </w:rPr>
              <w:t xml:space="preserve"> </w:t>
            </w:r>
            <w:r>
              <w:rPr>
                <w:rFonts w:cs="Arial"/>
                <w:color w:val="000000"/>
                <w:szCs w:val="24"/>
                <w:lang w:val="sr-Cyrl-RS" w:eastAsia="sr-Latn-CS"/>
              </w:rPr>
              <w:t>Наруџбенице</w:t>
            </w:r>
            <w:r w:rsidRPr="00B10C66">
              <w:rPr>
                <w:rFonts w:cs="Arial"/>
                <w:color w:val="000000"/>
                <w:szCs w:val="24"/>
                <w:lang w:val="sr-Cyrl-RS" w:eastAsia="sr-Latn-CS"/>
              </w:rPr>
              <w:t xml:space="preserve">. </w:t>
            </w:r>
          </w:p>
          <w:p w:rsidR="00FB2385" w:rsidRDefault="00FB2385" w:rsidP="00FB2385">
            <w:pPr>
              <w:pStyle w:val="BodyText"/>
              <w:spacing w:before="0"/>
              <w:contextualSpacing/>
              <w:rPr>
                <w:rFonts w:cs="Arial"/>
                <w:color w:val="000000"/>
                <w:szCs w:val="24"/>
                <w:lang w:val="sr-Cyrl-RS" w:eastAsia="sr-Latn-CS"/>
              </w:rPr>
            </w:pPr>
          </w:p>
          <w:p w:rsidR="00F9795B" w:rsidRPr="009E308E" w:rsidRDefault="00F9795B" w:rsidP="00756650">
            <w:pPr>
              <w:pStyle w:val="ListParagraph"/>
              <w:autoSpaceDE w:val="0"/>
              <w:autoSpaceDN w:val="0"/>
              <w:adjustRightInd w:val="0"/>
              <w:spacing w:before="0" w:after="0" w:line="240" w:lineRule="auto"/>
              <w:ind w:left="0"/>
              <w:jc w:val="center"/>
              <w:rPr>
                <w:rFonts w:ascii="Arial" w:hAnsi="Arial" w:cs="Arial"/>
                <w:spacing w:val="-1"/>
                <w:sz w:val="24"/>
                <w:szCs w:val="24"/>
                <w:lang w:val="sr-Cyrl-RS"/>
              </w:rPr>
            </w:pPr>
          </w:p>
        </w:tc>
      </w:tr>
      <w:tr w:rsidR="000E75A0" w:rsidRPr="009E308E" w:rsidTr="00BB5E24">
        <w:trPr>
          <w:trHeight w:val="818"/>
        </w:trPr>
        <w:tc>
          <w:tcPr>
            <w:tcW w:w="2866" w:type="pct"/>
            <w:vAlign w:val="center"/>
          </w:tcPr>
          <w:p w:rsidR="00F9795B" w:rsidRPr="0044474E" w:rsidRDefault="000E75A0" w:rsidP="0044474E">
            <w:pPr>
              <w:spacing w:before="0"/>
              <w:jc w:val="center"/>
              <w:rPr>
                <w:rFonts w:cs="Arial"/>
                <w:b/>
                <w:bCs/>
                <w:iCs/>
                <w:sz w:val="24"/>
                <w:szCs w:val="24"/>
                <w:lang w:val="sr-Cyrl-CS"/>
              </w:rPr>
            </w:pPr>
            <w:r w:rsidRPr="0044474E">
              <w:rPr>
                <w:rFonts w:cs="Arial"/>
                <w:b/>
                <w:bCs/>
                <w:iCs/>
                <w:sz w:val="24"/>
                <w:szCs w:val="24"/>
                <w:lang w:val="sr-Cyrl-CS"/>
              </w:rPr>
              <w:t>МЕСТО И</w:t>
            </w:r>
            <w:r w:rsidR="00750A33" w:rsidRPr="0044474E">
              <w:rPr>
                <w:rFonts w:cs="Arial"/>
                <w:b/>
                <w:bCs/>
                <w:iCs/>
                <w:sz w:val="24"/>
                <w:szCs w:val="24"/>
                <w:lang w:val="sr-Cyrl-CS"/>
              </w:rPr>
              <w:t>ЗВРШЕЊА</w:t>
            </w:r>
            <w:r w:rsidRPr="0044474E">
              <w:rPr>
                <w:rFonts w:cs="Arial"/>
                <w:b/>
                <w:bCs/>
                <w:iCs/>
                <w:sz w:val="24"/>
                <w:szCs w:val="24"/>
                <w:lang w:val="sr-Cyrl-CS"/>
              </w:rPr>
              <w:t>:</w:t>
            </w:r>
          </w:p>
          <w:p w:rsidR="00B72690" w:rsidRPr="0044474E" w:rsidRDefault="00B72690" w:rsidP="0044474E">
            <w:pPr>
              <w:autoSpaceDE w:val="0"/>
              <w:autoSpaceDN w:val="0"/>
              <w:adjustRightInd w:val="0"/>
              <w:spacing w:before="0"/>
              <w:jc w:val="center"/>
              <w:rPr>
                <w:rFonts w:cs="Arial"/>
                <w:sz w:val="24"/>
                <w:szCs w:val="24"/>
                <w:lang w:eastAsia="ar-SA"/>
              </w:rPr>
            </w:pPr>
            <w:proofErr w:type="gramStart"/>
            <w:r w:rsidRPr="0044474E">
              <w:rPr>
                <w:rFonts w:cs="Arial"/>
                <w:sz w:val="24"/>
                <w:szCs w:val="24"/>
                <w:lang w:eastAsia="ar-SA"/>
              </w:rPr>
              <w:t>све</w:t>
            </w:r>
            <w:proofErr w:type="gramEnd"/>
            <w:r w:rsidRPr="0044474E">
              <w:rPr>
                <w:rFonts w:cs="Arial"/>
                <w:sz w:val="24"/>
                <w:szCs w:val="24"/>
                <w:lang w:eastAsia="ar-SA"/>
              </w:rPr>
              <w:t xml:space="preserve"> локације Наручиоца које су наведене у техничкој спецификацији.</w:t>
            </w:r>
          </w:p>
          <w:p w:rsidR="000E75A0" w:rsidRPr="0044474E" w:rsidRDefault="000E75A0" w:rsidP="0044474E">
            <w:pPr>
              <w:spacing w:before="0"/>
              <w:jc w:val="center"/>
              <w:rPr>
                <w:rFonts w:cs="Arial"/>
                <w:b/>
                <w:bCs/>
                <w:iCs/>
                <w:sz w:val="24"/>
                <w:szCs w:val="24"/>
                <w:lang w:val="sr-Cyrl-CS"/>
              </w:rPr>
            </w:pPr>
          </w:p>
        </w:tc>
        <w:tc>
          <w:tcPr>
            <w:tcW w:w="2134" w:type="pct"/>
            <w:vAlign w:val="center"/>
          </w:tcPr>
          <w:p w:rsidR="000E75A0" w:rsidRPr="00FB2385" w:rsidRDefault="000E75A0" w:rsidP="003B5E31">
            <w:pPr>
              <w:spacing w:before="0"/>
              <w:jc w:val="center"/>
              <w:rPr>
                <w:rFonts w:cs="Arial"/>
                <w:bCs/>
                <w:i/>
                <w:iCs/>
                <w:sz w:val="24"/>
                <w:szCs w:val="24"/>
                <w:lang w:val="sr-Cyrl-CS"/>
              </w:rPr>
            </w:pPr>
            <w:r w:rsidRPr="00FB2385">
              <w:rPr>
                <w:rFonts w:cs="Arial"/>
                <w:bCs/>
                <w:i/>
                <w:iCs/>
                <w:sz w:val="24"/>
                <w:szCs w:val="24"/>
                <w:lang w:val="sr-Cyrl-CS"/>
              </w:rPr>
              <w:t>Сагласан за захтевом наручиоца</w:t>
            </w:r>
          </w:p>
          <w:p w:rsidR="000E75A0" w:rsidRPr="009E308E" w:rsidRDefault="000E75A0" w:rsidP="003B5E31">
            <w:pPr>
              <w:spacing w:before="0"/>
              <w:jc w:val="center"/>
              <w:rPr>
                <w:rFonts w:cs="Arial"/>
                <w:b/>
                <w:bCs/>
                <w:i/>
                <w:iCs/>
                <w:sz w:val="24"/>
                <w:szCs w:val="24"/>
                <w:lang w:val="sr-Cyrl-CS"/>
              </w:rPr>
            </w:pPr>
            <w:r w:rsidRPr="00FB2385">
              <w:rPr>
                <w:rFonts w:cs="Arial"/>
                <w:bCs/>
                <w:i/>
                <w:iCs/>
                <w:sz w:val="24"/>
                <w:szCs w:val="24"/>
                <w:lang w:val="sr-Cyrl-CS"/>
              </w:rPr>
              <w:t>ДА/НЕ (заокружити)</w:t>
            </w:r>
          </w:p>
        </w:tc>
      </w:tr>
      <w:tr w:rsidR="000E75A0" w:rsidRPr="009E308E" w:rsidTr="00BB5E24">
        <w:trPr>
          <w:trHeight w:val="800"/>
        </w:trPr>
        <w:tc>
          <w:tcPr>
            <w:tcW w:w="2866" w:type="pct"/>
            <w:vAlign w:val="center"/>
          </w:tcPr>
          <w:p w:rsidR="000E75A0" w:rsidRPr="0044474E" w:rsidRDefault="000E75A0" w:rsidP="0044474E">
            <w:pPr>
              <w:spacing w:before="0"/>
              <w:jc w:val="center"/>
              <w:rPr>
                <w:rFonts w:cs="Arial"/>
                <w:b/>
                <w:bCs/>
                <w:iCs/>
                <w:sz w:val="24"/>
                <w:szCs w:val="24"/>
                <w:lang w:val="sr-Cyrl-CS"/>
              </w:rPr>
            </w:pPr>
            <w:r w:rsidRPr="0044474E">
              <w:rPr>
                <w:rFonts w:cs="Arial"/>
                <w:b/>
                <w:bCs/>
                <w:iCs/>
                <w:sz w:val="24"/>
                <w:szCs w:val="24"/>
                <w:lang w:val="sr-Cyrl-CS"/>
              </w:rPr>
              <w:t>РОК ВАЖЕЊА ПОНУДЕ:</w:t>
            </w:r>
          </w:p>
          <w:p w:rsidR="000E75A0" w:rsidRPr="0044474E" w:rsidRDefault="000E75A0" w:rsidP="0044474E">
            <w:pPr>
              <w:spacing w:before="0"/>
              <w:jc w:val="center"/>
              <w:rPr>
                <w:rFonts w:cs="Arial"/>
                <w:b/>
                <w:bCs/>
                <w:iCs/>
                <w:sz w:val="24"/>
                <w:szCs w:val="24"/>
                <w:lang w:val="sr-Cyrl-CS"/>
              </w:rPr>
            </w:pPr>
            <w:r w:rsidRPr="0044474E">
              <w:rPr>
                <w:rFonts w:cs="Arial"/>
                <w:bCs/>
                <w:iCs/>
                <w:sz w:val="24"/>
                <w:szCs w:val="24"/>
                <w:lang w:val="sr-Cyrl-CS"/>
              </w:rPr>
              <w:t>не може бити краћ</w:t>
            </w:r>
            <w:r w:rsidRPr="0044474E">
              <w:rPr>
                <w:rFonts w:cs="Arial"/>
                <w:bCs/>
                <w:iCs/>
                <w:sz w:val="24"/>
                <w:szCs w:val="24"/>
              </w:rPr>
              <w:t>и</w:t>
            </w:r>
            <w:r w:rsidRPr="0044474E">
              <w:rPr>
                <w:rFonts w:cs="Arial"/>
                <w:bCs/>
                <w:iCs/>
                <w:sz w:val="24"/>
                <w:szCs w:val="24"/>
                <w:lang w:val="sr-Cyrl-CS"/>
              </w:rPr>
              <w:t xml:space="preserve"> од </w:t>
            </w:r>
            <w:r w:rsidR="00FE6030" w:rsidRPr="0044474E">
              <w:rPr>
                <w:rFonts w:cs="Arial"/>
                <w:bCs/>
                <w:iCs/>
                <w:sz w:val="24"/>
                <w:szCs w:val="24"/>
                <w:lang w:val="sr-Cyrl-CS"/>
              </w:rPr>
              <w:t>9</w:t>
            </w:r>
            <w:r w:rsidRPr="0044474E">
              <w:rPr>
                <w:rFonts w:cs="Arial"/>
                <w:bCs/>
                <w:iCs/>
                <w:sz w:val="24"/>
                <w:szCs w:val="24"/>
                <w:lang w:val="sr-Cyrl-CS"/>
              </w:rPr>
              <w:t>0 дана од дана отварања понуда</w:t>
            </w:r>
          </w:p>
        </w:tc>
        <w:tc>
          <w:tcPr>
            <w:tcW w:w="2134" w:type="pct"/>
            <w:vAlign w:val="center"/>
          </w:tcPr>
          <w:p w:rsidR="000E75A0" w:rsidRPr="009E308E" w:rsidRDefault="000E75A0" w:rsidP="003B5E31">
            <w:pPr>
              <w:spacing w:before="0"/>
              <w:jc w:val="center"/>
              <w:rPr>
                <w:rFonts w:cs="Arial"/>
                <w:b/>
                <w:bCs/>
                <w:i/>
                <w:iCs/>
                <w:sz w:val="24"/>
                <w:szCs w:val="24"/>
                <w:lang w:val="sr-Cyrl-CS"/>
              </w:rPr>
            </w:pPr>
          </w:p>
          <w:p w:rsidR="000E75A0" w:rsidRPr="009E308E" w:rsidRDefault="000E75A0" w:rsidP="003B5E31">
            <w:pPr>
              <w:spacing w:before="0"/>
              <w:jc w:val="center"/>
              <w:rPr>
                <w:rFonts w:cs="Arial"/>
                <w:b/>
                <w:bCs/>
                <w:i/>
                <w:iCs/>
                <w:sz w:val="24"/>
                <w:szCs w:val="24"/>
                <w:lang w:val="sr-Cyrl-CS"/>
              </w:rPr>
            </w:pPr>
            <w:r w:rsidRPr="009E308E">
              <w:rPr>
                <w:rFonts w:cs="Arial"/>
                <w:bCs/>
                <w:i/>
                <w:iCs/>
                <w:sz w:val="24"/>
                <w:szCs w:val="24"/>
                <w:lang w:val="sr-Cyrl-CS"/>
              </w:rPr>
              <w:t>_____ дана од дана отварања понуда</w:t>
            </w:r>
          </w:p>
        </w:tc>
      </w:tr>
      <w:tr w:rsidR="000E75A0" w:rsidRPr="009E308E" w:rsidTr="00BB5E24">
        <w:tc>
          <w:tcPr>
            <w:tcW w:w="5000" w:type="pct"/>
            <w:gridSpan w:val="2"/>
          </w:tcPr>
          <w:p w:rsidR="000E75A0" w:rsidRPr="009E308E" w:rsidRDefault="000E75A0" w:rsidP="003B5E31">
            <w:pPr>
              <w:spacing w:before="0"/>
              <w:rPr>
                <w:rFonts w:cs="Arial"/>
                <w:bCs/>
                <w:iCs/>
                <w:sz w:val="24"/>
                <w:szCs w:val="24"/>
                <w:lang w:val="sr-Cyrl-CS"/>
              </w:rPr>
            </w:pPr>
            <w:r w:rsidRPr="009E308E">
              <w:rPr>
                <w:rFonts w:cs="Arial"/>
                <w:bCs/>
                <w:iCs/>
                <w:sz w:val="24"/>
                <w:szCs w:val="24"/>
                <w:lang w:val="sr-Cyrl-CS"/>
              </w:rPr>
              <w:lastRenderedPageBreak/>
              <w:t xml:space="preserve">Понуда понуђача који не прихвата услове наручиоца за рок и начин плаћања, рок </w:t>
            </w:r>
            <w:r w:rsidR="00092A5F" w:rsidRPr="009E308E">
              <w:rPr>
                <w:rFonts w:cs="Arial"/>
                <w:bCs/>
                <w:iCs/>
                <w:sz w:val="24"/>
                <w:szCs w:val="24"/>
                <w:lang w:val="sr-Cyrl-CS"/>
              </w:rPr>
              <w:t>извршења</w:t>
            </w:r>
            <w:r w:rsidRPr="009E308E">
              <w:rPr>
                <w:rFonts w:cs="Arial"/>
                <w:bCs/>
                <w:iCs/>
                <w:sz w:val="24"/>
                <w:szCs w:val="24"/>
                <w:lang w:val="sr-Cyrl-CS"/>
              </w:rPr>
              <w:t>, гарантни рок, место и</w:t>
            </w:r>
            <w:r w:rsidR="00092A5F" w:rsidRPr="009E308E">
              <w:rPr>
                <w:rFonts w:cs="Arial"/>
                <w:bCs/>
                <w:iCs/>
                <w:sz w:val="24"/>
                <w:szCs w:val="24"/>
                <w:lang w:val="sr-Cyrl-CS"/>
              </w:rPr>
              <w:t>звршења</w:t>
            </w:r>
            <w:r w:rsidRPr="009E308E">
              <w:rPr>
                <w:rFonts w:cs="Arial"/>
                <w:bCs/>
                <w:iCs/>
                <w:sz w:val="24"/>
                <w:szCs w:val="24"/>
                <w:lang w:val="sr-Cyrl-CS"/>
              </w:rPr>
              <w:t xml:space="preserve"> и рок важења понуде сматраће се неприхватљивом.</w:t>
            </w:r>
          </w:p>
        </w:tc>
      </w:tr>
    </w:tbl>
    <w:p w:rsidR="00BA2C2D" w:rsidRPr="009E308E" w:rsidRDefault="00BA2C2D" w:rsidP="003B5E31">
      <w:pPr>
        <w:spacing w:before="0"/>
        <w:rPr>
          <w:rFonts w:cs="Arial"/>
          <w:b/>
          <w:bCs/>
          <w:i/>
          <w:iCs/>
          <w:sz w:val="24"/>
          <w:szCs w:val="24"/>
          <w:lang w:val="sr-Cyrl-CS"/>
        </w:rPr>
      </w:pPr>
    </w:p>
    <w:p w:rsidR="000E75A0" w:rsidRPr="009E308E" w:rsidRDefault="00BA2C2D" w:rsidP="003B5E31">
      <w:pPr>
        <w:spacing w:before="0"/>
        <w:rPr>
          <w:rFonts w:eastAsia="TimesNewRomanPSMT" w:cs="Arial"/>
          <w:bCs/>
          <w:sz w:val="24"/>
          <w:szCs w:val="24"/>
          <w:lang w:val="sr-Cyrl-CS"/>
        </w:rPr>
      </w:pPr>
      <w:r w:rsidRPr="009E308E">
        <w:rPr>
          <w:rFonts w:cs="Arial"/>
          <w:b/>
          <w:bCs/>
          <w:i/>
          <w:iCs/>
          <w:sz w:val="24"/>
          <w:szCs w:val="24"/>
          <w:lang w:val="sr-Cyrl-CS"/>
        </w:rPr>
        <w:t xml:space="preserve">               </w:t>
      </w:r>
      <w:r w:rsidR="000E75A0" w:rsidRPr="009E308E">
        <w:rPr>
          <w:rFonts w:eastAsia="TimesNewRomanPSMT" w:cs="Arial"/>
          <w:bCs/>
          <w:sz w:val="24"/>
          <w:szCs w:val="24"/>
        </w:rPr>
        <w:t xml:space="preserve">Датум </w:t>
      </w:r>
      <w:r w:rsidR="000E75A0" w:rsidRPr="009E308E">
        <w:rPr>
          <w:rFonts w:eastAsia="TimesNewRomanPSMT" w:cs="Arial"/>
          <w:bCs/>
          <w:sz w:val="24"/>
          <w:szCs w:val="24"/>
        </w:rPr>
        <w:tab/>
      </w:r>
      <w:r w:rsidR="000E75A0" w:rsidRPr="009E308E">
        <w:rPr>
          <w:rFonts w:eastAsia="TimesNewRomanPSMT" w:cs="Arial"/>
          <w:bCs/>
          <w:sz w:val="24"/>
          <w:szCs w:val="24"/>
        </w:rPr>
        <w:tab/>
      </w:r>
      <w:r w:rsidR="000E75A0" w:rsidRPr="009E308E">
        <w:rPr>
          <w:rFonts w:eastAsia="TimesNewRomanPSMT" w:cs="Arial"/>
          <w:bCs/>
          <w:sz w:val="24"/>
          <w:szCs w:val="24"/>
        </w:rPr>
        <w:tab/>
      </w:r>
      <w:r w:rsidR="000E75A0" w:rsidRPr="009E308E">
        <w:rPr>
          <w:rFonts w:eastAsia="TimesNewRomanPSMT" w:cs="Arial"/>
          <w:bCs/>
          <w:sz w:val="24"/>
          <w:szCs w:val="24"/>
        </w:rPr>
        <w:tab/>
        <w:t xml:space="preserve">             </w:t>
      </w:r>
      <w:r w:rsidRPr="009E308E">
        <w:rPr>
          <w:rFonts w:eastAsia="TimesNewRomanPSMT" w:cs="Arial"/>
          <w:bCs/>
          <w:sz w:val="24"/>
          <w:szCs w:val="24"/>
          <w:lang w:val="sr-Cyrl-CS"/>
        </w:rPr>
        <w:t xml:space="preserve">                </w:t>
      </w:r>
      <w:r w:rsidR="000E75A0" w:rsidRPr="009E308E">
        <w:rPr>
          <w:rFonts w:eastAsia="TimesNewRomanPSMT" w:cs="Arial"/>
          <w:bCs/>
          <w:sz w:val="24"/>
          <w:szCs w:val="24"/>
          <w:lang w:val="sr-Cyrl-CS"/>
        </w:rPr>
        <w:t xml:space="preserve"> </w:t>
      </w:r>
      <w:r w:rsidRPr="009E308E">
        <w:rPr>
          <w:rFonts w:eastAsia="TimesNewRomanPSMT" w:cs="Arial"/>
          <w:bCs/>
          <w:sz w:val="24"/>
          <w:szCs w:val="24"/>
          <w:lang w:val="sr-Cyrl-CS"/>
        </w:rPr>
        <w:t xml:space="preserve">        </w:t>
      </w:r>
      <w:r w:rsidR="000E75A0" w:rsidRPr="009E308E">
        <w:rPr>
          <w:rFonts w:eastAsia="TimesNewRomanPSMT" w:cs="Arial"/>
          <w:bCs/>
          <w:sz w:val="24"/>
          <w:szCs w:val="24"/>
        </w:rPr>
        <w:t>Понуђач</w:t>
      </w:r>
    </w:p>
    <w:p w:rsidR="000E75A0" w:rsidRPr="009E308E" w:rsidRDefault="000E75A0" w:rsidP="003B5E31">
      <w:pPr>
        <w:spacing w:before="0"/>
        <w:ind w:left="720" w:firstLine="720"/>
        <w:rPr>
          <w:rFonts w:eastAsia="TimesNewRomanPSMT" w:cs="Arial"/>
          <w:bCs/>
          <w:sz w:val="24"/>
          <w:szCs w:val="24"/>
          <w:lang w:val="sr-Cyrl-CS"/>
        </w:rPr>
      </w:pPr>
    </w:p>
    <w:p w:rsidR="000E75A0" w:rsidRPr="009E308E" w:rsidRDefault="000E75A0" w:rsidP="003B5E31">
      <w:pPr>
        <w:spacing w:before="0"/>
        <w:rPr>
          <w:rFonts w:eastAsia="TimesNewRomanPS-BoldMT" w:cs="Arial"/>
          <w:b/>
          <w:bCs/>
          <w:i/>
          <w:iCs/>
          <w:sz w:val="24"/>
          <w:szCs w:val="24"/>
          <w:lang w:val="sr-Cyrl-CS"/>
        </w:rPr>
      </w:pPr>
      <w:r w:rsidRPr="009E308E">
        <w:rPr>
          <w:rFonts w:eastAsia="TimesNewRomanPS-BoldMT" w:cs="Arial"/>
          <w:b/>
          <w:bCs/>
          <w:i/>
          <w:iCs/>
          <w:sz w:val="24"/>
          <w:szCs w:val="24"/>
        </w:rPr>
        <w:t>________________________</w:t>
      </w:r>
      <w:r w:rsidR="00BA2C2D" w:rsidRPr="009E308E">
        <w:rPr>
          <w:rFonts w:eastAsia="TimesNewRomanPS-BoldMT" w:cs="Arial"/>
          <w:b/>
          <w:bCs/>
          <w:i/>
          <w:iCs/>
          <w:sz w:val="24"/>
          <w:szCs w:val="24"/>
          <w:lang w:val="sr-Cyrl-CS"/>
        </w:rPr>
        <w:t xml:space="preserve">          </w:t>
      </w:r>
      <w:r w:rsidRPr="009E308E">
        <w:rPr>
          <w:rFonts w:eastAsia="TimesNewRomanPS-BoldMT" w:cs="Arial"/>
          <w:b/>
          <w:bCs/>
          <w:i/>
          <w:iCs/>
          <w:sz w:val="24"/>
          <w:szCs w:val="24"/>
          <w:lang w:val="sr-Cyrl-CS"/>
        </w:rPr>
        <w:t xml:space="preserve">        М.П.</w:t>
      </w:r>
      <w:r w:rsidRPr="009E308E">
        <w:rPr>
          <w:rFonts w:eastAsia="TimesNewRomanPS-BoldMT" w:cs="Arial"/>
          <w:b/>
          <w:bCs/>
          <w:i/>
          <w:iCs/>
          <w:sz w:val="24"/>
          <w:szCs w:val="24"/>
        </w:rPr>
        <w:tab/>
      </w:r>
      <w:r w:rsidRPr="009E308E">
        <w:rPr>
          <w:rFonts w:eastAsia="TimesNewRomanPS-BoldMT" w:cs="Arial"/>
          <w:b/>
          <w:bCs/>
          <w:i/>
          <w:iCs/>
          <w:sz w:val="24"/>
          <w:szCs w:val="24"/>
          <w:lang w:val="sr-Cyrl-CS"/>
        </w:rPr>
        <w:t xml:space="preserve">              </w:t>
      </w:r>
      <w:r w:rsidR="00BA2C2D" w:rsidRPr="009E308E">
        <w:rPr>
          <w:rFonts w:eastAsia="TimesNewRomanPS-BoldMT" w:cs="Arial"/>
          <w:b/>
          <w:bCs/>
          <w:i/>
          <w:iCs/>
          <w:sz w:val="24"/>
          <w:szCs w:val="24"/>
          <w:lang w:val="sr-Cyrl-CS"/>
        </w:rPr>
        <w:t>___</w:t>
      </w:r>
      <w:r w:rsidRPr="009E308E">
        <w:rPr>
          <w:rFonts w:eastAsia="TimesNewRomanPS-BoldMT" w:cs="Arial"/>
          <w:b/>
          <w:bCs/>
          <w:i/>
          <w:iCs/>
          <w:sz w:val="24"/>
          <w:szCs w:val="24"/>
          <w:lang w:val="sr-Cyrl-CS"/>
        </w:rPr>
        <w:t xml:space="preserve">__________________                                      </w:t>
      </w:r>
    </w:p>
    <w:p w:rsidR="00BA2C2D" w:rsidRPr="009E308E" w:rsidRDefault="00BA2C2D" w:rsidP="003B5E31">
      <w:pPr>
        <w:spacing w:before="0"/>
        <w:rPr>
          <w:rFonts w:cs="Arial"/>
          <w:b/>
          <w:bCs/>
          <w:i/>
          <w:iCs/>
          <w:sz w:val="24"/>
          <w:szCs w:val="24"/>
          <w:u w:val="single"/>
        </w:rPr>
      </w:pPr>
    </w:p>
    <w:p w:rsidR="000E75A0" w:rsidRPr="00756650" w:rsidRDefault="000E75A0" w:rsidP="003B5E31">
      <w:pPr>
        <w:spacing w:before="0"/>
        <w:rPr>
          <w:rFonts w:cs="Arial"/>
          <w:b/>
          <w:bCs/>
          <w:i/>
          <w:iCs/>
          <w:sz w:val="24"/>
          <w:u w:val="single"/>
          <w:lang w:val="sr-Cyrl-RS"/>
        </w:rPr>
      </w:pPr>
      <w:r w:rsidRPr="00756650">
        <w:rPr>
          <w:rFonts w:cs="Arial"/>
          <w:b/>
          <w:bCs/>
          <w:i/>
          <w:iCs/>
          <w:sz w:val="24"/>
          <w:u w:val="single"/>
        </w:rPr>
        <w:t>Напомене:</w:t>
      </w:r>
    </w:p>
    <w:p w:rsidR="00BA2C2D" w:rsidRPr="00756650" w:rsidRDefault="00BA2C2D" w:rsidP="003B5E31">
      <w:pPr>
        <w:autoSpaceDE w:val="0"/>
        <w:autoSpaceDN w:val="0"/>
        <w:adjustRightInd w:val="0"/>
        <w:spacing w:before="0"/>
        <w:rPr>
          <w:rFonts w:eastAsia="TimesNewRomanPS-BoldMT" w:cs="Arial"/>
          <w:bCs/>
          <w:i/>
          <w:iCs/>
          <w:sz w:val="24"/>
          <w:lang w:val="sr-Cyrl-RS"/>
        </w:rPr>
      </w:pPr>
      <w:r w:rsidRPr="00756650">
        <w:rPr>
          <w:rFonts w:eastAsia="TimesNewRomanPS-BoldMT" w:cs="Arial"/>
          <w:bCs/>
          <w:i/>
          <w:iCs/>
          <w:sz w:val="24"/>
          <w:lang w:val="sr-Cyrl-RS"/>
        </w:rPr>
        <w:t>-  Понуђач је обавезан да у обрасцу понуде попуни све комерцијалне услове (сва празна поља).</w:t>
      </w:r>
    </w:p>
    <w:p w:rsidR="00BA2C2D" w:rsidRPr="00756650" w:rsidRDefault="00BA2C2D" w:rsidP="003B5E31">
      <w:pPr>
        <w:autoSpaceDE w:val="0"/>
        <w:autoSpaceDN w:val="0"/>
        <w:adjustRightInd w:val="0"/>
        <w:spacing w:before="0"/>
        <w:rPr>
          <w:rFonts w:eastAsia="TimesNewRomanPS-BoldMT" w:cs="Arial"/>
          <w:bCs/>
          <w:i/>
          <w:iCs/>
          <w:sz w:val="24"/>
          <w:lang w:val="sr-Cyrl-RS"/>
        </w:rPr>
      </w:pPr>
      <w:r w:rsidRPr="00756650">
        <w:rPr>
          <w:rFonts w:eastAsia="TimesNewRomanPS-BoldMT" w:cs="Arial"/>
          <w:bCs/>
          <w:i/>
          <w:iCs/>
          <w:sz w:val="24"/>
          <w:lang w:val="sr-Cyrl-RS"/>
        </w:rPr>
        <w:t xml:space="preserve">- </w:t>
      </w:r>
      <w:r w:rsidRPr="00756650">
        <w:rPr>
          <w:rFonts w:eastAsia="TimesNewRomanPS-BoldMT" w:cs="Arial"/>
          <w:bCs/>
          <w:i/>
          <w:iCs/>
          <w:sz w:val="24"/>
          <w:lang w:val="ru-RU"/>
        </w:rPr>
        <w:t>Уколико понуђачи подносе заједничку понуду,</w:t>
      </w:r>
      <w:r w:rsidRPr="00756650">
        <w:rPr>
          <w:rFonts w:eastAsia="TimesNewRomanPS-BoldMT" w:cs="Arial"/>
          <w:bCs/>
          <w:i/>
          <w:iCs/>
          <w:sz w:val="24"/>
          <w:lang w:val="sr-Cyrl-RS"/>
        </w:rPr>
        <w:t xml:space="preserve"> </w:t>
      </w:r>
      <w:r w:rsidRPr="00756650">
        <w:rPr>
          <w:rFonts w:eastAsia="TimesNewRomanPS-BoldMT" w:cs="Arial"/>
          <w:bCs/>
          <w:i/>
          <w:iCs/>
          <w:sz w:val="24"/>
          <w:lang w:val="ru-RU"/>
        </w:rPr>
        <w:t>група понуђача може да о</w:t>
      </w:r>
      <w:r w:rsidRPr="00756650">
        <w:rPr>
          <w:rFonts w:eastAsia="TimesNewRomanPS-BoldMT" w:cs="Arial"/>
          <w:bCs/>
          <w:i/>
          <w:iCs/>
          <w:sz w:val="24"/>
          <w:lang w:val="sr-Cyrl-RS"/>
        </w:rPr>
        <w:t>власти</w:t>
      </w:r>
      <w:r w:rsidRPr="00756650">
        <w:rPr>
          <w:rFonts w:eastAsia="TimesNewRomanPS-BoldMT" w:cs="Arial"/>
          <w:bCs/>
          <w:i/>
          <w:iCs/>
          <w:sz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756650">
        <w:rPr>
          <w:rFonts w:eastAsia="TimesNewRomanPS-BoldMT" w:cs="Arial"/>
          <w:bCs/>
          <w:i/>
          <w:iCs/>
          <w:sz w:val="24"/>
          <w:lang w:val="ru-RU"/>
        </w:rPr>
        <w:t>лагодити већем броју потписника</w:t>
      </w:r>
    </w:p>
    <w:p w:rsidR="008C3986" w:rsidRPr="00756650" w:rsidRDefault="008C3986" w:rsidP="003B5E31">
      <w:pPr>
        <w:tabs>
          <w:tab w:val="left" w:pos="360"/>
        </w:tabs>
        <w:autoSpaceDE w:val="0"/>
        <w:autoSpaceDN w:val="0"/>
        <w:adjustRightInd w:val="0"/>
        <w:spacing w:before="0"/>
        <w:contextualSpacing/>
        <w:rPr>
          <w:rFonts w:eastAsia="TimesNewRomanPS-BoldMT" w:cs="Arial"/>
          <w:bCs/>
          <w:i/>
          <w:iCs/>
          <w:sz w:val="28"/>
          <w:szCs w:val="24"/>
          <w:lang w:val="sr-Cyrl-RS"/>
        </w:rPr>
      </w:pPr>
    </w:p>
    <w:p w:rsidR="005C1A12" w:rsidRPr="009E308E" w:rsidRDefault="005C1A12" w:rsidP="003B5E31">
      <w:pPr>
        <w:spacing w:before="0"/>
        <w:jc w:val="left"/>
        <w:rPr>
          <w:rFonts w:cs="Arial"/>
          <w:b/>
          <w:sz w:val="24"/>
          <w:szCs w:val="24"/>
        </w:rPr>
      </w:pPr>
      <w:bookmarkStart w:id="253" w:name="_Toc442559925"/>
      <w:r w:rsidRPr="009E308E">
        <w:rPr>
          <w:rFonts w:cs="Arial"/>
          <w:sz w:val="24"/>
          <w:szCs w:val="24"/>
        </w:rPr>
        <w:br w:type="page"/>
      </w:r>
    </w:p>
    <w:p w:rsidR="0062414F" w:rsidRDefault="0062414F" w:rsidP="003B5E31">
      <w:pPr>
        <w:pStyle w:val="KDObrazac"/>
        <w:spacing w:before="0"/>
        <w:rPr>
          <w:sz w:val="24"/>
          <w:szCs w:val="24"/>
        </w:rPr>
        <w:sectPr w:rsidR="0062414F" w:rsidSect="00C6616E">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docGrid w:linePitch="360"/>
        </w:sectPr>
      </w:pPr>
    </w:p>
    <w:p w:rsidR="00343A18" w:rsidRPr="009E308E" w:rsidRDefault="00343A18" w:rsidP="003B5E31">
      <w:pPr>
        <w:pStyle w:val="KDObrazac"/>
        <w:spacing w:before="0"/>
        <w:rPr>
          <w:sz w:val="24"/>
          <w:szCs w:val="24"/>
        </w:rPr>
      </w:pPr>
      <w:r w:rsidRPr="009E308E">
        <w:rPr>
          <w:sz w:val="24"/>
          <w:szCs w:val="24"/>
        </w:rPr>
        <w:lastRenderedPageBreak/>
        <w:t xml:space="preserve">ОБРАЗАЦ </w:t>
      </w:r>
      <w:r w:rsidR="00F9795B" w:rsidRPr="009E308E">
        <w:rPr>
          <w:sz w:val="24"/>
          <w:szCs w:val="24"/>
          <w:lang w:val="sr-Cyrl-RS"/>
        </w:rPr>
        <w:t>2</w:t>
      </w:r>
      <w:r w:rsidRPr="009E308E">
        <w:rPr>
          <w:sz w:val="24"/>
          <w:szCs w:val="24"/>
        </w:rPr>
        <w:t>.</w:t>
      </w:r>
      <w:bookmarkEnd w:id="253"/>
    </w:p>
    <w:p w:rsidR="00343A18" w:rsidRPr="009E308E" w:rsidRDefault="00343A18" w:rsidP="003B5E31">
      <w:pPr>
        <w:spacing w:before="0"/>
        <w:jc w:val="center"/>
        <w:rPr>
          <w:rFonts w:cs="Arial"/>
          <w:b/>
          <w:sz w:val="24"/>
          <w:szCs w:val="24"/>
          <w:lang w:val="sr-Cyrl-RS"/>
        </w:rPr>
      </w:pPr>
      <w:r w:rsidRPr="009E308E">
        <w:rPr>
          <w:rFonts w:cs="Arial"/>
          <w:b/>
          <w:sz w:val="24"/>
          <w:szCs w:val="24"/>
        </w:rPr>
        <w:t>ОБРАЗАЦ СТРУКУТРЕ ЦЕНЕ</w:t>
      </w:r>
    </w:p>
    <w:p w:rsidR="00B9697A" w:rsidRPr="00BC6877" w:rsidRDefault="00B9697A" w:rsidP="00B9697A">
      <w:pPr>
        <w:spacing w:before="0"/>
        <w:jc w:val="center"/>
        <w:rPr>
          <w:rFonts w:cs="Arial"/>
          <w:b/>
        </w:rPr>
      </w:pPr>
      <w:r w:rsidRPr="00BC6877">
        <w:rPr>
          <w:rFonts w:cs="Arial"/>
          <w:b/>
        </w:rPr>
        <w:t>Партија 1</w:t>
      </w:r>
    </w:p>
    <w:p w:rsidR="00343A18" w:rsidRPr="009E308E" w:rsidRDefault="00343A18" w:rsidP="003B5E31">
      <w:pPr>
        <w:spacing w:before="0"/>
        <w:rPr>
          <w:rFonts w:cs="Arial"/>
          <w:sz w:val="24"/>
          <w:szCs w:val="24"/>
        </w:rPr>
      </w:pPr>
    </w:p>
    <w:p w:rsidR="00343A18" w:rsidRPr="009E308E" w:rsidRDefault="0026358F" w:rsidP="003B5E31">
      <w:pPr>
        <w:spacing w:before="0"/>
        <w:rPr>
          <w:rFonts w:cs="Arial"/>
          <w:sz w:val="24"/>
          <w:szCs w:val="24"/>
        </w:rPr>
      </w:pPr>
      <w:r>
        <w:rPr>
          <w:rFonts w:cs="Arial"/>
          <w:sz w:val="24"/>
          <w:szCs w:val="24"/>
          <w:lang w:val="sr-Cyrl-RS"/>
        </w:rPr>
        <w:t xml:space="preserve">                </w:t>
      </w:r>
      <w:r w:rsidR="00343A18" w:rsidRPr="009E308E">
        <w:rPr>
          <w:rFonts w:cs="Arial"/>
          <w:sz w:val="24"/>
          <w:szCs w:val="24"/>
        </w:rPr>
        <w:t>Табела 1.</w:t>
      </w:r>
    </w:p>
    <w:tbl>
      <w:tblPr>
        <w:tblW w:w="4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874"/>
        <w:gridCol w:w="1556"/>
        <w:gridCol w:w="1501"/>
        <w:gridCol w:w="2045"/>
        <w:gridCol w:w="1703"/>
        <w:gridCol w:w="1273"/>
        <w:gridCol w:w="1109"/>
      </w:tblGrid>
      <w:tr w:rsidR="0026358F" w:rsidRPr="009E308E" w:rsidTr="0026358F">
        <w:trPr>
          <w:jc w:val="center"/>
        </w:trPr>
        <w:tc>
          <w:tcPr>
            <w:tcW w:w="343" w:type="pct"/>
            <w:shd w:val="clear" w:color="auto" w:fill="D5DCE4"/>
            <w:vAlign w:val="center"/>
          </w:tcPr>
          <w:p w:rsidR="0026358F" w:rsidRPr="009E308E" w:rsidRDefault="0026358F" w:rsidP="0062414F">
            <w:pPr>
              <w:spacing w:before="0"/>
              <w:jc w:val="center"/>
              <w:rPr>
                <w:rFonts w:cs="Arial"/>
                <w:sz w:val="24"/>
                <w:szCs w:val="24"/>
              </w:rPr>
            </w:pPr>
            <w:r w:rsidRPr="009E308E">
              <w:rPr>
                <w:rFonts w:cs="Arial"/>
                <w:sz w:val="24"/>
                <w:szCs w:val="24"/>
              </w:rPr>
              <w:t xml:space="preserve">Р. </w:t>
            </w:r>
            <w:proofErr w:type="gramStart"/>
            <w:r w:rsidRPr="009E308E">
              <w:rPr>
                <w:rFonts w:cs="Arial"/>
                <w:sz w:val="24"/>
                <w:szCs w:val="24"/>
              </w:rPr>
              <w:t>бр</w:t>
            </w:r>
            <w:proofErr w:type="gramEnd"/>
            <w:r w:rsidRPr="009E308E">
              <w:rPr>
                <w:rFonts w:cs="Arial"/>
                <w:sz w:val="24"/>
                <w:szCs w:val="24"/>
              </w:rPr>
              <w:t>.</w:t>
            </w:r>
          </w:p>
        </w:tc>
        <w:tc>
          <w:tcPr>
            <w:tcW w:w="789" w:type="pct"/>
            <w:shd w:val="clear" w:color="auto" w:fill="D5DCE4"/>
            <w:vAlign w:val="center"/>
          </w:tcPr>
          <w:p w:rsidR="0026358F" w:rsidRPr="009E308E" w:rsidRDefault="0026358F" w:rsidP="0062414F">
            <w:pPr>
              <w:spacing w:before="0"/>
              <w:jc w:val="center"/>
              <w:rPr>
                <w:rFonts w:cs="Arial"/>
                <w:sz w:val="24"/>
                <w:szCs w:val="24"/>
              </w:rPr>
            </w:pPr>
            <w:r w:rsidRPr="009E308E">
              <w:rPr>
                <w:rFonts w:cs="Arial"/>
                <w:sz w:val="24"/>
                <w:szCs w:val="24"/>
              </w:rPr>
              <w:t>Врста услуге</w:t>
            </w:r>
          </w:p>
        </w:tc>
        <w:tc>
          <w:tcPr>
            <w:tcW w:w="655" w:type="pct"/>
            <w:shd w:val="clear" w:color="auto" w:fill="D5DCE4"/>
            <w:vAlign w:val="center"/>
          </w:tcPr>
          <w:p w:rsidR="0026358F" w:rsidRPr="009E308E" w:rsidRDefault="0026358F" w:rsidP="0062414F">
            <w:pPr>
              <w:spacing w:before="0"/>
              <w:jc w:val="center"/>
              <w:rPr>
                <w:rFonts w:cs="Arial"/>
                <w:sz w:val="24"/>
                <w:szCs w:val="24"/>
              </w:rPr>
            </w:pPr>
            <w:r w:rsidRPr="009E308E">
              <w:rPr>
                <w:rFonts w:cs="Arial"/>
                <w:sz w:val="24"/>
                <w:szCs w:val="24"/>
              </w:rPr>
              <w:t>Јед.</w:t>
            </w:r>
          </w:p>
          <w:p w:rsidR="0026358F" w:rsidRPr="009E308E" w:rsidRDefault="0026358F" w:rsidP="0062414F">
            <w:pPr>
              <w:spacing w:before="0"/>
              <w:jc w:val="center"/>
              <w:rPr>
                <w:rFonts w:cs="Arial"/>
                <w:sz w:val="24"/>
                <w:szCs w:val="24"/>
              </w:rPr>
            </w:pPr>
            <w:r w:rsidRPr="009E308E">
              <w:rPr>
                <w:rFonts w:cs="Arial"/>
                <w:sz w:val="24"/>
                <w:szCs w:val="24"/>
              </w:rPr>
              <w:t>мере</w:t>
            </w:r>
          </w:p>
        </w:tc>
        <w:tc>
          <w:tcPr>
            <w:tcW w:w="632" w:type="pct"/>
            <w:shd w:val="clear" w:color="auto" w:fill="D5DCE4"/>
            <w:vAlign w:val="center"/>
          </w:tcPr>
          <w:p w:rsidR="0026358F" w:rsidRPr="005F5CF6" w:rsidRDefault="0026358F" w:rsidP="0062414F">
            <w:pPr>
              <w:spacing w:before="0"/>
              <w:jc w:val="center"/>
              <w:rPr>
                <w:rFonts w:cs="Arial"/>
                <w:sz w:val="24"/>
                <w:szCs w:val="24"/>
                <w:lang w:val="sr-Cyrl-RS"/>
              </w:rPr>
            </w:pPr>
            <w:r>
              <w:rPr>
                <w:rFonts w:cs="Arial"/>
                <w:sz w:val="24"/>
                <w:szCs w:val="24"/>
              </w:rPr>
              <w:t>О</w:t>
            </w:r>
            <w:r w:rsidRPr="009E308E">
              <w:rPr>
                <w:rFonts w:cs="Arial"/>
                <w:sz w:val="24"/>
                <w:szCs w:val="24"/>
              </w:rPr>
              <w:t>квирна количина</w:t>
            </w:r>
            <w:r>
              <w:rPr>
                <w:rFonts w:cs="Arial"/>
                <w:sz w:val="24"/>
                <w:szCs w:val="24"/>
                <w:lang w:val="sr-Cyrl-RS"/>
              </w:rPr>
              <w:t xml:space="preserve"> </w:t>
            </w:r>
          </w:p>
        </w:tc>
        <w:tc>
          <w:tcPr>
            <w:tcW w:w="861" w:type="pct"/>
            <w:shd w:val="clear" w:color="auto" w:fill="D5DCE4"/>
            <w:vAlign w:val="center"/>
          </w:tcPr>
          <w:p w:rsidR="0026358F" w:rsidRPr="009E308E" w:rsidRDefault="0026358F" w:rsidP="0062414F">
            <w:pPr>
              <w:spacing w:before="0"/>
              <w:jc w:val="center"/>
              <w:rPr>
                <w:rFonts w:cs="Arial"/>
                <w:sz w:val="24"/>
                <w:szCs w:val="24"/>
              </w:rPr>
            </w:pPr>
            <w:r w:rsidRPr="009E308E">
              <w:rPr>
                <w:rFonts w:cs="Arial"/>
                <w:sz w:val="24"/>
                <w:szCs w:val="24"/>
              </w:rPr>
              <w:t>Јед.</w:t>
            </w:r>
          </w:p>
          <w:p w:rsidR="0026358F" w:rsidRPr="009E308E" w:rsidRDefault="0026358F" w:rsidP="0062414F">
            <w:pPr>
              <w:spacing w:before="0"/>
              <w:jc w:val="center"/>
              <w:rPr>
                <w:rFonts w:cs="Arial"/>
                <w:sz w:val="24"/>
                <w:szCs w:val="24"/>
              </w:rPr>
            </w:pPr>
            <w:r w:rsidRPr="009E308E">
              <w:rPr>
                <w:rFonts w:cs="Arial"/>
                <w:sz w:val="24"/>
                <w:szCs w:val="24"/>
              </w:rPr>
              <w:t>цена без ПДВ</w:t>
            </w:r>
          </w:p>
          <w:p w:rsidR="0026358F" w:rsidRPr="0062414F" w:rsidRDefault="0026358F" w:rsidP="0062414F">
            <w:pPr>
              <w:spacing w:before="0"/>
              <w:jc w:val="center"/>
              <w:rPr>
                <w:rFonts w:cs="Arial"/>
                <w:sz w:val="24"/>
                <w:szCs w:val="24"/>
                <w:lang w:val="sr-Cyrl-RS"/>
              </w:rPr>
            </w:pPr>
            <w:r w:rsidRPr="009E308E">
              <w:rPr>
                <w:rFonts w:cs="Arial"/>
                <w:sz w:val="24"/>
                <w:szCs w:val="24"/>
              </w:rPr>
              <w:t>дин.</w:t>
            </w:r>
            <w:r>
              <w:rPr>
                <w:rFonts w:cs="Arial"/>
                <w:sz w:val="24"/>
                <w:szCs w:val="24"/>
                <w:lang w:val="sr-Cyrl-RS"/>
              </w:rPr>
              <w:t>по јединици мере</w:t>
            </w:r>
          </w:p>
        </w:tc>
        <w:tc>
          <w:tcPr>
            <w:tcW w:w="717" w:type="pct"/>
            <w:shd w:val="clear" w:color="auto" w:fill="D5DCE4"/>
            <w:vAlign w:val="center"/>
          </w:tcPr>
          <w:p w:rsidR="0026358F" w:rsidRPr="009E308E" w:rsidRDefault="0026358F" w:rsidP="0062414F">
            <w:pPr>
              <w:spacing w:before="0"/>
              <w:jc w:val="center"/>
              <w:rPr>
                <w:rFonts w:cs="Arial"/>
                <w:sz w:val="24"/>
                <w:szCs w:val="24"/>
              </w:rPr>
            </w:pPr>
            <w:r w:rsidRPr="009E308E">
              <w:rPr>
                <w:rFonts w:cs="Arial"/>
                <w:sz w:val="24"/>
                <w:szCs w:val="24"/>
              </w:rPr>
              <w:t>Јед.</w:t>
            </w:r>
          </w:p>
          <w:p w:rsidR="0026358F" w:rsidRPr="009E308E" w:rsidRDefault="0026358F" w:rsidP="0062414F">
            <w:pPr>
              <w:spacing w:before="0"/>
              <w:jc w:val="center"/>
              <w:rPr>
                <w:rFonts w:cs="Arial"/>
                <w:sz w:val="24"/>
                <w:szCs w:val="24"/>
              </w:rPr>
            </w:pPr>
            <w:r w:rsidRPr="009E308E">
              <w:rPr>
                <w:rFonts w:cs="Arial"/>
                <w:sz w:val="24"/>
                <w:szCs w:val="24"/>
              </w:rPr>
              <w:t>цена са ПДВ</w:t>
            </w:r>
          </w:p>
          <w:p w:rsidR="0026358F" w:rsidRPr="0062414F" w:rsidRDefault="0026358F" w:rsidP="0062414F">
            <w:pPr>
              <w:spacing w:before="0"/>
              <w:jc w:val="center"/>
              <w:rPr>
                <w:rFonts w:cs="Arial"/>
                <w:sz w:val="24"/>
                <w:szCs w:val="24"/>
                <w:lang w:val="sr-Cyrl-RS"/>
              </w:rPr>
            </w:pPr>
            <w:r w:rsidRPr="009E308E">
              <w:rPr>
                <w:rFonts w:cs="Arial"/>
                <w:sz w:val="24"/>
                <w:szCs w:val="24"/>
              </w:rPr>
              <w:t>дин.</w:t>
            </w:r>
            <w:r>
              <w:rPr>
                <w:rFonts w:cs="Arial"/>
                <w:sz w:val="24"/>
                <w:szCs w:val="24"/>
                <w:lang w:val="sr-Cyrl-RS"/>
              </w:rPr>
              <w:t>по јединици мере</w:t>
            </w:r>
          </w:p>
        </w:tc>
        <w:tc>
          <w:tcPr>
            <w:tcW w:w="536" w:type="pct"/>
            <w:shd w:val="clear" w:color="auto" w:fill="D5DCE4"/>
            <w:vAlign w:val="center"/>
          </w:tcPr>
          <w:p w:rsidR="0026358F" w:rsidRPr="0062414F" w:rsidRDefault="0026358F" w:rsidP="0062414F">
            <w:pPr>
              <w:spacing w:before="0"/>
              <w:jc w:val="center"/>
              <w:rPr>
                <w:rFonts w:cs="Arial"/>
                <w:sz w:val="24"/>
                <w:szCs w:val="24"/>
                <w:lang w:val="sr-Cyrl-RS"/>
              </w:rPr>
            </w:pPr>
            <w:r w:rsidRPr="009E308E">
              <w:rPr>
                <w:rFonts w:cs="Arial"/>
                <w:sz w:val="24"/>
                <w:szCs w:val="24"/>
              </w:rPr>
              <w:t>Укупна цена без ПДВ</w:t>
            </w:r>
            <w:r>
              <w:rPr>
                <w:rFonts w:cs="Arial"/>
                <w:sz w:val="24"/>
                <w:szCs w:val="24"/>
                <w:lang w:val="sr-Cyrl-RS"/>
              </w:rPr>
              <w:t xml:space="preserve">  (</w:t>
            </w:r>
            <w:r>
              <w:rPr>
                <w:rFonts w:cs="Arial"/>
                <w:sz w:val="24"/>
                <w:szCs w:val="24"/>
              </w:rPr>
              <w:t>РСД)</w:t>
            </w:r>
          </w:p>
        </w:tc>
        <w:tc>
          <w:tcPr>
            <w:tcW w:w="467" w:type="pct"/>
            <w:shd w:val="clear" w:color="auto" w:fill="D5DCE4"/>
            <w:vAlign w:val="center"/>
          </w:tcPr>
          <w:p w:rsidR="0026358F" w:rsidRPr="009E308E" w:rsidRDefault="0026358F" w:rsidP="0062414F">
            <w:pPr>
              <w:spacing w:before="0"/>
              <w:jc w:val="center"/>
              <w:rPr>
                <w:rFonts w:cs="Arial"/>
                <w:sz w:val="24"/>
                <w:szCs w:val="24"/>
              </w:rPr>
            </w:pPr>
            <w:r w:rsidRPr="009E308E">
              <w:rPr>
                <w:rFonts w:cs="Arial"/>
                <w:sz w:val="24"/>
                <w:szCs w:val="24"/>
              </w:rPr>
              <w:t xml:space="preserve">Укупна цена </w:t>
            </w:r>
            <w:r w:rsidRPr="009E308E">
              <w:rPr>
                <w:rFonts w:cs="Arial"/>
                <w:sz w:val="24"/>
                <w:szCs w:val="24"/>
                <w:lang w:val="sr-Cyrl-RS"/>
              </w:rPr>
              <w:t>са</w:t>
            </w:r>
            <w:r w:rsidRPr="009E308E">
              <w:rPr>
                <w:rFonts w:cs="Arial"/>
                <w:sz w:val="24"/>
                <w:szCs w:val="24"/>
              </w:rPr>
              <w:t xml:space="preserve"> ПДВ</w:t>
            </w:r>
            <w:r>
              <w:rPr>
                <w:rFonts w:cs="Arial"/>
                <w:sz w:val="24"/>
                <w:szCs w:val="24"/>
                <w:lang w:val="sr-Cyrl-RS"/>
              </w:rPr>
              <w:t xml:space="preserve"> (РСД)</w:t>
            </w:r>
          </w:p>
        </w:tc>
      </w:tr>
      <w:tr w:rsidR="0026358F" w:rsidRPr="009E308E" w:rsidTr="0026358F">
        <w:trPr>
          <w:jc w:val="center"/>
        </w:trPr>
        <w:tc>
          <w:tcPr>
            <w:tcW w:w="343" w:type="pct"/>
            <w:shd w:val="clear" w:color="auto" w:fill="auto"/>
          </w:tcPr>
          <w:p w:rsidR="0026358F" w:rsidRPr="009E308E" w:rsidRDefault="0026358F" w:rsidP="003B5E31">
            <w:pPr>
              <w:spacing w:before="0"/>
              <w:jc w:val="center"/>
              <w:rPr>
                <w:rFonts w:cs="Arial"/>
                <w:sz w:val="24"/>
                <w:szCs w:val="24"/>
              </w:rPr>
            </w:pPr>
            <w:r w:rsidRPr="009E308E">
              <w:rPr>
                <w:rFonts w:cs="Arial"/>
                <w:sz w:val="24"/>
                <w:szCs w:val="24"/>
              </w:rPr>
              <w:t>(1)</w:t>
            </w:r>
          </w:p>
        </w:tc>
        <w:tc>
          <w:tcPr>
            <w:tcW w:w="789" w:type="pct"/>
            <w:shd w:val="clear" w:color="auto" w:fill="auto"/>
          </w:tcPr>
          <w:p w:rsidR="0026358F" w:rsidRPr="009E308E" w:rsidRDefault="0026358F" w:rsidP="003B5E31">
            <w:pPr>
              <w:spacing w:before="0"/>
              <w:jc w:val="center"/>
              <w:rPr>
                <w:rFonts w:cs="Arial"/>
                <w:sz w:val="24"/>
                <w:szCs w:val="24"/>
              </w:rPr>
            </w:pPr>
            <w:r w:rsidRPr="009E308E">
              <w:rPr>
                <w:rFonts w:cs="Arial"/>
                <w:sz w:val="24"/>
                <w:szCs w:val="24"/>
              </w:rPr>
              <w:t>(2)</w:t>
            </w:r>
          </w:p>
        </w:tc>
        <w:tc>
          <w:tcPr>
            <w:tcW w:w="655" w:type="pct"/>
            <w:shd w:val="clear" w:color="auto" w:fill="auto"/>
          </w:tcPr>
          <w:p w:rsidR="0026358F" w:rsidRPr="009E308E" w:rsidRDefault="0026358F" w:rsidP="003B5E31">
            <w:pPr>
              <w:spacing w:before="0"/>
              <w:jc w:val="center"/>
              <w:rPr>
                <w:rFonts w:cs="Arial"/>
                <w:sz w:val="24"/>
                <w:szCs w:val="24"/>
              </w:rPr>
            </w:pPr>
            <w:r w:rsidRPr="009E308E">
              <w:rPr>
                <w:rFonts w:cs="Arial"/>
                <w:sz w:val="24"/>
                <w:szCs w:val="24"/>
              </w:rPr>
              <w:t>(3)</w:t>
            </w:r>
          </w:p>
        </w:tc>
        <w:tc>
          <w:tcPr>
            <w:tcW w:w="632" w:type="pct"/>
            <w:shd w:val="clear" w:color="auto" w:fill="auto"/>
          </w:tcPr>
          <w:p w:rsidR="0026358F" w:rsidRPr="009E308E" w:rsidRDefault="0026358F" w:rsidP="003B5E31">
            <w:pPr>
              <w:spacing w:before="0"/>
              <w:jc w:val="center"/>
              <w:rPr>
                <w:rFonts w:cs="Arial"/>
                <w:sz w:val="24"/>
                <w:szCs w:val="24"/>
              </w:rPr>
            </w:pPr>
            <w:r w:rsidRPr="009E308E">
              <w:rPr>
                <w:rFonts w:cs="Arial"/>
                <w:sz w:val="24"/>
                <w:szCs w:val="24"/>
              </w:rPr>
              <w:t>(4)</w:t>
            </w:r>
          </w:p>
        </w:tc>
        <w:tc>
          <w:tcPr>
            <w:tcW w:w="861" w:type="pct"/>
            <w:shd w:val="clear" w:color="auto" w:fill="auto"/>
          </w:tcPr>
          <w:p w:rsidR="0026358F" w:rsidRPr="009E308E" w:rsidRDefault="0026358F" w:rsidP="003B5E31">
            <w:pPr>
              <w:spacing w:before="0"/>
              <w:jc w:val="center"/>
              <w:rPr>
                <w:rFonts w:cs="Arial"/>
                <w:sz w:val="24"/>
                <w:szCs w:val="24"/>
              </w:rPr>
            </w:pPr>
            <w:r w:rsidRPr="009E308E">
              <w:rPr>
                <w:rFonts w:cs="Arial"/>
                <w:sz w:val="24"/>
                <w:szCs w:val="24"/>
              </w:rPr>
              <w:t>(5)</w:t>
            </w:r>
          </w:p>
        </w:tc>
        <w:tc>
          <w:tcPr>
            <w:tcW w:w="717" w:type="pct"/>
            <w:shd w:val="clear" w:color="auto" w:fill="auto"/>
          </w:tcPr>
          <w:p w:rsidR="0026358F" w:rsidRPr="009E308E" w:rsidRDefault="0026358F" w:rsidP="003B5E31">
            <w:pPr>
              <w:spacing w:before="0"/>
              <w:jc w:val="center"/>
              <w:rPr>
                <w:rFonts w:cs="Arial"/>
                <w:sz w:val="24"/>
                <w:szCs w:val="24"/>
              </w:rPr>
            </w:pPr>
            <w:r w:rsidRPr="009E308E">
              <w:rPr>
                <w:rFonts w:cs="Arial"/>
                <w:sz w:val="24"/>
                <w:szCs w:val="24"/>
              </w:rPr>
              <w:t>(6)</w:t>
            </w:r>
          </w:p>
        </w:tc>
        <w:tc>
          <w:tcPr>
            <w:tcW w:w="536" w:type="pct"/>
            <w:shd w:val="clear" w:color="auto" w:fill="auto"/>
          </w:tcPr>
          <w:p w:rsidR="0026358F" w:rsidRPr="009E308E" w:rsidRDefault="0026358F" w:rsidP="003B5E31">
            <w:pPr>
              <w:spacing w:before="0"/>
              <w:jc w:val="center"/>
              <w:rPr>
                <w:rFonts w:cs="Arial"/>
                <w:sz w:val="24"/>
                <w:szCs w:val="24"/>
              </w:rPr>
            </w:pPr>
            <w:r w:rsidRPr="009E308E">
              <w:rPr>
                <w:rFonts w:cs="Arial"/>
                <w:sz w:val="24"/>
                <w:szCs w:val="24"/>
              </w:rPr>
              <w:t>(7)</w:t>
            </w:r>
          </w:p>
        </w:tc>
        <w:tc>
          <w:tcPr>
            <w:tcW w:w="467" w:type="pct"/>
          </w:tcPr>
          <w:p w:rsidR="0026358F" w:rsidRPr="009E308E" w:rsidRDefault="0026358F" w:rsidP="003B5E31">
            <w:pPr>
              <w:spacing w:before="0"/>
              <w:jc w:val="center"/>
              <w:rPr>
                <w:rFonts w:cs="Arial"/>
                <w:sz w:val="24"/>
                <w:szCs w:val="24"/>
              </w:rPr>
            </w:pPr>
            <w:r w:rsidRPr="009E308E">
              <w:rPr>
                <w:rFonts w:cs="Arial"/>
                <w:sz w:val="24"/>
                <w:szCs w:val="24"/>
              </w:rPr>
              <w:t>(8)</w:t>
            </w:r>
          </w:p>
        </w:tc>
      </w:tr>
      <w:tr w:rsidR="0026358F" w:rsidRPr="009E308E" w:rsidTr="0026358F">
        <w:trPr>
          <w:trHeight w:val="802"/>
          <w:jc w:val="center"/>
        </w:trPr>
        <w:tc>
          <w:tcPr>
            <w:tcW w:w="343" w:type="pct"/>
            <w:shd w:val="clear" w:color="auto" w:fill="auto"/>
            <w:vAlign w:val="center"/>
          </w:tcPr>
          <w:p w:rsidR="0026358F" w:rsidRPr="009E308E" w:rsidRDefault="0026358F" w:rsidP="0026358F">
            <w:pPr>
              <w:spacing w:before="0"/>
              <w:jc w:val="center"/>
              <w:rPr>
                <w:rFonts w:cs="Arial"/>
                <w:sz w:val="24"/>
                <w:szCs w:val="24"/>
              </w:rPr>
            </w:pPr>
            <w:r w:rsidRPr="009E308E">
              <w:rPr>
                <w:rFonts w:cs="Arial"/>
                <w:sz w:val="24"/>
                <w:szCs w:val="24"/>
              </w:rPr>
              <w:t>1.</w:t>
            </w:r>
          </w:p>
        </w:tc>
        <w:tc>
          <w:tcPr>
            <w:tcW w:w="789" w:type="pct"/>
            <w:shd w:val="clear" w:color="auto" w:fill="auto"/>
          </w:tcPr>
          <w:p w:rsidR="0026358F" w:rsidRPr="00634F8A" w:rsidRDefault="00634F8A" w:rsidP="0026358F">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9E308E" w:rsidRDefault="00D67F49" w:rsidP="0026358F">
            <w:pPr>
              <w:spacing w:before="0"/>
              <w:jc w:val="center"/>
              <w:rPr>
                <w:rFonts w:cs="Arial"/>
                <w:sz w:val="24"/>
                <w:szCs w:val="24"/>
                <w:lang w:val="sr-Cyrl-RS"/>
              </w:rPr>
            </w:pPr>
            <w:r>
              <w:rPr>
                <w:rFonts w:cs="Arial"/>
                <w:color w:val="000000"/>
                <w:sz w:val="24"/>
                <w:szCs w:val="24"/>
                <w:lang w:val="sr-Cyrl-RS"/>
              </w:rPr>
              <w:t>м</w:t>
            </w:r>
            <w:r w:rsidR="0026358F" w:rsidRPr="00A80256">
              <w:rPr>
                <w:rFonts w:cs="Arial"/>
                <w:color w:val="000000"/>
                <w:sz w:val="24"/>
                <w:szCs w:val="24"/>
              </w:rPr>
              <w:t>икроклима</w:t>
            </w:r>
          </w:p>
        </w:tc>
        <w:tc>
          <w:tcPr>
            <w:tcW w:w="655"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B9697A" w:rsidRDefault="0026358F" w:rsidP="0026358F">
            <w:pPr>
              <w:spacing w:before="0"/>
              <w:jc w:val="center"/>
              <w:rPr>
                <w:rFonts w:cs="Arial"/>
                <w:sz w:val="24"/>
                <w:szCs w:val="24"/>
                <w:lang w:val="sr-Latn-RS"/>
              </w:rPr>
            </w:pPr>
            <w:r>
              <w:rPr>
                <w:rFonts w:cs="Arial"/>
                <w:sz w:val="24"/>
                <w:szCs w:val="24"/>
                <w:lang w:val="sr-Latn-RS"/>
              </w:rPr>
              <w:t>1800</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trHeight w:val="664"/>
          <w:jc w:val="center"/>
        </w:trPr>
        <w:tc>
          <w:tcPr>
            <w:tcW w:w="343" w:type="pct"/>
            <w:shd w:val="clear" w:color="auto" w:fill="auto"/>
            <w:vAlign w:val="center"/>
          </w:tcPr>
          <w:p w:rsidR="0026358F" w:rsidRPr="009E308E" w:rsidRDefault="0026358F" w:rsidP="0026358F">
            <w:pPr>
              <w:spacing w:before="0"/>
              <w:jc w:val="center"/>
              <w:rPr>
                <w:rFonts w:cs="Arial"/>
                <w:sz w:val="24"/>
                <w:szCs w:val="24"/>
                <w:lang w:val="sr-Cyrl-RS"/>
              </w:rPr>
            </w:pPr>
            <w:r w:rsidRPr="009E308E">
              <w:rPr>
                <w:rFonts w:cs="Arial"/>
                <w:sz w:val="24"/>
                <w:szCs w:val="24"/>
                <w:lang w:val="sr-Cyrl-RS"/>
              </w:rPr>
              <w:t>2.</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9E308E" w:rsidRDefault="00D67F49" w:rsidP="00D67F49">
            <w:pPr>
              <w:spacing w:before="0"/>
              <w:jc w:val="center"/>
              <w:rPr>
                <w:rFonts w:cs="Arial"/>
                <w:sz w:val="24"/>
                <w:szCs w:val="24"/>
                <w:lang w:val="sr-Cyrl-RS"/>
              </w:rPr>
            </w:pPr>
            <w:r>
              <w:rPr>
                <w:rFonts w:cs="Arial"/>
                <w:color w:val="000000"/>
                <w:sz w:val="24"/>
                <w:szCs w:val="24"/>
              </w:rPr>
              <w:t>o</w:t>
            </w:r>
            <w:r w:rsidR="0026358F" w:rsidRPr="00A80256">
              <w:rPr>
                <w:rFonts w:cs="Arial"/>
                <w:color w:val="000000"/>
                <w:sz w:val="24"/>
                <w:szCs w:val="24"/>
              </w:rPr>
              <w:t>светљеност</w:t>
            </w:r>
          </w:p>
        </w:tc>
        <w:tc>
          <w:tcPr>
            <w:tcW w:w="655"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rPr>
              <w:t>1700</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jc w:val="center"/>
        </w:trPr>
        <w:tc>
          <w:tcPr>
            <w:tcW w:w="343"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t>3.</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A80256" w:rsidRDefault="0026358F" w:rsidP="0026358F">
            <w:pPr>
              <w:spacing w:before="0"/>
              <w:jc w:val="center"/>
              <w:rPr>
                <w:rFonts w:cs="Arial"/>
                <w:color w:val="000000"/>
                <w:sz w:val="24"/>
                <w:szCs w:val="24"/>
              </w:rPr>
            </w:pPr>
            <w:r w:rsidRPr="00A80256">
              <w:rPr>
                <w:rFonts w:cs="Arial"/>
                <w:color w:val="000000"/>
                <w:sz w:val="24"/>
                <w:szCs w:val="24"/>
              </w:rPr>
              <w:t>Физичке штетности - бука</w:t>
            </w:r>
          </w:p>
        </w:tc>
        <w:tc>
          <w:tcPr>
            <w:tcW w:w="655"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Latn-RS"/>
              </w:rPr>
              <w:t>K</w:t>
            </w:r>
            <w:r>
              <w:rPr>
                <w:rFonts w:cs="Arial"/>
                <w:sz w:val="24"/>
                <w:szCs w:val="24"/>
                <w:lang w:val="sr-Cyrl-RS"/>
              </w:rPr>
              <w:t>ом</w:t>
            </w:r>
          </w:p>
        </w:tc>
        <w:tc>
          <w:tcPr>
            <w:tcW w:w="632"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Cyrl-RS"/>
              </w:rPr>
              <w:t>570</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jc w:val="center"/>
        </w:trPr>
        <w:tc>
          <w:tcPr>
            <w:tcW w:w="343"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t>4.</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A80256" w:rsidRDefault="0026358F" w:rsidP="0026358F">
            <w:pPr>
              <w:spacing w:before="0"/>
              <w:jc w:val="center"/>
              <w:rPr>
                <w:rFonts w:cs="Arial"/>
                <w:color w:val="000000"/>
                <w:sz w:val="24"/>
                <w:szCs w:val="24"/>
              </w:rPr>
            </w:pPr>
            <w:r w:rsidRPr="00A80256">
              <w:rPr>
                <w:rFonts w:cs="Arial"/>
                <w:color w:val="000000"/>
                <w:sz w:val="24"/>
                <w:szCs w:val="24"/>
              </w:rPr>
              <w:t>Физичке штетности - вибрације</w:t>
            </w:r>
          </w:p>
        </w:tc>
        <w:tc>
          <w:tcPr>
            <w:tcW w:w="655" w:type="pct"/>
            <w:shd w:val="clear" w:color="auto" w:fill="auto"/>
            <w:vAlign w:val="center"/>
          </w:tcPr>
          <w:p w:rsidR="0026358F"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Cyrl-RS"/>
              </w:rPr>
              <w:t>410</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jc w:val="center"/>
        </w:trPr>
        <w:tc>
          <w:tcPr>
            <w:tcW w:w="343"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lastRenderedPageBreak/>
              <w:t>5.</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A80256" w:rsidRDefault="0026358F" w:rsidP="0026358F">
            <w:pPr>
              <w:spacing w:before="0"/>
              <w:jc w:val="center"/>
              <w:rPr>
                <w:rFonts w:cs="Arial"/>
                <w:color w:val="000000"/>
                <w:sz w:val="24"/>
                <w:szCs w:val="24"/>
              </w:rPr>
            </w:pPr>
            <w:r w:rsidRPr="00A80256">
              <w:rPr>
                <w:rFonts w:cs="Arial"/>
                <w:color w:val="000000"/>
                <w:sz w:val="24"/>
                <w:szCs w:val="24"/>
              </w:rPr>
              <w:t>Физичке штетности  - штетна зрачења</w:t>
            </w:r>
          </w:p>
        </w:tc>
        <w:tc>
          <w:tcPr>
            <w:tcW w:w="655" w:type="pct"/>
            <w:shd w:val="clear" w:color="auto" w:fill="auto"/>
            <w:vAlign w:val="center"/>
          </w:tcPr>
          <w:p w:rsidR="0026358F"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Cyrl-RS"/>
              </w:rPr>
              <w:t>154</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jc w:val="center"/>
        </w:trPr>
        <w:tc>
          <w:tcPr>
            <w:tcW w:w="343" w:type="pct"/>
            <w:shd w:val="clear" w:color="auto" w:fill="auto"/>
            <w:vAlign w:val="center"/>
          </w:tcPr>
          <w:p w:rsidR="0026358F" w:rsidRPr="002421AA" w:rsidRDefault="0026358F" w:rsidP="0026358F">
            <w:pPr>
              <w:spacing w:before="0"/>
              <w:jc w:val="center"/>
              <w:rPr>
                <w:rFonts w:cs="Arial"/>
                <w:sz w:val="24"/>
                <w:szCs w:val="24"/>
                <w:lang w:val="sr-Latn-RS"/>
              </w:rPr>
            </w:pPr>
            <w:r>
              <w:rPr>
                <w:rFonts w:cs="Arial"/>
                <w:sz w:val="24"/>
                <w:szCs w:val="24"/>
                <w:lang w:val="sr-Cyrl-RS"/>
              </w:rPr>
              <w:t>6.</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A80256" w:rsidRDefault="0026358F" w:rsidP="0026358F">
            <w:pPr>
              <w:spacing w:before="0"/>
              <w:jc w:val="center"/>
              <w:rPr>
                <w:rFonts w:cs="Arial"/>
                <w:color w:val="000000"/>
                <w:sz w:val="24"/>
                <w:szCs w:val="24"/>
              </w:rPr>
            </w:pPr>
            <w:r w:rsidRPr="00A80256">
              <w:rPr>
                <w:rFonts w:cs="Arial"/>
                <w:color w:val="000000"/>
                <w:sz w:val="24"/>
                <w:szCs w:val="24"/>
              </w:rPr>
              <w:t>Хемијске штетности - прашина</w:t>
            </w:r>
          </w:p>
        </w:tc>
        <w:tc>
          <w:tcPr>
            <w:tcW w:w="655" w:type="pct"/>
            <w:shd w:val="clear" w:color="auto" w:fill="auto"/>
            <w:vAlign w:val="center"/>
          </w:tcPr>
          <w:p w:rsidR="0026358F"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Cyrl-RS"/>
              </w:rPr>
              <w:t>196</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jc w:val="center"/>
        </w:trPr>
        <w:tc>
          <w:tcPr>
            <w:tcW w:w="343"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t>7.</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A80256" w:rsidRDefault="0026358F" w:rsidP="0026358F">
            <w:pPr>
              <w:spacing w:before="0"/>
              <w:jc w:val="center"/>
              <w:rPr>
                <w:rFonts w:cs="Arial"/>
                <w:color w:val="000000"/>
                <w:sz w:val="24"/>
                <w:szCs w:val="24"/>
              </w:rPr>
            </w:pPr>
            <w:r w:rsidRPr="00A80256">
              <w:rPr>
                <w:rFonts w:cs="Arial"/>
                <w:color w:val="000000"/>
                <w:sz w:val="24"/>
                <w:szCs w:val="24"/>
              </w:rPr>
              <w:t>Хемијске штетности - гасови</w:t>
            </w:r>
          </w:p>
        </w:tc>
        <w:tc>
          <w:tcPr>
            <w:tcW w:w="655" w:type="pct"/>
            <w:shd w:val="clear" w:color="auto" w:fill="auto"/>
            <w:vAlign w:val="center"/>
          </w:tcPr>
          <w:p w:rsidR="0026358F"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Cyrl-RS"/>
              </w:rPr>
              <w:t>176</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jc w:val="center"/>
        </w:trPr>
        <w:tc>
          <w:tcPr>
            <w:tcW w:w="343"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t>8.</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A80256" w:rsidRDefault="0026358F" w:rsidP="0026358F">
            <w:pPr>
              <w:spacing w:before="0"/>
              <w:jc w:val="center"/>
              <w:rPr>
                <w:rFonts w:cs="Arial"/>
                <w:color w:val="000000"/>
                <w:sz w:val="24"/>
                <w:szCs w:val="24"/>
              </w:rPr>
            </w:pPr>
            <w:r w:rsidRPr="00A80256">
              <w:rPr>
                <w:rFonts w:cs="Arial"/>
                <w:color w:val="000000"/>
                <w:sz w:val="24"/>
                <w:szCs w:val="24"/>
              </w:rPr>
              <w:t>Хемијске штетности - паре</w:t>
            </w:r>
          </w:p>
        </w:tc>
        <w:tc>
          <w:tcPr>
            <w:tcW w:w="655" w:type="pct"/>
            <w:shd w:val="clear" w:color="auto" w:fill="auto"/>
            <w:vAlign w:val="center"/>
          </w:tcPr>
          <w:p w:rsidR="0026358F"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Cyrl-RS"/>
              </w:rPr>
              <w:t>166</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r w:rsidR="0026358F" w:rsidRPr="009E308E" w:rsidTr="0026358F">
        <w:trPr>
          <w:jc w:val="center"/>
        </w:trPr>
        <w:tc>
          <w:tcPr>
            <w:tcW w:w="343" w:type="pct"/>
            <w:shd w:val="clear" w:color="auto" w:fill="auto"/>
            <w:vAlign w:val="center"/>
          </w:tcPr>
          <w:p w:rsidR="0026358F" w:rsidRPr="009E308E" w:rsidRDefault="0026358F" w:rsidP="0026358F">
            <w:pPr>
              <w:spacing w:before="0"/>
              <w:jc w:val="center"/>
              <w:rPr>
                <w:rFonts w:cs="Arial"/>
                <w:sz w:val="24"/>
                <w:szCs w:val="24"/>
                <w:lang w:val="sr-Cyrl-RS"/>
              </w:rPr>
            </w:pPr>
            <w:r>
              <w:rPr>
                <w:rFonts w:cs="Arial"/>
                <w:sz w:val="24"/>
                <w:szCs w:val="24"/>
                <w:lang w:val="sr-Cyrl-RS"/>
              </w:rPr>
              <w:t>9.</w:t>
            </w:r>
          </w:p>
        </w:tc>
        <w:tc>
          <w:tcPr>
            <w:tcW w:w="789" w:type="pct"/>
            <w:shd w:val="clear" w:color="auto" w:fill="auto"/>
          </w:tcPr>
          <w:p w:rsidR="00D67F49" w:rsidRPr="00634F8A" w:rsidRDefault="00D67F49" w:rsidP="00D67F49">
            <w:pPr>
              <w:spacing w:before="0"/>
              <w:jc w:val="center"/>
              <w:rPr>
                <w:rFonts w:cs="Arial"/>
                <w:color w:val="000000"/>
                <w:sz w:val="24"/>
                <w:szCs w:val="24"/>
                <w:lang w:val="sr-Latn-RS"/>
              </w:rPr>
            </w:pPr>
            <w:r>
              <w:rPr>
                <w:rFonts w:cs="Arial"/>
                <w:color w:val="000000"/>
                <w:sz w:val="24"/>
                <w:szCs w:val="24"/>
                <w:lang w:val="sr-Cyrl-RS"/>
              </w:rPr>
              <w:t>Испитивање услова радне околине-</w:t>
            </w:r>
          </w:p>
          <w:p w:rsidR="0026358F" w:rsidRPr="00A80256" w:rsidRDefault="0026358F" w:rsidP="0026358F">
            <w:pPr>
              <w:spacing w:before="0"/>
              <w:jc w:val="center"/>
              <w:rPr>
                <w:rFonts w:cs="Arial"/>
                <w:color w:val="000000"/>
                <w:sz w:val="24"/>
                <w:szCs w:val="24"/>
              </w:rPr>
            </w:pPr>
            <w:r w:rsidRPr="00A80256">
              <w:rPr>
                <w:rFonts w:cs="Arial"/>
                <w:color w:val="000000"/>
                <w:sz w:val="24"/>
                <w:szCs w:val="24"/>
              </w:rPr>
              <w:t>Хемијске штетности - димови</w:t>
            </w:r>
          </w:p>
        </w:tc>
        <w:tc>
          <w:tcPr>
            <w:tcW w:w="655" w:type="pct"/>
            <w:shd w:val="clear" w:color="auto" w:fill="auto"/>
            <w:vAlign w:val="center"/>
          </w:tcPr>
          <w:p w:rsidR="0026358F" w:rsidRDefault="0026358F" w:rsidP="0026358F">
            <w:pPr>
              <w:spacing w:before="0"/>
              <w:jc w:val="center"/>
              <w:rPr>
                <w:rFonts w:cs="Arial"/>
                <w:sz w:val="24"/>
                <w:szCs w:val="24"/>
                <w:lang w:val="sr-Cyrl-RS"/>
              </w:rPr>
            </w:pPr>
            <w:r>
              <w:rPr>
                <w:rFonts w:cs="Arial"/>
                <w:sz w:val="24"/>
                <w:szCs w:val="24"/>
                <w:lang w:val="sr-Cyrl-RS"/>
              </w:rPr>
              <w:t>Ком</w:t>
            </w:r>
          </w:p>
        </w:tc>
        <w:tc>
          <w:tcPr>
            <w:tcW w:w="632" w:type="pct"/>
            <w:shd w:val="clear" w:color="auto" w:fill="auto"/>
            <w:vAlign w:val="center"/>
          </w:tcPr>
          <w:p w:rsidR="0026358F" w:rsidRPr="0026358F" w:rsidRDefault="0026358F" w:rsidP="0026358F">
            <w:pPr>
              <w:spacing w:before="0"/>
              <w:jc w:val="center"/>
              <w:rPr>
                <w:rFonts w:cs="Arial"/>
                <w:sz w:val="24"/>
                <w:szCs w:val="24"/>
                <w:lang w:val="sr-Cyrl-RS"/>
              </w:rPr>
            </w:pPr>
            <w:r>
              <w:rPr>
                <w:rFonts w:cs="Arial"/>
                <w:sz w:val="24"/>
                <w:szCs w:val="24"/>
                <w:lang w:val="sr-Cyrl-RS"/>
              </w:rPr>
              <w:t>166</w:t>
            </w:r>
          </w:p>
        </w:tc>
        <w:tc>
          <w:tcPr>
            <w:tcW w:w="861" w:type="pct"/>
            <w:shd w:val="clear" w:color="auto" w:fill="auto"/>
            <w:vAlign w:val="center"/>
          </w:tcPr>
          <w:p w:rsidR="0026358F" w:rsidRPr="009E308E" w:rsidRDefault="0026358F" w:rsidP="003B5E31">
            <w:pPr>
              <w:spacing w:before="0"/>
              <w:rPr>
                <w:rFonts w:cs="Arial"/>
                <w:sz w:val="24"/>
                <w:szCs w:val="24"/>
              </w:rPr>
            </w:pPr>
          </w:p>
        </w:tc>
        <w:tc>
          <w:tcPr>
            <w:tcW w:w="717" w:type="pct"/>
            <w:shd w:val="clear" w:color="auto" w:fill="auto"/>
            <w:vAlign w:val="center"/>
          </w:tcPr>
          <w:p w:rsidR="0026358F" w:rsidRPr="009E308E" w:rsidRDefault="0026358F" w:rsidP="003B5E31">
            <w:pPr>
              <w:spacing w:before="0"/>
              <w:rPr>
                <w:rFonts w:cs="Arial"/>
                <w:sz w:val="24"/>
                <w:szCs w:val="24"/>
              </w:rPr>
            </w:pPr>
          </w:p>
        </w:tc>
        <w:tc>
          <w:tcPr>
            <w:tcW w:w="536" w:type="pct"/>
            <w:shd w:val="clear" w:color="auto" w:fill="auto"/>
            <w:vAlign w:val="center"/>
          </w:tcPr>
          <w:p w:rsidR="0026358F" w:rsidRPr="009E308E" w:rsidRDefault="0026358F" w:rsidP="003B5E31">
            <w:pPr>
              <w:spacing w:before="0"/>
              <w:rPr>
                <w:rFonts w:cs="Arial"/>
                <w:sz w:val="24"/>
                <w:szCs w:val="24"/>
              </w:rPr>
            </w:pPr>
          </w:p>
        </w:tc>
        <w:tc>
          <w:tcPr>
            <w:tcW w:w="467" w:type="pct"/>
          </w:tcPr>
          <w:p w:rsidR="0026358F" w:rsidRPr="009E308E" w:rsidRDefault="0026358F" w:rsidP="003B5E31">
            <w:pPr>
              <w:spacing w:before="0"/>
              <w:rPr>
                <w:rFonts w:cs="Arial"/>
                <w:sz w:val="24"/>
                <w:szCs w:val="24"/>
              </w:rPr>
            </w:pPr>
          </w:p>
        </w:tc>
      </w:tr>
    </w:tbl>
    <w:p w:rsidR="00F9795B" w:rsidRPr="009E308E" w:rsidRDefault="00F9795B" w:rsidP="003B5E31">
      <w:pPr>
        <w:spacing w:before="0"/>
        <w:rPr>
          <w:rFonts w:cs="Arial"/>
          <w:sz w:val="24"/>
          <w:szCs w:val="24"/>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9114"/>
        <w:gridCol w:w="4063"/>
      </w:tblGrid>
      <w:tr w:rsidR="00F9795B" w:rsidRPr="009E308E" w:rsidTr="00F9795B">
        <w:trPr>
          <w:trHeight w:val="418"/>
        </w:trPr>
        <w:tc>
          <w:tcPr>
            <w:tcW w:w="275" w:type="pct"/>
            <w:vAlign w:val="center"/>
          </w:tcPr>
          <w:p w:rsidR="00F9795B" w:rsidRPr="009E308E" w:rsidRDefault="00F9795B" w:rsidP="003B5E31">
            <w:pPr>
              <w:spacing w:before="0"/>
              <w:rPr>
                <w:rFonts w:cs="Arial"/>
                <w:sz w:val="24"/>
                <w:szCs w:val="24"/>
              </w:rPr>
            </w:pPr>
            <w:r w:rsidRPr="009E308E">
              <w:rPr>
                <w:rFonts w:cs="Arial"/>
                <w:sz w:val="24"/>
                <w:szCs w:val="24"/>
              </w:rPr>
              <w:lastRenderedPageBreak/>
              <w:t>I</w:t>
            </w:r>
          </w:p>
        </w:tc>
        <w:tc>
          <w:tcPr>
            <w:tcW w:w="3267" w:type="pct"/>
          </w:tcPr>
          <w:p w:rsidR="00F9795B" w:rsidRPr="009E308E" w:rsidRDefault="00F9795B" w:rsidP="003B5E31">
            <w:pPr>
              <w:spacing w:before="0"/>
              <w:rPr>
                <w:rFonts w:cs="Arial"/>
                <w:sz w:val="24"/>
                <w:szCs w:val="24"/>
              </w:rPr>
            </w:pPr>
            <w:r w:rsidRPr="009E308E">
              <w:rPr>
                <w:rFonts w:cs="Arial"/>
                <w:sz w:val="24"/>
                <w:szCs w:val="24"/>
              </w:rPr>
              <w:t>УКУПНО ПОНУЂЕНА ЦЕНА  без ПДВ динара</w:t>
            </w:r>
          </w:p>
          <w:p w:rsidR="00F9795B" w:rsidRPr="009E308E" w:rsidRDefault="00F9795B" w:rsidP="00330700">
            <w:pPr>
              <w:spacing w:before="0"/>
              <w:rPr>
                <w:rFonts w:cs="Arial"/>
                <w:sz w:val="24"/>
                <w:szCs w:val="24"/>
              </w:rPr>
            </w:pPr>
            <w:r w:rsidRPr="009E308E">
              <w:rPr>
                <w:rFonts w:cs="Arial"/>
                <w:sz w:val="24"/>
                <w:szCs w:val="24"/>
              </w:rPr>
              <w:t>(</w:t>
            </w:r>
            <w:r w:rsidR="00F06FEB" w:rsidRPr="009E308E">
              <w:rPr>
                <w:rFonts w:cs="Arial"/>
                <w:sz w:val="24"/>
                <w:szCs w:val="24"/>
                <w:lang w:val="sr-Cyrl-RS"/>
              </w:rPr>
              <w:t xml:space="preserve">збир </w:t>
            </w:r>
            <w:r w:rsidRPr="009E308E">
              <w:rPr>
                <w:rFonts w:cs="Arial"/>
                <w:sz w:val="24"/>
                <w:szCs w:val="24"/>
              </w:rPr>
              <w:t>износ</w:t>
            </w:r>
            <w:r w:rsidR="00F06FEB" w:rsidRPr="009E308E">
              <w:rPr>
                <w:rFonts w:cs="Arial"/>
                <w:sz w:val="24"/>
                <w:szCs w:val="24"/>
                <w:lang w:val="sr-Cyrl-RS"/>
              </w:rPr>
              <w:t>а из</w:t>
            </w:r>
            <w:r w:rsidRPr="009E308E">
              <w:rPr>
                <w:rFonts w:cs="Arial"/>
                <w:sz w:val="24"/>
                <w:szCs w:val="24"/>
              </w:rPr>
              <w:t xml:space="preserve"> колоне бр. </w:t>
            </w:r>
            <w:r w:rsidR="00330700">
              <w:rPr>
                <w:rFonts w:cs="Arial"/>
                <w:sz w:val="24"/>
                <w:szCs w:val="24"/>
                <w:lang w:val="sr-Cyrl-RS"/>
              </w:rPr>
              <w:t>9</w:t>
            </w:r>
            <w:r w:rsidRPr="009E308E">
              <w:rPr>
                <w:rFonts w:cs="Arial"/>
                <w:sz w:val="24"/>
                <w:szCs w:val="24"/>
              </w:rPr>
              <w:t>)</w:t>
            </w:r>
          </w:p>
        </w:tc>
        <w:tc>
          <w:tcPr>
            <w:tcW w:w="1457" w:type="pct"/>
          </w:tcPr>
          <w:p w:rsidR="00F9795B" w:rsidRPr="009E308E" w:rsidRDefault="00F9795B" w:rsidP="003B5E31">
            <w:pPr>
              <w:spacing w:before="0"/>
              <w:rPr>
                <w:rFonts w:cs="Arial"/>
                <w:sz w:val="24"/>
                <w:szCs w:val="24"/>
              </w:rPr>
            </w:pPr>
          </w:p>
        </w:tc>
      </w:tr>
      <w:tr w:rsidR="00F9795B" w:rsidRPr="009E308E" w:rsidTr="00B72690">
        <w:trPr>
          <w:trHeight w:val="610"/>
        </w:trPr>
        <w:tc>
          <w:tcPr>
            <w:tcW w:w="275" w:type="pct"/>
            <w:tcBorders>
              <w:bottom w:val="single" w:sz="4" w:space="0" w:color="auto"/>
            </w:tcBorders>
            <w:vAlign w:val="center"/>
          </w:tcPr>
          <w:p w:rsidR="00F9795B" w:rsidRPr="009E308E" w:rsidRDefault="00F9795B" w:rsidP="003B5E31">
            <w:pPr>
              <w:spacing w:before="0"/>
              <w:rPr>
                <w:rFonts w:cs="Arial"/>
                <w:sz w:val="24"/>
                <w:szCs w:val="24"/>
              </w:rPr>
            </w:pPr>
            <w:r w:rsidRPr="009E308E">
              <w:rPr>
                <w:rFonts w:cs="Arial"/>
                <w:sz w:val="24"/>
                <w:szCs w:val="24"/>
              </w:rPr>
              <w:t>II</w:t>
            </w:r>
          </w:p>
        </w:tc>
        <w:tc>
          <w:tcPr>
            <w:tcW w:w="3267" w:type="pct"/>
            <w:tcBorders>
              <w:bottom w:val="single" w:sz="4" w:space="0" w:color="auto"/>
              <w:right w:val="single" w:sz="4" w:space="0" w:color="auto"/>
            </w:tcBorders>
            <w:vAlign w:val="center"/>
          </w:tcPr>
          <w:p w:rsidR="00F9795B" w:rsidRPr="009E308E" w:rsidRDefault="00F9795B" w:rsidP="003B5E31">
            <w:pPr>
              <w:spacing w:before="0"/>
              <w:jc w:val="left"/>
              <w:rPr>
                <w:rFonts w:cs="Arial"/>
                <w:sz w:val="24"/>
                <w:szCs w:val="24"/>
              </w:rPr>
            </w:pPr>
            <w:r w:rsidRPr="009E308E">
              <w:rPr>
                <w:rFonts w:cs="Arial"/>
                <w:sz w:val="24"/>
                <w:szCs w:val="24"/>
              </w:rPr>
              <w:t>УКУПАН ИЗНОС  ПДВ динара</w:t>
            </w:r>
          </w:p>
        </w:tc>
        <w:tc>
          <w:tcPr>
            <w:tcW w:w="1457" w:type="pct"/>
            <w:tcBorders>
              <w:bottom w:val="single" w:sz="4" w:space="0" w:color="auto"/>
              <w:right w:val="single" w:sz="4" w:space="0" w:color="auto"/>
            </w:tcBorders>
          </w:tcPr>
          <w:p w:rsidR="00F9795B" w:rsidRPr="009E308E" w:rsidRDefault="00F9795B" w:rsidP="003B5E31">
            <w:pPr>
              <w:spacing w:before="0"/>
              <w:rPr>
                <w:rFonts w:cs="Arial"/>
                <w:sz w:val="24"/>
                <w:szCs w:val="24"/>
              </w:rPr>
            </w:pPr>
          </w:p>
        </w:tc>
      </w:tr>
      <w:tr w:rsidR="00F9795B" w:rsidRPr="009E308E" w:rsidTr="00F9795B">
        <w:trPr>
          <w:trHeight w:val="562"/>
        </w:trPr>
        <w:tc>
          <w:tcPr>
            <w:tcW w:w="275" w:type="pct"/>
            <w:tcBorders>
              <w:bottom w:val="single" w:sz="4" w:space="0" w:color="auto"/>
            </w:tcBorders>
            <w:vAlign w:val="center"/>
          </w:tcPr>
          <w:p w:rsidR="00F9795B" w:rsidRPr="009E308E" w:rsidRDefault="00F9795B" w:rsidP="003B5E31">
            <w:pPr>
              <w:spacing w:before="0"/>
              <w:rPr>
                <w:rFonts w:cs="Arial"/>
                <w:sz w:val="24"/>
                <w:szCs w:val="24"/>
              </w:rPr>
            </w:pPr>
            <w:r w:rsidRPr="009E308E">
              <w:rPr>
                <w:rFonts w:cs="Arial"/>
                <w:sz w:val="24"/>
                <w:szCs w:val="24"/>
              </w:rPr>
              <w:t>III</w:t>
            </w:r>
          </w:p>
        </w:tc>
        <w:tc>
          <w:tcPr>
            <w:tcW w:w="3267" w:type="pct"/>
            <w:tcBorders>
              <w:bottom w:val="single" w:sz="4" w:space="0" w:color="auto"/>
              <w:right w:val="single" w:sz="4" w:space="0" w:color="auto"/>
            </w:tcBorders>
          </w:tcPr>
          <w:p w:rsidR="00F9795B" w:rsidRPr="009E308E" w:rsidRDefault="00F9795B" w:rsidP="003B5E31">
            <w:pPr>
              <w:spacing w:before="0"/>
              <w:rPr>
                <w:rFonts w:cs="Arial"/>
                <w:sz w:val="24"/>
                <w:szCs w:val="24"/>
              </w:rPr>
            </w:pPr>
            <w:r w:rsidRPr="009E308E">
              <w:rPr>
                <w:rFonts w:cs="Arial"/>
                <w:sz w:val="24"/>
                <w:szCs w:val="24"/>
              </w:rPr>
              <w:t>УКУПНО ПОНУЂЕНА ЦЕНА  са ПДВ</w:t>
            </w:r>
          </w:p>
          <w:p w:rsidR="00F9795B" w:rsidRPr="009E308E" w:rsidRDefault="00F9795B" w:rsidP="003B5E31">
            <w:pPr>
              <w:spacing w:before="0"/>
              <w:rPr>
                <w:rFonts w:cs="Arial"/>
                <w:sz w:val="24"/>
                <w:szCs w:val="24"/>
              </w:rPr>
            </w:pPr>
            <w:r w:rsidRPr="009E308E">
              <w:rPr>
                <w:rFonts w:cs="Arial"/>
                <w:sz w:val="24"/>
                <w:szCs w:val="24"/>
              </w:rPr>
              <w:t>(ред. бр.I+ред.бр.II) динара</w:t>
            </w:r>
          </w:p>
        </w:tc>
        <w:tc>
          <w:tcPr>
            <w:tcW w:w="1457" w:type="pct"/>
            <w:tcBorders>
              <w:bottom w:val="single" w:sz="4" w:space="0" w:color="auto"/>
              <w:right w:val="single" w:sz="4" w:space="0" w:color="auto"/>
            </w:tcBorders>
          </w:tcPr>
          <w:p w:rsidR="00F9795B" w:rsidRPr="009E308E" w:rsidRDefault="00F9795B" w:rsidP="003B5E31">
            <w:pPr>
              <w:spacing w:before="0"/>
              <w:rPr>
                <w:rFonts w:cs="Arial"/>
                <w:sz w:val="24"/>
                <w:szCs w:val="24"/>
              </w:rPr>
            </w:pPr>
          </w:p>
        </w:tc>
      </w:tr>
    </w:tbl>
    <w:p w:rsidR="00F9795B" w:rsidRPr="009E308E" w:rsidRDefault="00F9795B" w:rsidP="003B5E31">
      <w:pPr>
        <w:spacing w:before="0"/>
        <w:rPr>
          <w:rFonts w:cs="Arial"/>
          <w:sz w:val="24"/>
          <w:szCs w:val="24"/>
          <w:lang w:val="sr-Cyrl-RS"/>
        </w:rPr>
      </w:pPr>
    </w:p>
    <w:p w:rsidR="00343A18" w:rsidRPr="009E308E" w:rsidRDefault="00343A18" w:rsidP="003B5E31">
      <w:pPr>
        <w:widowControl w:val="0"/>
        <w:spacing w:before="0"/>
        <w:rPr>
          <w:rFonts w:eastAsia="Arial Unicode MS" w:cs="Arial"/>
          <w:sz w:val="24"/>
          <w:szCs w:val="24"/>
        </w:rPr>
      </w:pPr>
    </w:p>
    <w:p w:rsidR="00343A18" w:rsidRPr="009E308E" w:rsidRDefault="00343A18" w:rsidP="003B5E31">
      <w:pPr>
        <w:widowControl w:val="0"/>
        <w:spacing w:before="0"/>
        <w:rPr>
          <w:rFonts w:eastAsia="Arial Unicode MS" w:cs="Arial"/>
          <w:color w:val="00B0F0"/>
          <w:sz w:val="24"/>
          <w:szCs w:val="24"/>
        </w:rPr>
      </w:pPr>
    </w:p>
    <w:p w:rsidR="00343A18" w:rsidRPr="009E308E" w:rsidRDefault="00343A18" w:rsidP="003B5E31">
      <w:pPr>
        <w:widowControl w:val="0"/>
        <w:spacing w:before="0"/>
        <w:rPr>
          <w:rFonts w:eastAsia="Arial Unicode MS" w:cs="Arial"/>
          <w:color w:val="00B0F0"/>
          <w:sz w:val="24"/>
          <w:szCs w:val="24"/>
        </w:rPr>
      </w:pPr>
    </w:p>
    <w:p w:rsidR="00343A18" w:rsidRPr="009E308E" w:rsidRDefault="00343A18" w:rsidP="003B5E3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r w:rsidRPr="009E308E">
              <w:rPr>
                <w:rFonts w:cs="Arial"/>
                <w:sz w:val="24"/>
                <w:szCs w:val="24"/>
              </w:rPr>
              <w:t>Датум:</w:t>
            </w:r>
          </w:p>
        </w:tc>
        <w:tc>
          <w:tcPr>
            <w:tcW w:w="2127" w:type="dxa"/>
          </w:tcPr>
          <w:p w:rsidR="00343A18" w:rsidRPr="009E308E" w:rsidRDefault="00343A18" w:rsidP="003B5E31">
            <w:pPr>
              <w:spacing w:before="0"/>
              <w:jc w:val="center"/>
              <w:rPr>
                <w:rFonts w:cs="Arial"/>
                <w:sz w:val="24"/>
                <w:szCs w:val="24"/>
                <w:lang w:val="ru-RU"/>
              </w:rPr>
            </w:pPr>
          </w:p>
        </w:tc>
        <w:tc>
          <w:tcPr>
            <w:tcW w:w="4022" w:type="dxa"/>
          </w:tcPr>
          <w:p w:rsidR="00343A18" w:rsidRPr="009E308E" w:rsidRDefault="00343A18" w:rsidP="003B5E31">
            <w:pPr>
              <w:spacing w:before="0"/>
              <w:jc w:val="center"/>
              <w:rPr>
                <w:rFonts w:cs="Arial"/>
                <w:sz w:val="24"/>
                <w:szCs w:val="24"/>
                <w:lang w:val="sr-Cyrl-CS"/>
              </w:rPr>
            </w:pPr>
            <w:r w:rsidRPr="009E308E">
              <w:rPr>
                <w:rFonts w:cs="Arial"/>
                <w:sz w:val="24"/>
                <w:szCs w:val="24"/>
                <w:lang w:val="sr-Cyrl-CS"/>
              </w:rPr>
              <w:t>П</w:t>
            </w:r>
            <w:r w:rsidRPr="009E308E">
              <w:rPr>
                <w:rFonts w:cs="Arial"/>
                <w:sz w:val="24"/>
                <w:szCs w:val="24"/>
              </w:rPr>
              <w:t>онуђач</w:t>
            </w:r>
          </w:p>
        </w:tc>
      </w:tr>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rPr>
            </w:pPr>
            <w:r w:rsidRPr="009E308E">
              <w:rPr>
                <w:rFonts w:cs="Arial"/>
                <w:sz w:val="24"/>
                <w:szCs w:val="24"/>
              </w:rPr>
              <w:t>М.П.</w:t>
            </w:r>
          </w:p>
        </w:tc>
        <w:tc>
          <w:tcPr>
            <w:tcW w:w="4022" w:type="dxa"/>
          </w:tcPr>
          <w:p w:rsidR="00343A18" w:rsidRPr="009E308E" w:rsidRDefault="00343A18" w:rsidP="003B5E31">
            <w:pPr>
              <w:spacing w:before="0"/>
              <w:jc w:val="center"/>
              <w:rPr>
                <w:rFonts w:cs="Arial"/>
                <w:sz w:val="24"/>
                <w:szCs w:val="24"/>
                <w:lang w:val="ru-RU"/>
              </w:rPr>
            </w:pPr>
          </w:p>
        </w:tc>
      </w:tr>
      <w:tr w:rsidR="00343A18" w:rsidRPr="009E308E" w:rsidTr="00BC01DC">
        <w:trPr>
          <w:jc w:val="center"/>
        </w:trPr>
        <w:tc>
          <w:tcPr>
            <w:tcW w:w="3882" w:type="dxa"/>
            <w:tcBorders>
              <w:bottom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bottom w:val="single" w:sz="4" w:space="0" w:color="auto"/>
            </w:tcBorders>
          </w:tcPr>
          <w:p w:rsidR="00343A18" w:rsidRPr="009E308E" w:rsidRDefault="00343A18" w:rsidP="003B5E31">
            <w:pPr>
              <w:spacing w:before="0"/>
              <w:jc w:val="center"/>
              <w:rPr>
                <w:rFonts w:cs="Arial"/>
                <w:sz w:val="24"/>
                <w:szCs w:val="24"/>
                <w:lang w:val="ru-RU"/>
              </w:rPr>
            </w:pPr>
          </w:p>
        </w:tc>
      </w:tr>
      <w:tr w:rsidR="00343A18" w:rsidRPr="009E308E" w:rsidTr="00BC01DC">
        <w:trPr>
          <w:trHeight w:val="389"/>
          <w:jc w:val="center"/>
        </w:trPr>
        <w:tc>
          <w:tcPr>
            <w:tcW w:w="3882" w:type="dxa"/>
            <w:tcBorders>
              <w:top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top w:val="single" w:sz="4" w:space="0" w:color="auto"/>
            </w:tcBorders>
          </w:tcPr>
          <w:p w:rsidR="00343A18" w:rsidRPr="009E308E" w:rsidRDefault="00343A18" w:rsidP="003B5E31">
            <w:pPr>
              <w:spacing w:before="0"/>
              <w:jc w:val="center"/>
              <w:rPr>
                <w:rFonts w:cs="Arial"/>
                <w:sz w:val="24"/>
                <w:szCs w:val="24"/>
                <w:lang w:val="ru-RU"/>
              </w:rPr>
            </w:pPr>
          </w:p>
        </w:tc>
      </w:tr>
    </w:tbl>
    <w:p w:rsidR="00F9795B" w:rsidRPr="009E308E" w:rsidRDefault="00F9795B" w:rsidP="003B5E31">
      <w:pPr>
        <w:spacing w:before="0"/>
        <w:rPr>
          <w:rFonts w:cs="Arial"/>
          <w:sz w:val="24"/>
          <w:szCs w:val="24"/>
        </w:rPr>
      </w:pPr>
      <w:r w:rsidRPr="009E308E">
        <w:rPr>
          <w:rFonts w:cs="Arial"/>
          <w:sz w:val="24"/>
          <w:szCs w:val="24"/>
        </w:rPr>
        <w:t>Напомена:</w:t>
      </w:r>
    </w:p>
    <w:p w:rsidR="00F9795B" w:rsidRPr="009E308E" w:rsidRDefault="00F9795B" w:rsidP="003B5E31">
      <w:pPr>
        <w:spacing w:before="0"/>
        <w:rPr>
          <w:rFonts w:eastAsia="TimesNewRomanPS-BoldMT" w:cs="Arial"/>
          <w:sz w:val="24"/>
          <w:szCs w:val="24"/>
        </w:rPr>
      </w:pPr>
      <w:r w:rsidRPr="009E308E">
        <w:rPr>
          <w:rFonts w:eastAsia="TimesNewRomanPS-BoldMT" w:cs="Arial"/>
          <w:sz w:val="24"/>
          <w:szCs w:val="24"/>
        </w:rPr>
        <w:t>-</w:t>
      </w:r>
      <w:r w:rsidR="00BC0B0E">
        <w:rPr>
          <w:rFonts w:eastAsia="TimesNewRomanPS-BoldMT" w:cs="Arial"/>
          <w:sz w:val="24"/>
          <w:szCs w:val="24"/>
          <w:lang w:val="sr-Cyrl-RS"/>
        </w:rPr>
        <w:t xml:space="preserve"> </w:t>
      </w:r>
      <w:r w:rsidRPr="009E308E">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F9795B" w:rsidRPr="009E308E" w:rsidRDefault="00BC0B0E" w:rsidP="003B5E31">
      <w:pPr>
        <w:spacing w:before="0"/>
        <w:rPr>
          <w:rFonts w:eastAsia="TimesNewRomanPS-BoldMT" w:cs="Arial"/>
          <w:sz w:val="24"/>
          <w:szCs w:val="24"/>
        </w:rPr>
      </w:pPr>
      <w:r>
        <w:rPr>
          <w:rFonts w:eastAsia="TimesNewRomanPS-BoldMT" w:cs="Arial"/>
          <w:sz w:val="24"/>
          <w:szCs w:val="24"/>
        </w:rPr>
        <w:t>-</w:t>
      </w:r>
      <w:r>
        <w:rPr>
          <w:rFonts w:eastAsia="TimesNewRomanPS-BoldMT" w:cs="Arial"/>
          <w:sz w:val="24"/>
          <w:szCs w:val="24"/>
          <w:lang w:val="sr-Cyrl-RS"/>
        </w:rPr>
        <w:t xml:space="preserve"> </w:t>
      </w:r>
      <w:r w:rsidR="00F9795B" w:rsidRPr="009E308E">
        <w:rPr>
          <w:rFonts w:eastAsia="TimesNewRomanPS-BoldMT" w:cs="Arial"/>
          <w:sz w:val="24"/>
          <w:szCs w:val="24"/>
        </w:rPr>
        <w:t xml:space="preserve">Уколико понуђач подноси понуду са подизвођачем овај образац потписује и оверава печатом понуђач. </w:t>
      </w:r>
    </w:p>
    <w:p w:rsidR="00F9795B" w:rsidRPr="009E308E" w:rsidRDefault="00F9795B" w:rsidP="003B5E31">
      <w:pPr>
        <w:spacing w:before="0"/>
        <w:jc w:val="center"/>
        <w:rPr>
          <w:rFonts w:cs="Arial"/>
          <w:sz w:val="24"/>
          <w:szCs w:val="24"/>
        </w:rPr>
      </w:pPr>
    </w:p>
    <w:p w:rsidR="00F9795B" w:rsidRPr="009E308E" w:rsidRDefault="00F9795B" w:rsidP="003B5E31">
      <w:pPr>
        <w:spacing w:before="0"/>
        <w:jc w:val="center"/>
        <w:rPr>
          <w:rFonts w:cs="Arial"/>
          <w:sz w:val="24"/>
          <w:szCs w:val="24"/>
        </w:rPr>
      </w:pPr>
    </w:p>
    <w:p w:rsidR="00F9795B" w:rsidRDefault="00F9795B" w:rsidP="003B5E31">
      <w:pPr>
        <w:spacing w:before="0"/>
        <w:jc w:val="center"/>
        <w:rPr>
          <w:rFonts w:cs="Arial"/>
          <w:sz w:val="24"/>
          <w:szCs w:val="24"/>
        </w:rPr>
      </w:pPr>
    </w:p>
    <w:p w:rsidR="0026358F" w:rsidRDefault="0026358F" w:rsidP="003B5E31">
      <w:pPr>
        <w:spacing w:before="0"/>
        <w:jc w:val="center"/>
        <w:rPr>
          <w:rFonts w:cs="Arial"/>
          <w:sz w:val="24"/>
          <w:szCs w:val="24"/>
        </w:rPr>
      </w:pPr>
    </w:p>
    <w:p w:rsidR="0026358F" w:rsidRPr="009E308E" w:rsidRDefault="0026358F" w:rsidP="003B5E31">
      <w:pPr>
        <w:spacing w:before="0"/>
        <w:jc w:val="center"/>
        <w:rPr>
          <w:rFonts w:cs="Arial"/>
          <w:sz w:val="24"/>
          <w:szCs w:val="24"/>
        </w:rPr>
      </w:pPr>
    </w:p>
    <w:p w:rsidR="00F9795B" w:rsidRPr="009E308E" w:rsidRDefault="00F9795B" w:rsidP="003B5E31">
      <w:pPr>
        <w:spacing w:before="0"/>
        <w:jc w:val="center"/>
        <w:rPr>
          <w:rFonts w:cs="Arial"/>
          <w:sz w:val="24"/>
          <w:szCs w:val="24"/>
        </w:rPr>
      </w:pPr>
    </w:p>
    <w:p w:rsidR="00F9795B" w:rsidRPr="009E308E" w:rsidRDefault="00F9795B" w:rsidP="0026358F">
      <w:pPr>
        <w:spacing w:before="0"/>
        <w:rPr>
          <w:rFonts w:cs="Arial"/>
          <w:sz w:val="24"/>
          <w:szCs w:val="24"/>
        </w:rPr>
      </w:pPr>
      <w:r w:rsidRPr="009E308E">
        <w:rPr>
          <w:rFonts w:cs="Arial"/>
          <w:sz w:val="24"/>
          <w:szCs w:val="24"/>
        </w:rPr>
        <w:t>УПУТСТВО ЗА ПОПУЊАВАЊЕ ОБРАСЦА СТРУКТУРЕ ЦЕНЕ</w:t>
      </w:r>
    </w:p>
    <w:p w:rsidR="00F9795B" w:rsidRPr="009E308E" w:rsidRDefault="00F9795B" w:rsidP="003B5E31">
      <w:pPr>
        <w:spacing w:before="0"/>
        <w:rPr>
          <w:rFonts w:cs="Arial"/>
          <w:sz w:val="24"/>
          <w:szCs w:val="24"/>
        </w:rPr>
      </w:pPr>
    </w:p>
    <w:p w:rsidR="00F9795B" w:rsidRPr="009E308E" w:rsidRDefault="00F9795B" w:rsidP="003B5E31">
      <w:pPr>
        <w:spacing w:before="0"/>
        <w:rPr>
          <w:rFonts w:cs="Arial"/>
          <w:sz w:val="24"/>
          <w:szCs w:val="24"/>
          <w:u w:val="single"/>
        </w:rPr>
      </w:pPr>
      <w:r w:rsidRPr="009E308E">
        <w:rPr>
          <w:rFonts w:cs="Arial"/>
          <w:sz w:val="24"/>
          <w:szCs w:val="24"/>
          <w:u w:val="single"/>
        </w:rPr>
        <w:t xml:space="preserve">Понуђач треба да попуни образац структуре цене Табела 1. </w:t>
      </w:r>
      <w:proofErr w:type="gramStart"/>
      <w:r w:rsidRPr="009E308E">
        <w:rPr>
          <w:rFonts w:cs="Arial"/>
          <w:sz w:val="24"/>
          <w:szCs w:val="24"/>
          <w:u w:val="single"/>
        </w:rPr>
        <w:t>на</w:t>
      </w:r>
      <w:proofErr w:type="gramEnd"/>
      <w:r w:rsidRPr="009E308E">
        <w:rPr>
          <w:rFonts w:cs="Arial"/>
          <w:sz w:val="24"/>
          <w:szCs w:val="24"/>
          <w:u w:val="single"/>
        </w:rPr>
        <w:t xml:space="preserve"> следећи начин:</w:t>
      </w:r>
    </w:p>
    <w:p w:rsidR="00F9795B" w:rsidRPr="009E308E" w:rsidRDefault="00F9795B" w:rsidP="003B5E31">
      <w:pPr>
        <w:spacing w:before="0"/>
        <w:rPr>
          <w:rFonts w:cs="Arial"/>
          <w:sz w:val="24"/>
          <w:szCs w:val="24"/>
        </w:rPr>
      </w:pPr>
    </w:p>
    <w:p w:rsidR="00F9795B" w:rsidRPr="009E308E" w:rsidRDefault="0056197B" w:rsidP="0056197B">
      <w:pPr>
        <w:spacing w:before="0"/>
        <w:rPr>
          <w:rFonts w:cs="Arial"/>
          <w:sz w:val="24"/>
          <w:szCs w:val="24"/>
        </w:rPr>
      </w:pPr>
      <w:r>
        <w:rPr>
          <w:rFonts w:cs="Arial"/>
          <w:sz w:val="24"/>
          <w:szCs w:val="24"/>
          <w:lang w:val="sr-Cyrl-RS"/>
        </w:rPr>
        <w:t xml:space="preserve">- </w:t>
      </w:r>
      <w:r w:rsidR="00F9795B" w:rsidRPr="009E308E">
        <w:rPr>
          <w:rFonts w:cs="Arial"/>
          <w:sz w:val="24"/>
          <w:szCs w:val="24"/>
        </w:rPr>
        <w:t xml:space="preserve">у колону 5. </w:t>
      </w:r>
      <w:proofErr w:type="gramStart"/>
      <w:r w:rsidR="00F9795B" w:rsidRPr="009E308E">
        <w:rPr>
          <w:rFonts w:cs="Arial"/>
          <w:sz w:val="24"/>
          <w:szCs w:val="24"/>
        </w:rPr>
        <w:t>уписати</w:t>
      </w:r>
      <w:proofErr w:type="gramEnd"/>
      <w:r w:rsidR="00F9795B" w:rsidRPr="009E308E">
        <w:rPr>
          <w:rFonts w:cs="Arial"/>
          <w:sz w:val="24"/>
          <w:szCs w:val="24"/>
        </w:rPr>
        <w:t xml:space="preserve"> колико износи јединична </w:t>
      </w:r>
      <w:r w:rsidRPr="0056197B">
        <w:rPr>
          <w:rFonts w:cs="Arial"/>
          <w:sz w:val="24"/>
          <w:szCs w:val="24"/>
        </w:rPr>
        <w:t>цена без ПДВ</w:t>
      </w:r>
      <w:r>
        <w:rPr>
          <w:rFonts w:cs="Arial"/>
          <w:sz w:val="24"/>
          <w:szCs w:val="24"/>
        </w:rPr>
        <w:t xml:space="preserve"> </w:t>
      </w:r>
      <w:r w:rsidRPr="0056197B">
        <w:rPr>
          <w:rFonts w:cs="Arial"/>
          <w:sz w:val="24"/>
          <w:szCs w:val="24"/>
        </w:rPr>
        <w:t xml:space="preserve">по јединици мере </w:t>
      </w:r>
      <w:r w:rsidR="00F9795B" w:rsidRPr="009E308E">
        <w:rPr>
          <w:rFonts w:cs="Arial"/>
          <w:sz w:val="24"/>
          <w:szCs w:val="24"/>
        </w:rPr>
        <w:t>за извршену услугу;</w:t>
      </w:r>
    </w:p>
    <w:p w:rsidR="00F9795B" w:rsidRPr="009E308E" w:rsidRDefault="0056197B" w:rsidP="003B5E31">
      <w:pPr>
        <w:spacing w:before="0"/>
        <w:rPr>
          <w:rFonts w:cs="Arial"/>
          <w:sz w:val="24"/>
          <w:szCs w:val="24"/>
        </w:rPr>
      </w:pPr>
      <w:r>
        <w:rPr>
          <w:rFonts w:cs="Arial"/>
          <w:sz w:val="24"/>
          <w:szCs w:val="24"/>
          <w:lang w:val="sr-Cyrl-RS"/>
        </w:rPr>
        <w:t xml:space="preserve">- </w:t>
      </w:r>
      <w:r w:rsidR="00F9795B" w:rsidRPr="009E308E">
        <w:rPr>
          <w:rFonts w:cs="Arial"/>
          <w:sz w:val="24"/>
          <w:szCs w:val="24"/>
        </w:rPr>
        <w:t xml:space="preserve">у колону 6. </w:t>
      </w:r>
      <w:proofErr w:type="gramStart"/>
      <w:r w:rsidR="00F9795B" w:rsidRPr="009E308E">
        <w:rPr>
          <w:rFonts w:cs="Arial"/>
          <w:sz w:val="24"/>
          <w:szCs w:val="24"/>
        </w:rPr>
        <w:t>уписати</w:t>
      </w:r>
      <w:proofErr w:type="gramEnd"/>
      <w:r w:rsidR="00F9795B" w:rsidRPr="009E308E">
        <w:rPr>
          <w:rFonts w:cs="Arial"/>
          <w:sz w:val="24"/>
          <w:szCs w:val="24"/>
        </w:rPr>
        <w:t xml:space="preserve"> колико износи јединична цена са ПДВ </w:t>
      </w:r>
      <w:r w:rsidRPr="0056197B">
        <w:rPr>
          <w:rFonts w:cs="Arial"/>
          <w:sz w:val="24"/>
          <w:szCs w:val="24"/>
        </w:rPr>
        <w:t xml:space="preserve">по јединици мере </w:t>
      </w:r>
      <w:r w:rsidR="00F9795B" w:rsidRPr="009E308E">
        <w:rPr>
          <w:rFonts w:cs="Arial"/>
          <w:sz w:val="24"/>
          <w:szCs w:val="24"/>
        </w:rPr>
        <w:t>за извршену услугу;</w:t>
      </w:r>
    </w:p>
    <w:p w:rsidR="00F9795B" w:rsidRDefault="0056197B" w:rsidP="003B5E31">
      <w:pPr>
        <w:spacing w:before="0"/>
        <w:rPr>
          <w:rFonts w:cs="Arial"/>
          <w:sz w:val="24"/>
          <w:szCs w:val="24"/>
        </w:rPr>
      </w:pPr>
      <w:r>
        <w:rPr>
          <w:rFonts w:cs="Arial"/>
          <w:sz w:val="24"/>
          <w:szCs w:val="24"/>
          <w:lang w:val="sr-Cyrl-RS"/>
        </w:rPr>
        <w:lastRenderedPageBreak/>
        <w:t xml:space="preserve">- </w:t>
      </w:r>
      <w:r w:rsidR="00F9795B" w:rsidRPr="009E308E">
        <w:rPr>
          <w:rFonts w:cs="Arial"/>
          <w:sz w:val="24"/>
          <w:szCs w:val="24"/>
        </w:rPr>
        <w:t xml:space="preserve">у колону 7. </w:t>
      </w:r>
      <w:proofErr w:type="gramStart"/>
      <w:r w:rsidR="00F9795B" w:rsidRPr="009E308E">
        <w:rPr>
          <w:rFonts w:cs="Arial"/>
          <w:sz w:val="24"/>
          <w:szCs w:val="24"/>
        </w:rPr>
        <w:t>уписати</w:t>
      </w:r>
      <w:proofErr w:type="gramEnd"/>
      <w:r w:rsidR="00F9795B" w:rsidRPr="009E308E">
        <w:rPr>
          <w:rFonts w:cs="Arial"/>
          <w:sz w:val="24"/>
          <w:szCs w:val="24"/>
        </w:rPr>
        <w:t xml:space="preserve"> колико износи ук</w:t>
      </w:r>
      <w:r w:rsidR="0026358F">
        <w:rPr>
          <w:rFonts w:cs="Arial"/>
          <w:sz w:val="24"/>
          <w:szCs w:val="24"/>
        </w:rPr>
        <w:t>упна цена без ПДВ</w:t>
      </w:r>
      <w:r>
        <w:rPr>
          <w:rFonts w:cs="Arial"/>
          <w:sz w:val="24"/>
          <w:szCs w:val="24"/>
          <w:lang w:val="sr-Cyrl-RS"/>
        </w:rPr>
        <w:t xml:space="preserve"> </w:t>
      </w:r>
      <w:r w:rsidR="00F9795B" w:rsidRPr="009E308E">
        <w:rPr>
          <w:rFonts w:cs="Arial"/>
          <w:sz w:val="24"/>
          <w:szCs w:val="24"/>
        </w:rPr>
        <w:t xml:space="preserve">и то тако што ће помножити јединичну цену без ПДВ (наведену у колони 5.) са траженим обимом-оквирном количином (која је наведена у колони 4.); </w:t>
      </w:r>
    </w:p>
    <w:p w:rsidR="0056197B" w:rsidRPr="0026358F" w:rsidRDefault="0056197B" w:rsidP="003B5E31">
      <w:pPr>
        <w:spacing w:before="0"/>
        <w:rPr>
          <w:rFonts w:cs="Arial"/>
          <w:sz w:val="24"/>
          <w:szCs w:val="24"/>
          <w:lang w:val="sr-Cyrl-RS"/>
        </w:rPr>
      </w:pPr>
      <w:r>
        <w:rPr>
          <w:rFonts w:cs="Arial"/>
          <w:sz w:val="24"/>
          <w:szCs w:val="24"/>
          <w:lang w:val="sr-Cyrl-RS"/>
        </w:rPr>
        <w:t xml:space="preserve">- у колону 8. </w:t>
      </w:r>
      <w:r w:rsidRPr="0056197B">
        <w:rPr>
          <w:rFonts w:cs="Arial"/>
          <w:sz w:val="24"/>
          <w:szCs w:val="24"/>
          <w:lang w:val="sr-Cyrl-RS"/>
        </w:rPr>
        <w:t xml:space="preserve">уписати колико износи укупна цена </w:t>
      </w:r>
      <w:r>
        <w:rPr>
          <w:rFonts w:cs="Arial"/>
          <w:sz w:val="24"/>
          <w:szCs w:val="24"/>
          <w:lang w:val="sr-Cyrl-RS"/>
        </w:rPr>
        <w:t xml:space="preserve">са </w:t>
      </w:r>
      <w:r w:rsidR="0026358F">
        <w:rPr>
          <w:rFonts w:cs="Arial"/>
          <w:sz w:val="24"/>
          <w:szCs w:val="24"/>
          <w:lang w:val="sr-Cyrl-RS"/>
        </w:rPr>
        <w:t>ПДВ</w:t>
      </w:r>
      <w:r w:rsidRPr="0056197B">
        <w:rPr>
          <w:rFonts w:cs="Arial"/>
          <w:sz w:val="24"/>
          <w:szCs w:val="24"/>
          <w:lang w:val="sr-Cyrl-RS"/>
        </w:rPr>
        <w:t xml:space="preserve"> и то тако што ће помножити цену </w:t>
      </w:r>
      <w:r>
        <w:rPr>
          <w:rFonts w:cs="Arial"/>
          <w:sz w:val="24"/>
          <w:szCs w:val="24"/>
          <w:lang w:val="sr-Cyrl-RS"/>
        </w:rPr>
        <w:t>са</w:t>
      </w:r>
      <w:r w:rsidRPr="0056197B">
        <w:rPr>
          <w:rFonts w:cs="Arial"/>
          <w:sz w:val="24"/>
          <w:szCs w:val="24"/>
          <w:lang w:val="sr-Cyrl-RS"/>
        </w:rPr>
        <w:t xml:space="preserve"> ПДВ (наведену у колони </w:t>
      </w:r>
      <w:r>
        <w:rPr>
          <w:rFonts w:cs="Arial"/>
          <w:sz w:val="24"/>
          <w:szCs w:val="24"/>
          <w:lang w:val="sr-Cyrl-RS"/>
        </w:rPr>
        <w:t>6</w:t>
      </w:r>
      <w:r w:rsidRPr="0056197B">
        <w:rPr>
          <w:rFonts w:cs="Arial"/>
          <w:sz w:val="24"/>
          <w:szCs w:val="24"/>
          <w:lang w:val="sr-Cyrl-RS"/>
        </w:rPr>
        <w:t>.) са траженим обимом-оквирном количином (која је наведена у колони 4.);</w:t>
      </w:r>
    </w:p>
    <w:p w:rsidR="00F9795B" w:rsidRPr="009E308E" w:rsidRDefault="00F9795B" w:rsidP="003B5E31">
      <w:pPr>
        <w:spacing w:before="0"/>
        <w:rPr>
          <w:rFonts w:cs="Arial"/>
          <w:sz w:val="24"/>
          <w:szCs w:val="24"/>
        </w:rPr>
      </w:pPr>
    </w:p>
    <w:p w:rsidR="00F9795B" w:rsidRPr="009E308E" w:rsidRDefault="00F9795B" w:rsidP="003B5E31">
      <w:pPr>
        <w:spacing w:before="0"/>
        <w:rPr>
          <w:rFonts w:cs="Arial"/>
          <w:sz w:val="24"/>
          <w:szCs w:val="24"/>
          <w:lang w:val="sr-Cyrl-RS"/>
        </w:rPr>
      </w:pPr>
      <w:proofErr w:type="gramStart"/>
      <w:r w:rsidRPr="009E308E">
        <w:rPr>
          <w:rFonts w:cs="Arial"/>
          <w:sz w:val="24"/>
          <w:szCs w:val="24"/>
        </w:rPr>
        <w:t>у</w:t>
      </w:r>
      <w:proofErr w:type="gramEnd"/>
      <w:r w:rsidRPr="009E308E">
        <w:rPr>
          <w:rFonts w:cs="Arial"/>
          <w:sz w:val="24"/>
          <w:szCs w:val="24"/>
        </w:rPr>
        <w:t xml:space="preserve"> ред бр. I – уписује се укупн</w:t>
      </w:r>
      <w:r w:rsidR="00AA6EF9">
        <w:rPr>
          <w:rFonts w:cs="Arial"/>
          <w:sz w:val="24"/>
          <w:szCs w:val="24"/>
        </w:rPr>
        <w:t>о понуђена цена за све позиције</w:t>
      </w:r>
      <w:r w:rsidRPr="009E308E">
        <w:rPr>
          <w:rFonts w:cs="Arial"/>
          <w:sz w:val="24"/>
          <w:szCs w:val="24"/>
        </w:rPr>
        <w:t xml:space="preserve"> без ПДВ (збир</w:t>
      </w:r>
      <w:r w:rsidR="005936D9" w:rsidRPr="009E308E">
        <w:rPr>
          <w:rFonts w:cs="Arial"/>
          <w:sz w:val="24"/>
          <w:szCs w:val="24"/>
          <w:lang w:val="sr-Cyrl-RS"/>
        </w:rPr>
        <w:t xml:space="preserve"> износа из </w:t>
      </w:r>
      <w:r w:rsidRPr="009E308E">
        <w:rPr>
          <w:rFonts w:cs="Arial"/>
          <w:sz w:val="24"/>
          <w:szCs w:val="24"/>
        </w:rPr>
        <w:t xml:space="preserve">колоне бр. </w:t>
      </w:r>
      <w:r w:rsidR="00327B5A" w:rsidRPr="009E308E">
        <w:rPr>
          <w:rFonts w:cs="Arial"/>
          <w:sz w:val="24"/>
          <w:szCs w:val="24"/>
          <w:lang w:val="sr-Cyrl-RS"/>
        </w:rPr>
        <w:t>7</w:t>
      </w:r>
      <w:r w:rsidRPr="009E308E">
        <w:rPr>
          <w:rFonts w:cs="Arial"/>
          <w:sz w:val="24"/>
          <w:szCs w:val="24"/>
        </w:rPr>
        <w:t>)</w:t>
      </w:r>
    </w:p>
    <w:p w:rsidR="00F9795B" w:rsidRPr="009E308E" w:rsidRDefault="00F9795B" w:rsidP="003B5E31">
      <w:pPr>
        <w:spacing w:before="0"/>
        <w:rPr>
          <w:rFonts w:cs="Arial"/>
          <w:sz w:val="24"/>
          <w:szCs w:val="24"/>
        </w:rPr>
      </w:pPr>
      <w:proofErr w:type="gramStart"/>
      <w:r w:rsidRPr="009E308E">
        <w:rPr>
          <w:rFonts w:cs="Arial"/>
          <w:sz w:val="24"/>
          <w:szCs w:val="24"/>
        </w:rPr>
        <w:t>у</w:t>
      </w:r>
      <w:proofErr w:type="gramEnd"/>
      <w:r w:rsidRPr="009E308E">
        <w:rPr>
          <w:rFonts w:cs="Arial"/>
          <w:sz w:val="24"/>
          <w:szCs w:val="24"/>
        </w:rPr>
        <w:t xml:space="preserve"> ред бр. II – уписује се укупан износ ПДВ </w:t>
      </w:r>
    </w:p>
    <w:p w:rsidR="00F9795B" w:rsidRPr="009E308E" w:rsidRDefault="00F9795B" w:rsidP="003B5E31">
      <w:pPr>
        <w:spacing w:before="0"/>
        <w:rPr>
          <w:rFonts w:cs="Arial"/>
          <w:sz w:val="24"/>
          <w:szCs w:val="24"/>
        </w:rPr>
      </w:pPr>
      <w:proofErr w:type="gramStart"/>
      <w:r w:rsidRPr="009E308E">
        <w:rPr>
          <w:rFonts w:cs="Arial"/>
          <w:sz w:val="24"/>
          <w:szCs w:val="24"/>
        </w:rPr>
        <w:t>у</w:t>
      </w:r>
      <w:proofErr w:type="gramEnd"/>
      <w:r w:rsidRPr="009E308E">
        <w:rPr>
          <w:rFonts w:cs="Arial"/>
          <w:sz w:val="24"/>
          <w:szCs w:val="24"/>
        </w:rPr>
        <w:t xml:space="preserve"> ред бр. III – уписује се укупно понуђена цена са ПДВ (ред бр. I + ред.бр. II)</w:t>
      </w:r>
    </w:p>
    <w:p w:rsidR="00F9795B" w:rsidRPr="009E308E" w:rsidRDefault="00F9795B" w:rsidP="003B5E31">
      <w:pPr>
        <w:spacing w:before="0"/>
        <w:rPr>
          <w:rFonts w:cs="Arial"/>
          <w:sz w:val="24"/>
          <w:szCs w:val="24"/>
        </w:rPr>
      </w:pPr>
    </w:p>
    <w:p w:rsidR="00F9795B" w:rsidRPr="009E308E" w:rsidRDefault="00F9795B" w:rsidP="003B5E31">
      <w:pPr>
        <w:spacing w:before="0"/>
        <w:rPr>
          <w:rFonts w:cs="Arial"/>
          <w:sz w:val="24"/>
          <w:szCs w:val="24"/>
        </w:rPr>
      </w:pPr>
    </w:p>
    <w:p w:rsidR="00F9795B" w:rsidRPr="009E308E" w:rsidRDefault="00F9795B" w:rsidP="003B5E31">
      <w:pPr>
        <w:spacing w:before="0"/>
        <w:rPr>
          <w:rFonts w:cs="Arial"/>
          <w:sz w:val="24"/>
          <w:szCs w:val="24"/>
          <w:u w:val="single"/>
        </w:rPr>
      </w:pPr>
      <w:r w:rsidRPr="009E308E">
        <w:rPr>
          <w:rFonts w:cs="Arial"/>
          <w:sz w:val="24"/>
          <w:szCs w:val="24"/>
          <w:u w:val="single"/>
        </w:rPr>
        <w:t>На место предвиђено за место и датум уписује се место и датум попуњавања обрасца структуре цене.</w:t>
      </w:r>
    </w:p>
    <w:p w:rsidR="00F9795B" w:rsidRPr="009E308E" w:rsidRDefault="00F9795B" w:rsidP="003B5E31">
      <w:pPr>
        <w:spacing w:before="0"/>
        <w:rPr>
          <w:rFonts w:cs="Arial"/>
          <w:sz w:val="24"/>
          <w:szCs w:val="24"/>
          <w:u w:val="single"/>
        </w:rPr>
      </w:pPr>
    </w:p>
    <w:p w:rsidR="00F9795B" w:rsidRPr="009E308E" w:rsidRDefault="00F9795B" w:rsidP="003B5E31">
      <w:pPr>
        <w:spacing w:before="0"/>
        <w:rPr>
          <w:rFonts w:cs="Arial"/>
          <w:sz w:val="24"/>
          <w:szCs w:val="24"/>
          <w:u w:val="single"/>
        </w:rPr>
      </w:pPr>
      <w:proofErr w:type="gramStart"/>
      <w:r w:rsidRPr="009E308E">
        <w:rPr>
          <w:rFonts w:cs="Arial"/>
          <w:sz w:val="24"/>
          <w:szCs w:val="24"/>
          <w:u w:val="single"/>
        </w:rPr>
        <w:t>На  место</w:t>
      </w:r>
      <w:proofErr w:type="gramEnd"/>
      <w:r w:rsidRPr="009E308E">
        <w:rPr>
          <w:rFonts w:cs="Arial"/>
          <w:sz w:val="24"/>
          <w:szCs w:val="24"/>
          <w:u w:val="single"/>
        </w:rPr>
        <w:t xml:space="preserve"> предвиђено за печат и потпис понуђач печатом оверава и потписује образац структуре цене.</w:t>
      </w:r>
    </w:p>
    <w:p w:rsidR="007E7BB8" w:rsidRPr="009E308E" w:rsidRDefault="007E7BB8" w:rsidP="003B5E31">
      <w:pPr>
        <w:spacing w:before="0"/>
        <w:rPr>
          <w:rFonts w:eastAsia="TimesNewRomanPS-BoldMT" w:cs="Arial"/>
          <w:sz w:val="24"/>
          <w:szCs w:val="24"/>
        </w:rPr>
      </w:pPr>
    </w:p>
    <w:p w:rsidR="0062414F" w:rsidRDefault="0062414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70641C" w:rsidRDefault="0070641C" w:rsidP="003B5E31">
      <w:pPr>
        <w:spacing w:before="0"/>
        <w:rPr>
          <w:rFonts w:eastAsia="TimesNewRomanPS-BoldMT" w:cs="Arial"/>
          <w:sz w:val="24"/>
          <w:szCs w:val="24"/>
        </w:rPr>
      </w:pPr>
    </w:p>
    <w:p w:rsidR="0070641C" w:rsidRDefault="0070641C" w:rsidP="003B5E31">
      <w:pPr>
        <w:spacing w:before="0"/>
        <w:rPr>
          <w:rFonts w:eastAsia="TimesNewRomanPS-BoldMT" w:cs="Arial"/>
          <w:sz w:val="24"/>
          <w:szCs w:val="24"/>
        </w:rPr>
      </w:pPr>
    </w:p>
    <w:p w:rsidR="0070641C" w:rsidRDefault="0070641C" w:rsidP="003B5E31">
      <w:pPr>
        <w:spacing w:before="0"/>
        <w:rPr>
          <w:rFonts w:eastAsia="TimesNewRomanPS-BoldMT" w:cs="Arial"/>
          <w:sz w:val="24"/>
          <w:szCs w:val="24"/>
        </w:rPr>
      </w:pPr>
    </w:p>
    <w:p w:rsidR="0070641C" w:rsidRDefault="0070641C" w:rsidP="003B5E31">
      <w:pPr>
        <w:spacing w:before="0"/>
        <w:rPr>
          <w:rFonts w:eastAsia="TimesNewRomanPS-BoldMT" w:cs="Arial"/>
          <w:sz w:val="24"/>
          <w:szCs w:val="24"/>
        </w:rPr>
      </w:pPr>
    </w:p>
    <w:p w:rsidR="0070641C" w:rsidRDefault="0070641C" w:rsidP="003B5E31">
      <w:pPr>
        <w:spacing w:before="0"/>
        <w:rPr>
          <w:rFonts w:eastAsia="TimesNewRomanPS-BoldMT" w:cs="Arial"/>
          <w:sz w:val="24"/>
          <w:szCs w:val="24"/>
        </w:rPr>
      </w:pPr>
    </w:p>
    <w:p w:rsidR="0070641C" w:rsidRDefault="0070641C"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Pr="0026358F" w:rsidRDefault="0026358F" w:rsidP="0026358F">
      <w:pPr>
        <w:spacing w:before="0"/>
        <w:jc w:val="right"/>
        <w:outlineLvl w:val="1"/>
        <w:rPr>
          <w:rFonts w:cs="Arial"/>
          <w:b/>
          <w:sz w:val="24"/>
          <w:szCs w:val="24"/>
        </w:rPr>
      </w:pPr>
      <w:r w:rsidRPr="0026358F">
        <w:rPr>
          <w:rFonts w:cs="Arial"/>
          <w:b/>
          <w:sz w:val="24"/>
          <w:szCs w:val="24"/>
        </w:rPr>
        <w:lastRenderedPageBreak/>
        <w:t xml:space="preserve">ОБРАЗАЦ </w:t>
      </w:r>
      <w:r w:rsidRPr="0026358F">
        <w:rPr>
          <w:rFonts w:cs="Arial"/>
          <w:b/>
          <w:sz w:val="24"/>
          <w:szCs w:val="24"/>
          <w:lang w:val="sr-Cyrl-RS"/>
        </w:rPr>
        <w:t>2</w:t>
      </w:r>
      <w:r w:rsidRPr="0026358F">
        <w:rPr>
          <w:rFonts w:cs="Arial"/>
          <w:b/>
          <w:sz w:val="24"/>
          <w:szCs w:val="24"/>
        </w:rPr>
        <w:t>.</w:t>
      </w:r>
    </w:p>
    <w:p w:rsidR="0026358F" w:rsidRPr="0026358F" w:rsidRDefault="0026358F" w:rsidP="0026358F">
      <w:pPr>
        <w:spacing w:before="0"/>
        <w:jc w:val="center"/>
        <w:rPr>
          <w:rFonts w:cs="Arial"/>
          <w:b/>
          <w:sz w:val="24"/>
          <w:szCs w:val="24"/>
          <w:lang w:val="sr-Cyrl-RS"/>
        </w:rPr>
      </w:pPr>
      <w:r w:rsidRPr="0026358F">
        <w:rPr>
          <w:rFonts w:cs="Arial"/>
          <w:b/>
          <w:sz w:val="24"/>
          <w:szCs w:val="24"/>
        </w:rPr>
        <w:t>ОБРАЗАЦ СТРУКУТРЕ ЦЕНЕ</w:t>
      </w:r>
    </w:p>
    <w:p w:rsidR="0026358F" w:rsidRPr="0026358F" w:rsidRDefault="0026358F" w:rsidP="0026358F">
      <w:pPr>
        <w:spacing w:before="0"/>
        <w:jc w:val="center"/>
        <w:rPr>
          <w:rFonts w:cs="Arial"/>
          <w:b/>
        </w:rPr>
      </w:pPr>
      <w:r>
        <w:rPr>
          <w:rFonts w:cs="Arial"/>
          <w:b/>
        </w:rPr>
        <w:t>Партија 2</w:t>
      </w:r>
    </w:p>
    <w:p w:rsidR="0026358F" w:rsidRPr="0026358F" w:rsidRDefault="0026358F" w:rsidP="0026358F">
      <w:pPr>
        <w:spacing w:before="0"/>
        <w:rPr>
          <w:rFonts w:cs="Arial"/>
          <w:sz w:val="24"/>
          <w:szCs w:val="24"/>
        </w:rPr>
      </w:pPr>
    </w:p>
    <w:p w:rsidR="0026358F" w:rsidRPr="0026358F" w:rsidRDefault="0026358F" w:rsidP="0026358F">
      <w:pPr>
        <w:spacing w:before="0"/>
        <w:rPr>
          <w:rFonts w:cs="Arial"/>
          <w:sz w:val="24"/>
          <w:szCs w:val="24"/>
        </w:rPr>
      </w:pPr>
      <w:r w:rsidRPr="0026358F">
        <w:rPr>
          <w:rFonts w:cs="Arial"/>
          <w:sz w:val="24"/>
          <w:szCs w:val="24"/>
          <w:lang w:val="sr-Cyrl-RS"/>
        </w:rPr>
        <w:t xml:space="preserve">                </w:t>
      </w:r>
      <w:r w:rsidRPr="0026358F">
        <w:rPr>
          <w:rFonts w:cs="Arial"/>
          <w:sz w:val="24"/>
          <w:szCs w:val="24"/>
        </w:rPr>
        <w:t>Табела 1.</w:t>
      </w:r>
    </w:p>
    <w:tbl>
      <w:tblPr>
        <w:tblW w:w="4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874"/>
        <w:gridCol w:w="1556"/>
        <w:gridCol w:w="1501"/>
        <w:gridCol w:w="2045"/>
        <w:gridCol w:w="1703"/>
        <w:gridCol w:w="1273"/>
        <w:gridCol w:w="1107"/>
      </w:tblGrid>
      <w:tr w:rsidR="0026358F" w:rsidRPr="0026358F" w:rsidTr="0026358F">
        <w:trPr>
          <w:jc w:val="center"/>
        </w:trPr>
        <w:tc>
          <w:tcPr>
            <w:tcW w:w="344" w:type="pct"/>
            <w:shd w:val="clear" w:color="auto" w:fill="D5DCE4"/>
            <w:vAlign w:val="center"/>
          </w:tcPr>
          <w:p w:rsidR="0026358F" w:rsidRPr="0026358F" w:rsidRDefault="0026358F" w:rsidP="0026358F">
            <w:pPr>
              <w:spacing w:before="0"/>
              <w:jc w:val="center"/>
              <w:rPr>
                <w:rFonts w:cs="Arial"/>
                <w:sz w:val="24"/>
                <w:szCs w:val="24"/>
              </w:rPr>
            </w:pPr>
            <w:r w:rsidRPr="0026358F">
              <w:rPr>
                <w:rFonts w:cs="Arial"/>
                <w:sz w:val="24"/>
                <w:szCs w:val="24"/>
              </w:rPr>
              <w:t xml:space="preserve">Р. </w:t>
            </w:r>
            <w:proofErr w:type="gramStart"/>
            <w:r w:rsidRPr="0026358F">
              <w:rPr>
                <w:rFonts w:cs="Arial"/>
                <w:sz w:val="24"/>
                <w:szCs w:val="24"/>
              </w:rPr>
              <w:t>бр</w:t>
            </w:r>
            <w:proofErr w:type="gramEnd"/>
            <w:r w:rsidRPr="0026358F">
              <w:rPr>
                <w:rFonts w:cs="Arial"/>
                <w:sz w:val="24"/>
                <w:szCs w:val="24"/>
              </w:rPr>
              <w:t>.</w:t>
            </w:r>
          </w:p>
        </w:tc>
        <w:tc>
          <w:tcPr>
            <w:tcW w:w="789" w:type="pct"/>
            <w:shd w:val="clear" w:color="auto" w:fill="D5DCE4"/>
            <w:vAlign w:val="center"/>
          </w:tcPr>
          <w:p w:rsidR="0026358F" w:rsidRPr="0026358F" w:rsidRDefault="0026358F" w:rsidP="0026358F">
            <w:pPr>
              <w:spacing w:before="0"/>
              <w:jc w:val="center"/>
              <w:rPr>
                <w:rFonts w:cs="Arial"/>
                <w:sz w:val="24"/>
                <w:szCs w:val="24"/>
              </w:rPr>
            </w:pPr>
            <w:r w:rsidRPr="0026358F">
              <w:rPr>
                <w:rFonts w:cs="Arial"/>
                <w:sz w:val="24"/>
                <w:szCs w:val="24"/>
              </w:rPr>
              <w:t>Врста услуге</w:t>
            </w:r>
          </w:p>
        </w:tc>
        <w:tc>
          <w:tcPr>
            <w:tcW w:w="655" w:type="pct"/>
            <w:shd w:val="clear" w:color="auto" w:fill="D5DCE4"/>
            <w:vAlign w:val="center"/>
          </w:tcPr>
          <w:p w:rsidR="0026358F" w:rsidRPr="0026358F" w:rsidRDefault="0026358F" w:rsidP="0026358F">
            <w:pPr>
              <w:spacing w:before="0"/>
              <w:jc w:val="center"/>
              <w:rPr>
                <w:rFonts w:cs="Arial"/>
                <w:sz w:val="24"/>
                <w:szCs w:val="24"/>
              </w:rPr>
            </w:pPr>
            <w:r w:rsidRPr="0026358F">
              <w:rPr>
                <w:rFonts w:cs="Arial"/>
                <w:sz w:val="24"/>
                <w:szCs w:val="24"/>
              </w:rPr>
              <w:t>Јед.</w:t>
            </w:r>
          </w:p>
          <w:p w:rsidR="0026358F" w:rsidRPr="0026358F" w:rsidRDefault="0026358F" w:rsidP="0026358F">
            <w:pPr>
              <w:spacing w:before="0"/>
              <w:jc w:val="center"/>
              <w:rPr>
                <w:rFonts w:cs="Arial"/>
                <w:sz w:val="24"/>
                <w:szCs w:val="24"/>
              </w:rPr>
            </w:pPr>
            <w:r w:rsidRPr="0026358F">
              <w:rPr>
                <w:rFonts w:cs="Arial"/>
                <w:sz w:val="24"/>
                <w:szCs w:val="24"/>
              </w:rPr>
              <w:t>мере</w:t>
            </w:r>
          </w:p>
        </w:tc>
        <w:tc>
          <w:tcPr>
            <w:tcW w:w="632" w:type="pct"/>
            <w:shd w:val="clear" w:color="auto" w:fill="D5DCE4"/>
            <w:vAlign w:val="center"/>
          </w:tcPr>
          <w:p w:rsidR="0026358F" w:rsidRPr="0026358F" w:rsidRDefault="0026358F" w:rsidP="0026358F">
            <w:pPr>
              <w:spacing w:before="0"/>
              <w:jc w:val="center"/>
              <w:rPr>
                <w:rFonts w:cs="Arial"/>
                <w:sz w:val="24"/>
                <w:szCs w:val="24"/>
                <w:lang w:val="sr-Cyrl-RS"/>
              </w:rPr>
            </w:pPr>
            <w:r w:rsidRPr="0026358F">
              <w:rPr>
                <w:rFonts w:cs="Arial"/>
                <w:sz w:val="24"/>
                <w:szCs w:val="24"/>
              </w:rPr>
              <w:t>Оквирна количина</w:t>
            </w:r>
            <w:r w:rsidRPr="0026358F">
              <w:rPr>
                <w:rFonts w:cs="Arial"/>
                <w:sz w:val="24"/>
                <w:szCs w:val="24"/>
                <w:lang w:val="sr-Cyrl-RS"/>
              </w:rPr>
              <w:t xml:space="preserve"> </w:t>
            </w:r>
          </w:p>
        </w:tc>
        <w:tc>
          <w:tcPr>
            <w:tcW w:w="861" w:type="pct"/>
            <w:shd w:val="clear" w:color="auto" w:fill="D5DCE4"/>
            <w:vAlign w:val="center"/>
          </w:tcPr>
          <w:p w:rsidR="0026358F" w:rsidRPr="0026358F" w:rsidRDefault="0026358F" w:rsidP="0026358F">
            <w:pPr>
              <w:spacing w:before="0"/>
              <w:jc w:val="center"/>
              <w:rPr>
                <w:rFonts w:cs="Arial"/>
                <w:sz w:val="24"/>
                <w:szCs w:val="24"/>
              </w:rPr>
            </w:pPr>
            <w:r w:rsidRPr="0026358F">
              <w:rPr>
                <w:rFonts w:cs="Arial"/>
                <w:sz w:val="24"/>
                <w:szCs w:val="24"/>
              </w:rPr>
              <w:t>Јед.</w:t>
            </w:r>
          </w:p>
          <w:p w:rsidR="0026358F" w:rsidRPr="0026358F" w:rsidRDefault="0026358F" w:rsidP="0026358F">
            <w:pPr>
              <w:spacing w:before="0"/>
              <w:jc w:val="center"/>
              <w:rPr>
                <w:rFonts w:cs="Arial"/>
                <w:sz w:val="24"/>
                <w:szCs w:val="24"/>
              </w:rPr>
            </w:pPr>
            <w:r w:rsidRPr="0026358F">
              <w:rPr>
                <w:rFonts w:cs="Arial"/>
                <w:sz w:val="24"/>
                <w:szCs w:val="24"/>
              </w:rPr>
              <w:t>цена без ПДВ</w:t>
            </w:r>
          </w:p>
          <w:p w:rsidR="0026358F" w:rsidRPr="0026358F" w:rsidRDefault="0026358F" w:rsidP="0026358F">
            <w:pPr>
              <w:spacing w:before="0"/>
              <w:jc w:val="center"/>
              <w:rPr>
                <w:rFonts w:cs="Arial"/>
                <w:sz w:val="24"/>
                <w:szCs w:val="24"/>
                <w:lang w:val="sr-Cyrl-RS"/>
              </w:rPr>
            </w:pPr>
            <w:r w:rsidRPr="0026358F">
              <w:rPr>
                <w:rFonts w:cs="Arial"/>
                <w:sz w:val="24"/>
                <w:szCs w:val="24"/>
              </w:rPr>
              <w:t>дин.</w:t>
            </w:r>
            <w:r w:rsidRPr="0026358F">
              <w:rPr>
                <w:rFonts w:cs="Arial"/>
                <w:sz w:val="24"/>
                <w:szCs w:val="24"/>
                <w:lang w:val="sr-Cyrl-RS"/>
              </w:rPr>
              <w:t>по јединици мере</w:t>
            </w:r>
          </w:p>
        </w:tc>
        <w:tc>
          <w:tcPr>
            <w:tcW w:w="717" w:type="pct"/>
            <w:shd w:val="clear" w:color="auto" w:fill="D5DCE4"/>
            <w:vAlign w:val="center"/>
          </w:tcPr>
          <w:p w:rsidR="0026358F" w:rsidRPr="0026358F" w:rsidRDefault="0026358F" w:rsidP="0026358F">
            <w:pPr>
              <w:spacing w:before="0"/>
              <w:jc w:val="center"/>
              <w:rPr>
                <w:rFonts w:cs="Arial"/>
                <w:sz w:val="24"/>
                <w:szCs w:val="24"/>
              </w:rPr>
            </w:pPr>
            <w:r w:rsidRPr="0026358F">
              <w:rPr>
                <w:rFonts w:cs="Arial"/>
                <w:sz w:val="24"/>
                <w:szCs w:val="24"/>
              </w:rPr>
              <w:t>Јед.</w:t>
            </w:r>
          </w:p>
          <w:p w:rsidR="0026358F" w:rsidRPr="0026358F" w:rsidRDefault="0026358F" w:rsidP="0026358F">
            <w:pPr>
              <w:spacing w:before="0"/>
              <w:jc w:val="center"/>
              <w:rPr>
                <w:rFonts w:cs="Arial"/>
                <w:sz w:val="24"/>
                <w:szCs w:val="24"/>
              </w:rPr>
            </w:pPr>
            <w:r w:rsidRPr="0026358F">
              <w:rPr>
                <w:rFonts w:cs="Arial"/>
                <w:sz w:val="24"/>
                <w:szCs w:val="24"/>
              </w:rPr>
              <w:t>цена са ПДВ</w:t>
            </w:r>
          </w:p>
          <w:p w:rsidR="0026358F" w:rsidRPr="0026358F" w:rsidRDefault="0026358F" w:rsidP="0026358F">
            <w:pPr>
              <w:spacing w:before="0"/>
              <w:jc w:val="center"/>
              <w:rPr>
                <w:rFonts w:cs="Arial"/>
                <w:sz w:val="24"/>
                <w:szCs w:val="24"/>
                <w:lang w:val="sr-Cyrl-RS"/>
              </w:rPr>
            </w:pPr>
            <w:r w:rsidRPr="0026358F">
              <w:rPr>
                <w:rFonts w:cs="Arial"/>
                <w:sz w:val="24"/>
                <w:szCs w:val="24"/>
              </w:rPr>
              <w:t>дин.</w:t>
            </w:r>
            <w:r w:rsidRPr="0026358F">
              <w:rPr>
                <w:rFonts w:cs="Arial"/>
                <w:sz w:val="24"/>
                <w:szCs w:val="24"/>
                <w:lang w:val="sr-Cyrl-RS"/>
              </w:rPr>
              <w:t>по јединици мере</w:t>
            </w:r>
          </w:p>
        </w:tc>
        <w:tc>
          <w:tcPr>
            <w:tcW w:w="536" w:type="pct"/>
            <w:shd w:val="clear" w:color="auto" w:fill="D5DCE4"/>
            <w:vAlign w:val="center"/>
          </w:tcPr>
          <w:p w:rsidR="0026358F" w:rsidRPr="0026358F" w:rsidRDefault="0026358F" w:rsidP="0026358F">
            <w:pPr>
              <w:spacing w:before="0"/>
              <w:jc w:val="center"/>
              <w:rPr>
                <w:rFonts w:cs="Arial"/>
                <w:sz w:val="24"/>
                <w:szCs w:val="24"/>
                <w:lang w:val="sr-Cyrl-RS"/>
              </w:rPr>
            </w:pPr>
            <w:r w:rsidRPr="0026358F">
              <w:rPr>
                <w:rFonts w:cs="Arial"/>
                <w:sz w:val="24"/>
                <w:szCs w:val="24"/>
              </w:rPr>
              <w:t>Укупна цена без ПДВ</w:t>
            </w:r>
            <w:r w:rsidRPr="0026358F">
              <w:rPr>
                <w:rFonts w:cs="Arial"/>
                <w:sz w:val="24"/>
                <w:szCs w:val="24"/>
                <w:lang w:val="sr-Cyrl-RS"/>
              </w:rPr>
              <w:t xml:space="preserve">  (</w:t>
            </w:r>
            <w:r w:rsidRPr="0026358F">
              <w:rPr>
                <w:rFonts w:cs="Arial"/>
                <w:sz w:val="24"/>
                <w:szCs w:val="24"/>
              </w:rPr>
              <w:t>РСД)</w:t>
            </w:r>
          </w:p>
        </w:tc>
        <w:tc>
          <w:tcPr>
            <w:tcW w:w="467" w:type="pct"/>
            <w:shd w:val="clear" w:color="auto" w:fill="D5DCE4"/>
            <w:vAlign w:val="center"/>
          </w:tcPr>
          <w:p w:rsidR="0026358F" w:rsidRPr="0026358F" w:rsidRDefault="0026358F" w:rsidP="0026358F">
            <w:pPr>
              <w:spacing w:before="0"/>
              <w:jc w:val="center"/>
              <w:rPr>
                <w:rFonts w:cs="Arial"/>
                <w:sz w:val="24"/>
                <w:szCs w:val="24"/>
              </w:rPr>
            </w:pPr>
            <w:r w:rsidRPr="0026358F">
              <w:rPr>
                <w:rFonts w:cs="Arial"/>
                <w:sz w:val="24"/>
                <w:szCs w:val="24"/>
              </w:rPr>
              <w:t xml:space="preserve">Укупна цена </w:t>
            </w:r>
            <w:r w:rsidRPr="0026358F">
              <w:rPr>
                <w:rFonts w:cs="Arial"/>
                <w:sz w:val="24"/>
                <w:szCs w:val="24"/>
                <w:lang w:val="sr-Cyrl-RS"/>
              </w:rPr>
              <w:t>са</w:t>
            </w:r>
            <w:r w:rsidRPr="0026358F">
              <w:rPr>
                <w:rFonts w:cs="Arial"/>
                <w:sz w:val="24"/>
                <w:szCs w:val="24"/>
              </w:rPr>
              <w:t xml:space="preserve"> ПДВ</w:t>
            </w:r>
            <w:r w:rsidRPr="0026358F">
              <w:rPr>
                <w:rFonts w:cs="Arial"/>
                <w:sz w:val="24"/>
                <w:szCs w:val="24"/>
                <w:lang w:val="sr-Cyrl-RS"/>
              </w:rPr>
              <w:t xml:space="preserve"> (РСД)</w:t>
            </w:r>
          </w:p>
        </w:tc>
      </w:tr>
      <w:tr w:rsidR="0026358F" w:rsidRPr="0026358F" w:rsidTr="0026358F">
        <w:trPr>
          <w:jc w:val="center"/>
        </w:trPr>
        <w:tc>
          <w:tcPr>
            <w:tcW w:w="344" w:type="pct"/>
            <w:shd w:val="clear" w:color="auto" w:fill="auto"/>
          </w:tcPr>
          <w:p w:rsidR="0026358F" w:rsidRPr="0026358F" w:rsidRDefault="0026358F" w:rsidP="0026358F">
            <w:pPr>
              <w:spacing w:before="0"/>
              <w:jc w:val="center"/>
              <w:rPr>
                <w:rFonts w:cs="Arial"/>
                <w:sz w:val="24"/>
                <w:szCs w:val="24"/>
              </w:rPr>
            </w:pPr>
            <w:r w:rsidRPr="0026358F">
              <w:rPr>
                <w:rFonts w:cs="Arial"/>
                <w:sz w:val="24"/>
                <w:szCs w:val="24"/>
              </w:rPr>
              <w:t>(1)</w:t>
            </w:r>
          </w:p>
        </w:tc>
        <w:tc>
          <w:tcPr>
            <w:tcW w:w="789" w:type="pct"/>
            <w:shd w:val="clear" w:color="auto" w:fill="auto"/>
          </w:tcPr>
          <w:p w:rsidR="0026358F" w:rsidRPr="0026358F" w:rsidRDefault="0026358F" w:rsidP="0026358F">
            <w:pPr>
              <w:spacing w:before="0"/>
              <w:jc w:val="center"/>
              <w:rPr>
                <w:rFonts w:cs="Arial"/>
                <w:sz w:val="24"/>
                <w:szCs w:val="24"/>
              </w:rPr>
            </w:pPr>
            <w:r w:rsidRPr="0026358F">
              <w:rPr>
                <w:rFonts w:cs="Arial"/>
                <w:sz w:val="24"/>
                <w:szCs w:val="24"/>
              </w:rPr>
              <w:t>(2)</w:t>
            </w:r>
          </w:p>
        </w:tc>
        <w:tc>
          <w:tcPr>
            <w:tcW w:w="655" w:type="pct"/>
            <w:shd w:val="clear" w:color="auto" w:fill="auto"/>
          </w:tcPr>
          <w:p w:rsidR="0026358F" w:rsidRPr="0026358F" w:rsidRDefault="0026358F" w:rsidP="0026358F">
            <w:pPr>
              <w:spacing w:before="0"/>
              <w:jc w:val="center"/>
              <w:rPr>
                <w:rFonts w:cs="Arial"/>
                <w:sz w:val="24"/>
                <w:szCs w:val="24"/>
              </w:rPr>
            </w:pPr>
            <w:r w:rsidRPr="0026358F">
              <w:rPr>
                <w:rFonts w:cs="Arial"/>
                <w:sz w:val="24"/>
                <w:szCs w:val="24"/>
              </w:rPr>
              <w:t>(3)</w:t>
            </w:r>
          </w:p>
        </w:tc>
        <w:tc>
          <w:tcPr>
            <w:tcW w:w="632" w:type="pct"/>
            <w:shd w:val="clear" w:color="auto" w:fill="auto"/>
          </w:tcPr>
          <w:p w:rsidR="0026358F" w:rsidRPr="0026358F" w:rsidRDefault="0026358F" w:rsidP="0026358F">
            <w:pPr>
              <w:spacing w:before="0"/>
              <w:jc w:val="center"/>
              <w:rPr>
                <w:rFonts w:cs="Arial"/>
                <w:sz w:val="24"/>
                <w:szCs w:val="24"/>
              </w:rPr>
            </w:pPr>
            <w:r w:rsidRPr="0026358F">
              <w:rPr>
                <w:rFonts w:cs="Arial"/>
                <w:sz w:val="24"/>
                <w:szCs w:val="24"/>
              </w:rPr>
              <w:t>(4)</w:t>
            </w:r>
          </w:p>
        </w:tc>
        <w:tc>
          <w:tcPr>
            <w:tcW w:w="861" w:type="pct"/>
            <w:shd w:val="clear" w:color="auto" w:fill="auto"/>
          </w:tcPr>
          <w:p w:rsidR="0026358F" w:rsidRPr="0026358F" w:rsidRDefault="0026358F" w:rsidP="0026358F">
            <w:pPr>
              <w:spacing w:before="0"/>
              <w:jc w:val="center"/>
              <w:rPr>
                <w:rFonts w:cs="Arial"/>
                <w:sz w:val="24"/>
                <w:szCs w:val="24"/>
              </w:rPr>
            </w:pPr>
            <w:r w:rsidRPr="0026358F">
              <w:rPr>
                <w:rFonts w:cs="Arial"/>
                <w:sz w:val="24"/>
                <w:szCs w:val="24"/>
              </w:rPr>
              <w:t>(5)</w:t>
            </w:r>
          </w:p>
        </w:tc>
        <w:tc>
          <w:tcPr>
            <w:tcW w:w="717" w:type="pct"/>
            <w:shd w:val="clear" w:color="auto" w:fill="auto"/>
          </w:tcPr>
          <w:p w:rsidR="0026358F" w:rsidRPr="0026358F" w:rsidRDefault="0026358F" w:rsidP="0026358F">
            <w:pPr>
              <w:spacing w:before="0"/>
              <w:jc w:val="center"/>
              <w:rPr>
                <w:rFonts w:cs="Arial"/>
                <w:sz w:val="24"/>
                <w:szCs w:val="24"/>
              </w:rPr>
            </w:pPr>
            <w:r w:rsidRPr="0026358F">
              <w:rPr>
                <w:rFonts w:cs="Arial"/>
                <w:sz w:val="24"/>
                <w:szCs w:val="24"/>
              </w:rPr>
              <w:t>(6)</w:t>
            </w:r>
          </w:p>
        </w:tc>
        <w:tc>
          <w:tcPr>
            <w:tcW w:w="536" w:type="pct"/>
            <w:shd w:val="clear" w:color="auto" w:fill="auto"/>
          </w:tcPr>
          <w:p w:rsidR="0026358F" w:rsidRPr="0026358F" w:rsidRDefault="0026358F" w:rsidP="0026358F">
            <w:pPr>
              <w:spacing w:before="0"/>
              <w:jc w:val="center"/>
              <w:rPr>
                <w:rFonts w:cs="Arial"/>
                <w:sz w:val="24"/>
                <w:szCs w:val="24"/>
              </w:rPr>
            </w:pPr>
            <w:r w:rsidRPr="0026358F">
              <w:rPr>
                <w:rFonts w:cs="Arial"/>
                <w:sz w:val="24"/>
                <w:szCs w:val="24"/>
              </w:rPr>
              <w:t>(7)</w:t>
            </w:r>
          </w:p>
        </w:tc>
        <w:tc>
          <w:tcPr>
            <w:tcW w:w="467" w:type="pct"/>
          </w:tcPr>
          <w:p w:rsidR="0026358F" w:rsidRPr="0026358F" w:rsidRDefault="0026358F" w:rsidP="0026358F">
            <w:pPr>
              <w:spacing w:before="0"/>
              <w:jc w:val="center"/>
              <w:rPr>
                <w:rFonts w:cs="Arial"/>
                <w:sz w:val="24"/>
                <w:szCs w:val="24"/>
              </w:rPr>
            </w:pPr>
            <w:r w:rsidRPr="0026358F">
              <w:rPr>
                <w:rFonts w:cs="Arial"/>
                <w:sz w:val="24"/>
                <w:szCs w:val="24"/>
              </w:rPr>
              <w:t>(8)</w:t>
            </w:r>
          </w:p>
        </w:tc>
      </w:tr>
      <w:tr w:rsidR="0026358F" w:rsidRPr="0026358F" w:rsidTr="0026358F">
        <w:trPr>
          <w:trHeight w:val="802"/>
          <w:jc w:val="center"/>
        </w:trPr>
        <w:tc>
          <w:tcPr>
            <w:tcW w:w="344" w:type="pct"/>
            <w:shd w:val="clear" w:color="auto" w:fill="auto"/>
            <w:vAlign w:val="center"/>
          </w:tcPr>
          <w:p w:rsidR="0026358F" w:rsidRPr="0026358F" w:rsidRDefault="0026358F" w:rsidP="0026358F">
            <w:pPr>
              <w:spacing w:before="0"/>
              <w:jc w:val="center"/>
              <w:rPr>
                <w:rFonts w:cs="Arial"/>
                <w:sz w:val="24"/>
                <w:szCs w:val="24"/>
              </w:rPr>
            </w:pPr>
            <w:r w:rsidRPr="0026358F">
              <w:rPr>
                <w:rFonts w:cs="Arial"/>
                <w:sz w:val="24"/>
                <w:szCs w:val="24"/>
              </w:rPr>
              <w:t>1.</w:t>
            </w:r>
          </w:p>
        </w:tc>
        <w:tc>
          <w:tcPr>
            <w:tcW w:w="789" w:type="pct"/>
            <w:shd w:val="clear" w:color="auto" w:fill="auto"/>
          </w:tcPr>
          <w:p w:rsidR="0026358F" w:rsidRPr="0026358F" w:rsidRDefault="0026358F" w:rsidP="0026358F">
            <w:pPr>
              <w:spacing w:before="0"/>
              <w:jc w:val="center"/>
              <w:rPr>
                <w:rFonts w:cs="Arial"/>
                <w:color w:val="000000"/>
                <w:sz w:val="24"/>
                <w:szCs w:val="24"/>
              </w:rPr>
            </w:pPr>
          </w:p>
          <w:p w:rsidR="0026358F" w:rsidRPr="0026358F" w:rsidRDefault="0026358F" w:rsidP="0026358F">
            <w:pPr>
              <w:spacing w:before="0"/>
              <w:jc w:val="center"/>
              <w:rPr>
                <w:rFonts w:cs="Arial"/>
                <w:sz w:val="24"/>
                <w:szCs w:val="24"/>
                <w:lang w:val="sr-Cyrl-RS"/>
              </w:rPr>
            </w:pPr>
            <w:r w:rsidRPr="00610EEF">
              <w:rPr>
                <w:rFonts w:cs="Arial"/>
                <w:color w:val="000000"/>
                <w:sz w:val="24"/>
                <w:szCs w:val="24"/>
              </w:rPr>
              <w:t xml:space="preserve">Испитивања </w:t>
            </w:r>
            <w:r w:rsidRPr="00610EEF">
              <w:rPr>
                <w:rFonts w:cs="Arial"/>
                <w:color w:val="000000"/>
                <w:sz w:val="24"/>
                <w:szCs w:val="24"/>
                <w:lang w:val="sr-Cyrl-RS"/>
              </w:rPr>
              <w:t xml:space="preserve">возила на </w:t>
            </w:r>
            <w:r w:rsidRPr="00610EEF">
              <w:rPr>
                <w:rFonts w:cs="Arial"/>
                <w:color w:val="000000"/>
                <w:sz w:val="24"/>
                <w:szCs w:val="24"/>
              </w:rPr>
              <w:t xml:space="preserve"> АДР</w:t>
            </w:r>
          </w:p>
        </w:tc>
        <w:tc>
          <w:tcPr>
            <w:tcW w:w="655" w:type="pct"/>
            <w:shd w:val="clear" w:color="auto" w:fill="auto"/>
            <w:vAlign w:val="center"/>
          </w:tcPr>
          <w:p w:rsidR="0026358F" w:rsidRPr="0026358F" w:rsidRDefault="0026358F" w:rsidP="0026358F">
            <w:pPr>
              <w:spacing w:before="0"/>
              <w:jc w:val="center"/>
              <w:rPr>
                <w:rFonts w:cs="Arial"/>
                <w:sz w:val="24"/>
                <w:szCs w:val="24"/>
                <w:lang w:val="sr-Cyrl-RS"/>
              </w:rPr>
            </w:pPr>
            <w:r w:rsidRPr="0026358F">
              <w:rPr>
                <w:rFonts w:cs="Arial"/>
                <w:sz w:val="24"/>
                <w:szCs w:val="24"/>
                <w:lang w:val="sr-Cyrl-RS"/>
              </w:rPr>
              <w:t>Ком</w:t>
            </w:r>
          </w:p>
        </w:tc>
        <w:tc>
          <w:tcPr>
            <w:tcW w:w="632" w:type="pct"/>
            <w:shd w:val="clear" w:color="auto" w:fill="auto"/>
            <w:vAlign w:val="center"/>
          </w:tcPr>
          <w:p w:rsidR="0026358F" w:rsidRPr="0026358F" w:rsidRDefault="0026358F" w:rsidP="0026358F">
            <w:pPr>
              <w:spacing w:before="0"/>
              <w:jc w:val="center"/>
              <w:rPr>
                <w:rFonts w:cs="Arial"/>
                <w:sz w:val="24"/>
                <w:szCs w:val="24"/>
                <w:lang w:val="sr-Latn-RS"/>
              </w:rPr>
            </w:pPr>
            <w:r>
              <w:rPr>
                <w:rFonts w:cs="Arial"/>
                <w:sz w:val="24"/>
                <w:szCs w:val="24"/>
                <w:lang w:val="sr-Latn-RS"/>
              </w:rPr>
              <w:t>52</w:t>
            </w:r>
          </w:p>
        </w:tc>
        <w:tc>
          <w:tcPr>
            <w:tcW w:w="861" w:type="pct"/>
            <w:shd w:val="clear" w:color="auto" w:fill="auto"/>
            <w:vAlign w:val="center"/>
          </w:tcPr>
          <w:p w:rsidR="0026358F" w:rsidRPr="0026358F" w:rsidRDefault="0026358F" w:rsidP="0026358F">
            <w:pPr>
              <w:spacing w:before="0"/>
              <w:rPr>
                <w:rFonts w:cs="Arial"/>
                <w:sz w:val="24"/>
                <w:szCs w:val="24"/>
              </w:rPr>
            </w:pPr>
          </w:p>
        </w:tc>
        <w:tc>
          <w:tcPr>
            <w:tcW w:w="717" w:type="pct"/>
            <w:shd w:val="clear" w:color="auto" w:fill="auto"/>
            <w:vAlign w:val="center"/>
          </w:tcPr>
          <w:p w:rsidR="0026358F" w:rsidRPr="0026358F" w:rsidRDefault="0026358F" w:rsidP="0026358F">
            <w:pPr>
              <w:spacing w:before="0"/>
              <w:rPr>
                <w:rFonts w:cs="Arial"/>
                <w:sz w:val="24"/>
                <w:szCs w:val="24"/>
              </w:rPr>
            </w:pPr>
          </w:p>
        </w:tc>
        <w:tc>
          <w:tcPr>
            <w:tcW w:w="536" w:type="pct"/>
            <w:shd w:val="clear" w:color="auto" w:fill="auto"/>
            <w:vAlign w:val="center"/>
          </w:tcPr>
          <w:p w:rsidR="0026358F" w:rsidRPr="0026358F" w:rsidRDefault="0026358F" w:rsidP="0026358F">
            <w:pPr>
              <w:spacing w:before="0"/>
              <w:rPr>
                <w:rFonts w:cs="Arial"/>
                <w:sz w:val="24"/>
                <w:szCs w:val="24"/>
              </w:rPr>
            </w:pPr>
          </w:p>
        </w:tc>
        <w:tc>
          <w:tcPr>
            <w:tcW w:w="467" w:type="pct"/>
          </w:tcPr>
          <w:p w:rsidR="0026358F" w:rsidRPr="0026358F" w:rsidRDefault="0026358F" w:rsidP="0026358F">
            <w:pPr>
              <w:spacing w:before="0"/>
              <w:rPr>
                <w:rFonts w:cs="Arial"/>
                <w:sz w:val="24"/>
                <w:szCs w:val="24"/>
              </w:rPr>
            </w:pPr>
          </w:p>
        </w:tc>
      </w:tr>
    </w:tbl>
    <w:p w:rsidR="0026358F" w:rsidRPr="0026358F" w:rsidRDefault="0026358F" w:rsidP="0026358F">
      <w:pPr>
        <w:spacing w:before="0"/>
        <w:rPr>
          <w:rFonts w:cs="Arial"/>
          <w:sz w:val="24"/>
          <w:szCs w:val="24"/>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9114"/>
        <w:gridCol w:w="4063"/>
      </w:tblGrid>
      <w:tr w:rsidR="0026358F" w:rsidRPr="0026358F" w:rsidTr="0016565F">
        <w:trPr>
          <w:trHeight w:val="418"/>
        </w:trPr>
        <w:tc>
          <w:tcPr>
            <w:tcW w:w="275" w:type="pct"/>
            <w:vAlign w:val="center"/>
          </w:tcPr>
          <w:p w:rsidR="0026358F" w:rsidRPr="0026358F" w:rsidRDefault="0026358F" w:rsidP="0026358F">
            <w:pPr>
              <w:spacing w:before="0"/>
              <w:rPr>
                <w:rFonts w:cs="Arial"/>
                <w:sz w:val="24"/>
                <w:szCs w:val="24"/>
              </w:rPr>
            </w:pPr>
            <w:r w:rsidRPr="0026358F">
              <w:rPr>
                <w:rFonts w:cs="Arial"/>
                <w:sz w:val="24"/>
                <w:szCs w:val="24"/>
              </w:rPr>
              <w:t>I</w:t>
            </w:r>
          </w:p>
        </w:tc>
        <w:tc>
          <w:tcPr>
            <w:tcW w:w="3267" w:type="pct"/>
          </w:tcPr>
          <w:p w:rsidR="0026358F" w:rsidRPr="0026358F" w:rsidRDefault="0026358F" w:rsidP="0026358F">
            <w:pPr>
              <w:spacing w:before="0"/>
              <w:rPr>
                <w:rFonts w:cs="Arial"/>
                <w:sz w:val="24"/>
                <w:szCs w:val="24"/>
              </w:rPr>
            </w:pPr>
            <w:r w:rsidRPr="0026358F">
              <w:rPr>
                <w:rFonts w:cs="Arial"/>
                <w:sz w:val="24"/>
                <w:szCs w:val="24"/>
              </w:rPr>
              <w:t>УКУПНО ПОНУЂЕНА ЦЕНА  без ПДВ динара</w:t>
            </w:r>
          </w:p>
          <w:p w:rsidR="0026358F" w:rsidRPr="0026358F" w:rsidRDefault="0026358F" w:rsidP="0026358F">
            <w:pPr>
              <w:spacing w:before="0"/>
              <w:rPr>
                <w:rFonts w:cs="Arial"/>
                <w:sz w:val="24"/>
                <w:szCs w:val="24"/>
              </w:rPr>
            </w:pPr>
            <w:r w:rsidRPr="0026358F">
              <w:rPr>
                <w:rFonts w:cs="Arial"/>
                <w:sz w:val="24"/>
                <w:szCs w:val="24"/>
              </w:rPr>
              <w:t>(</w:t>
            </w:r>
            <w:r w:rsidRPr="0026358F">
              <w:rPr>
                <w:rFonts w:cs="Arial"/>
                <w:sz w:val="24"/>
                <w:szCs w:val="24"/>
                <w:lang w:val="sr-Cyrl-RS"/>
              </w:rPr>
              <w:t xml:space="preserve">збир </w:t>
            </w:r>
            <w:r w:rsidRPr="0026358F">
              <w:rPr>
                <w:rFonts w:cs="Arial"/>
                <w:sz w:val="24"/>
                <w:szCs w:val="24"/>
              </w:rPr>
              <w:t>износ</w:t>
            </w:r>
            <w:r w:rsidRPr="0026358F">
              <w:rPr>
                <w:rFonts w:cs="Arial"/>
                <w:sz w:val="24"/>
                <w:szCs w:val="24"/>
                <w:lang w:val="sr-Cyrl-RS"/>
              </w:rPr>
              <w:t>а из</w:t>
            </w:r>
            <w:r w:rsidRPr="0026358F">
              <w:rPr>
                <w:rFonts w:cs="Arial"/>
                <w:sz w:val="24"/>
                <w:szCs w:val="24"/>
              </w:rPr>
              <w:t xml:space="preserve"> колоне бр. </w:t>
            </w:r>
            <w:r w:rsidRPr="0026358F">
              <w:rPr>
                <w:rFonts w:cs="Arial"/>
                <w:sz w:val="24"/>
                <w:szCs w:val="24"/>
                <w:lang w:val="sr-Cyrl-RS"/>
              </w:rPr>
              <w:t>9</w:t>
            </w:r>
            <w:r w:rsidRPr="0026358F">
              <w:rPr>
                <w:rFonts w:cs="Arial"/>
                <w:sz w:val="24"/>
                <w:szCs w:val="24"/>
              </w:rPr>
              <w:t>)</w:t>
            </w:r>
          </w:p>
        </w:tc>
        <w:tc>
          <w:tcPr>
            <w:tcW w:w="1457" w:type="pct"/>
          </w:tcPr>
          <w:p w:rsidR="0026358F" w:rsidRPr="0026358F" w:rsidRDefault="0026358F" w:rsidP="0026358F">
            <w:pPr>
              <w:spacing w:before="0"/>
              <w:rPr>
                <w:rFonts w:cs="Arial"/>
                <w:sz w:val="24"/>
                <w:szCs w:val="24"/>
              </w:rPr>
            </w:pPr>
          </w:p>
        </w:tc>
      </w:tr>
      <w:tr w:rsidR="0026358F" w:rsidRPr="0026358F" w:rsidTr="0016565F">
        <w:trPr>
          <w:trHeight w:val="610"/>
        </w:trPr>
        <w:tc>
          <w:tcPr>
            <w:tcW w:w="275" w:type="pct"/>
            <w:tcBorders>
              <w:bottom w:val="single" w:sz="4" w:space="0" w:color="auto"/>
            </w:tcBorders>
            <w:vAlign w:val="center"/>
          </w:tcPr>
          <w:p w:rsidR="0026358F" w:rsidRPr="0026358F" w:rsidRDefault="0026358F" w:rsidP="0026358F">
            <w:pPr>
              <w:spacing w:before="0"/>
              <w:rPr>
                <w:rFonts w:cs="Arial"/>
                <w:sz w:val="24"/>
                <w:szCs w:val="24"/>
              </w:rPr>
            </w:pPr>
            <w:r w:rsidRPr="0026358F">
              <w:rPr>
                <w:rFonts w:cs="Arial"/>
                <w:sz w:val="24"/>
                <w:szCs w:val="24"/>
              </w:rPr>
              <w:t>II</w:t>
            </w:r>
          </w:p>
        </w:tc>
        <w:tc>
          <w:tcPr>
            <w:tcW w:w="3267" w:type="pct"/>
            <w:tcBorders>
              <w:bottom w:val="single" w:sz="4" w:space="0" w:color="auto"/>
              <w:right w:val="single" w:sz="4" w:space="0" w:color="auto"/>
            </w:tcBorders>
            <w:vAlign w:val="center"/>
          </w:tcPr>
          <w:p w:rsidR="0026358F" w:rsidRPr="0026358F" w:rsidRDefault="0026358F" w:rsidP="0026358F">
            <w:pPr>
              <w:spacing w:before="0"/>
              <w:jc w:val="left"/>
              <w:rPr>
                <w:rFonts w:cs="Arial"/>
                <w:sz w:val="24"/>
                <w:szCs w:val="24"/>
              </w:rPr>
            </w:pPr>
            <w:r w:rsidRPr="0026358F">
              <w:rPr>
                <w:rFonts w:cs="Arial"/>
                <w:sz w:val="24"/>
                <w:szCs w:val="24"/>
              </w:rPr>
              <w:t>УКУПАН ИЗНОС  ПДВ динара</w:t>
            </w:r>
          </w:p>
        </w:tc>
        <w:tc>
          <w:tcPr>
            <w:tcW w:w="1457" w:type="pct"/>
            <w:tcBorders>
              <w:bottom w:val="single" w:sz="4" w:space="0" w:color="auto"/>
              <w:right w:val="single" w:sz="4" w:space="0" w:color="auto"/>
            </w:tcBorders>
          </w:tcPr>
          <w:p w:rsidR="0026358F" w:rsidRPr="0026358F" w:rsidRDefault="0026358F" w:rsidP="0026358F">
            <w:pPr>
              <w:spacing w:before="0"/>
              <w:rPr>
                <w:rFonts w:cs="Arial"/>
                <w:sz w:val="24"/>
                <w:szCs w:val="24"/>
              </w:rPr>
            </w:pPr>
          </w:p>
        </w:tc>
      </w:tr>
      <w:tr w:rsidR="0026358F" w:rsidRPr="0026358F" w:rsidTr="0016565F">
        <w:trPr>
          <w:trHeight w:val="562"/>
        </w:trPr>
        <w:tc>
          <w:tcPr>
            <w:tcW w:w="275" w:type="pct"/>
            <w:tcBorders>
              <w:bottom w:val="single" w:sz="4" w:space="0" w:color="auto"/>
            </w:tcBorders>
            <w:vAlign w:val="center"/>
          </w:tcPr>
          <w:p w:rsidR="0026358F" w:rsidRPr="0026358F" w:rsidRDefault="0026358F" w:rsidP="0026358F">
            <w:pPr>
              <w:spacing w:before="0"/>
              <w:rPr>
                <w:rFonts w:cs="Arial"/>
                <w:sz w:val="24"/>
                <w:szCs w:val="24"/>
              </w:rPr>
            </w:pPr>
            <w:r w:rsidRPr="0026358F">
              <w:rPr>
                <w:rFonts w:cs="Arial"/>
                <w:sz w:val="24"/>
                <w:szCs w:val="24"/>
              </w:rPr>
              <w:t>III</w:t>
            </w:r>
          </w:p>
        </w:tc>
        <w:tc>
          <w:tcPr>
            <w:tcW w:w="3267" w:type="pct"/>
            <w:tcBorders>
              <w:bottom w:val="single" w:sz="4" w:space="0" w:color="auto"/>
              <w:right w:val="single" w:sz="4" w:space="0" w:color="auto"/>
            </w:tcBorders>
          </w:tcPr>
          <w:p w:rsidR="0026358F" w:rsidRPr="0026358F" w:rsidRDefault="0026358F" w:rsidP="0026358F">
            <w:pPr>
              <w:spacing w:before="0"/>
              <w:rPr>
                <w:rFonts w:cs="Arial"/>
                <w:sz w:val="24"/>
                <w:szCs w:val="24"/>
              </w:rPr>
            </w:pPr>
            <w:r w:rsidRPr="0026358F">
              <w:rPr>
                <w:rFonts w:cs="Arial"/>
                <w:sz w:val="24"/>
                <w:szCs w:val="24"/>
              </w:rPr>
              <w:t>УКУПНО ПОНУЂЕНА ЦЕНА  са ПДВ</w:t>
            </w:r>
          </w:p>
          <w:p w:rsidR="0026358F" w:rsidRPr="0026358F" w:rsidRDefault="0026358F" w:rsidP="0026358F">
            <w:pPr>
              <w:spacing w:before="0"/>
              <w:rPr>
                <w:rFonts w:cs="Arial"/>
                <w:sz w:val="24"/>
                <w:szCs w:val="24"/>
              </w:rPr>
            </w:pPr>
            <w:r w:rsidRPr="0026358F">
              <w:rPr>
                <w:rFonts w:cs="Arial"/>
                <w:sz w:val="24"/>
                <w:szCs w:val="24"/>
              </w:rPr>
              <w:t>(ред. бр.I+ред.бр.II) динара</w:t>
            </w:r>
          </w:p>
        </w:tc>
        <w:tc>
          <w:tcPr>
            <w:tcW w:w="1457" w:type="pct"/>
            <w:tcBorders>
              <w:bottom w:val="single" w:sz="4" w:space="0" w:color="auto"/>
              <w:right w:val="single" w:sz="4" w:space="0" w:color="auto"/>
            </w:tcBorders>
          </w:tcPr>
          <w:p w:rsidR="0026358F" w:rsidRPr="0026358F" w:rsidRDefault="0026358F" w:rsidP="0026358F">
            <w:pPr>
              <w:spacing w:before="0"/>
              <w:rPr>
                <w:rFonts w:cs="Arial"/>
                <w:sz w:val="24"/>
                <w:szCs w:val="24"/>
              </w:rPr>
            </w:pPr>
          </w:p>
        </w:tc>
      </w:tr>
    </w:tbl>
    <w:p w:rsidR="0026358F" w:rsidRPr="0026358F" w:rsidRDefault="0026358F" w:rsidP="0026358F">
      <w:pPr>
        <w:spacing w:before="0"/>
        <w:rPr>
          <w:rFonts w:cs="Arial"/>
          <w:sz w:val="24"/>
          <w:szCs w:val="24"/>
          <w:lang w:val="sr-Cyrl-RS"/>
        </w:rPr>
      </w:pPr>
    </w:p>
    <w:p w:rsidR="0026358F" w:rsidRPr="0026358F" w:rsidRDefault="0026358F" w:rsidP="0026358F">
      <w:pPr>
        <w:widowControl w:val="0"/>
        <w:spacing w:before="0"/>
        <w:rPr>
          <w:rFonts w:eastAsia="Arial Unicode MS" w:cs="Arial"/>
          <w:sz w:val="24"/>
          <w:szCs w:val="24"/>
        </w:rPr>
      </w:pPr>
    </w:p>
    <w:p w:rsidR="0026358F" w:rsidRPr="0026358F" w:rsidRDefault="0026358F" w:rsidP="0026358F">
      <w:pPr>
        <w:widowControl w:val="0"/>
        <w:spacing w:before="0"/>
        <w:rPr>
          <w:rFonts w:eastAsia="Arial Unicode MS" w:cs="Arial"/>
          <w:color w:val="00B0F0"/>
          <w:sz w:val="24"/>
          <w:szCs w:val="24"/>
        </w:rPr>
      </w:pPr>
    </w:p>
    <w:p w:rsidR="0026358F" w:rsidRPr="0026358F" w:rsidRDefault="0026358F" w:rsidP="0026358F">
      <w:pPr>
        <w:widowControl w:val="0"/>
        <w:spacing w:before="0"/>
        <w:rPr>
          <w:rFonts w:eastAsia="Arial Unicode MS" w:cs="Arial"/>
          <w:color w:val="00B0F0"/>
          <w:sz w:val="24"/>
          <w:szCs w:val="24"/>
        </w:rPr>
      </w:pPr>
    </w:p>
    <w:p w:rsidR="0026358F" w:rsidRPr="0026358F" w:rsidRDefault="0026358F" w:rsidP="0026358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6358F" w:rsidRPr="0026358F" w:rsidTr="0016565F">
        <w:trPr>
          <w:jc w:val="center"/>
        </w:trPr>
        <w:tc>
          <w:tcPr>
            <w:tcW w:w="3882" w:type="dxa"/>
          </w:tcPr>
          <w:p w:rsidR="0026358F" w:rsidRPr="0026358F" w:rsidRDefault="0026358F" w:rsidP="0026358F">
            <w:pPr>
              <w:spacing w:before="0"/>
              <w:jc w:val="center"/>
              <w:rPr>
                <w:rFonts w:cs="Arial"/>
                <w:sz w:val="24"/>
                <w:szCs w:val="24"/>
              </w:rPr>
            </w:pPr>
            <w:r w:rsidRPr="0026358F">
              <w:rPr>
                <w:rFonts w:cs="Arial"/>
                <w:sz w:val="24"/>
                <w:szCs w:val="24"/>
              </w:rPr>
              <w:t>Датум:</w:t>
            </w:r>
          </w:p>
        </w:tc>
        <w:tc>
          <w:tcPr>
            <w:tcW w:w="2127" w:type="dxa"/>
          </w:tcPr>
          <w:p w:rsidR="0026358F" w:rsidRPr="0026358F" w:rsidRDefault="0026358F" w:rsidP="0026358F">
            <w:pPr>
              <w:spacing w:before="0"/>
              <w:jc w:val="center"/>
              <w:rPr>
                <w:rFonts w:cs="Arial"/>
                <w:sz w:val="24"/>
                <w:szCs w:val="24"/>
                <w:lang w:val="ru-RU"/>
              </w:rPr>
            </w:pPr>
          </w:p>
        </w:tc>
        <w:tc>
          <w:tcPr>
            <w:tcW w:w="4022" w:type="dxa"/>
          </w:tcPr>
          <w:p w:rsidR="0026358F" w:rsidRPr="0026358F" w:rsidRDefault="0026358F" w:rsidP="0026358F">
            <w:pPr>
              <w:spacing w:before="0"/>
              <w:jc w:val="center"/>
              <w:rPr>
                <w:rFonts w:cs="Arial"/>
                <w:sz w:val="24"/>
                <w:szCs w:val="24"/>
                <w:lang w:val="sr-Cyrl-CS"/>
              </w:rPr>
            </w:pPr>
            <w:r w:rsidRPr="0026358F">
              <w:rPr>
                <w:rFonts w:cs="Arial"/>
                <w:sz w:val="24"/>
                <w:szCs w:val="24"/>
                <w:lang w:val="sr-Cyrl-CS"/>
              </w:rPr>
              <w:t>П</w:t>
            </w:r>
            <w:r w:rsidRPr="0026358F">
              <w:rPr>
                <w:rFonts w:cs="Arial"/>
                <w:sz w:val="24"/>
                <w:szCs w:val="24"/>
              </w:rPr>
              <w:t>онуђач</w:t>
            </w:r>
          </w:p>
        </w:tc>
      </w:tr>
      <w:tr w:rsidR="0026358F" w:rsidRPr="0026358F" w:rsidTr="0016565F">
        <w:trPr>
          <w:jc w:val="center"/>
        </w:trPr>
        <w:tc>
          <w:tcPr>
            <w:tcW w:w="3882" w:type="dxa"/>
          </w:tcPr>
          <w:p w:rsidR="0026358F" w:rsidRPr="0026358F" w:rsidRDefault="0026358F" w:rsidP="0026358F">
            <w:pPr>
              <w:spacing w:before="0"/>
              <w:jc w:val="center"/>
              <w:rPr>
                <w:rFonts w:cs="Arial"/>
                <w:sz w:val="24"/>
                <w:szCs w:val="24"/>
              </w:rPr>
            </w:pPr>
          </w:p>
        </w:tc>
        <w:tc>
          <w:tcPr>
            <w:tcW w:w="2127" w:type="dxa"/>
          </w:tcPr>
          <w:p w:rsidR="0026358F" w:rsidRPr="0026358F" w:rsidRDefault="0026358F" w:rsidP="0026358F">
            <w:pPr>
              <w:spacing w:before="0"/>
              <w:jc w:val="center"/>
              <w:rPr>
                <w:rFonts w:cs="Arial"/>
                <w:sz w:val="24"/>
                <w:szCs w:val="24"/>
              </w:rPr>
            </w:pPr>
            <w:r w:rsidRPr="0026358F">
              <w:rPr>
                <w:rFonts w:cs="Arial"/>
                <w:sz w:val="24"/>
                <w:szCs w:val="24"/>
              </w:rPr>
              <w:t>М.П.</w:t>
            </w:r>
          </w:p>
        </w:tc>
        <w:tc>
          <w:tcPr>
            <w:tcW w:w="4022" w:type="dxa"/>
          </w:tcPr>
          <w:p w:rsidR="0026358F" w:rsidRPr="0026358F" w:rsidRDefault="0026358F" w:rsidP="0026358F">
            <w:pPr>
              <w:spacing w:before="0"/>
              <w:jc w:val="center"/>
              <w:rPr>
                <w:rFonts w:cs="Arial"/>
                <w:sz w:val="24"/>
                <w:szCs w:val="24"/>
                <w:lang w:val="ru-RU"/>
              </w:rPr>
            </w:pPr>
          </w:p>
        </w:tc>
      </w:tr>
      <w:tr w:rsidR="0026358F" w:rsidRPr="0026358F" w:rsidTr="0016565F">
        <w:trPr>
          <w:jc w:val="center"/>
        </w:trPr>
        <w:tc>
          <w:tcPr>
            <w:tcW w:w="3882" w:type="dxa"/>
            <w:tcBorders>
              <w:bottom w:val="single" w:sz="4" w:space="0" w:color="auto"/>
            </w:tcBorders>
          </w:tcPr>
          <w:p w:rsidR="0026358F" w:rsidRPr="0026358F" w:rsidRDefault="0026358F" w:rsidP="0026358F">
            <w:pPr>
              <w:spacing w:before="0"/>
              <w:jc w:val="center"/>
              <w:rPr>
                <w:rFonts w:cs="Arial"/>
                <w:sz w:val="24"/>
                <w:szCs w:val="24"/>
              </w:rPr>
            </w:pPr>
          </w:p>
        </w:tc>
        <w:tc>
          <w:tcPr>
            <w:tcW w:w="2127" w:type="dxa"/>
          </w:tcPr>
          <w:p w:rsidR="0026358F" w:rsidRPr="0026358F" w:rsidRDefault="0026358F" w:rsidP="0026358F">
            <w:pPr>
              <w:spacing w:before="0"/>
              <w:jc w:val="center"/>
              <w:rPr>
                <w:rFonts w:cs="Arial"/>
                <w:sz w:val="24"/>
                <w:szCs w:val="24"/>
                <w:lang w:val="ru-RU"/>
              </w:rPr>
            </w:pPr>
          </w:p>
        </w:tc>
        <w:tc>
          <w:tcPr>
            <w:tcW w:w="4022" w:type="dxa"/>
            <w:tcBorders>
              <w:bottom w:val="single" w:sz="4" w:space="0" w:color="auto"/>
            </w:tcBorders>
          </w:tcPr>
          <w:p w:rsidR="0026358F" w:rsidRPr="0026358F" w:rsidRDefault="0026358F" w:rsidP="0026358F">
            <w:pPr>
              <w:spacing w:before="0"/>
              <w:jc w:val="center"/>
              <w:rPr>
                <w:rFonts w:cs="Arial"/>
                <w:sz w:val="24"/>
                <w:szCs w:val="24"/>
                <w:lang w:val="ru-RU"/>
              </w:rPr>
            </w:pPr>
          </w:p>
        </w:tc>
      </w:tr>
      <w:tr w:rsidR="0026358F" w:rsidRPr="0026358F" w:rsidTr="0016565F">
        <w:trPr>
          <w:trHeight w:val="389"/>
          <w:jc w:val="center"/>
        </w:trPr>
        <w:tc>
          <w:tcPr>
            <w:tcW w:w="3882" w:type="dxa"/>
            <w:tcBorders>
              <w:top w:val="single" w:sz="4" w:space="0" w:color="auto"/>
            </w:tcBorders>
          </w:tcPr>
          <w:p w:rsidR="0026358F" w:rsidRPr="0026358F" w:rsidRDefault="0026358F" w:rsidP="0026358F">
            <w:pPr>
              <w:spacing w:before="0"/>
              <w:jc w:val="center"/>
              <w:rPr>
                <w:rFonts w:cs="Arial"/>
                <w:sz w:val="24"/>
                <w:szCs w:val="24"/>
              </w:rPr>
            </w:pPr>
          </w:p>
        </w:tc>
        <w:tc>
          <w:tcPr>
            <w:tcW w:w="2127" w:type="dxa"/>
          </w:tcPr>
          <w:p w:rsidR="0026358F" w:rsidRPr="0026358F" w:rsidRDefault="0026358F" w:rsidP="0026358F">
            <w:pPr>
              <w:spacing w:before="0"/>
              <w:jc w:val="center"/>
              <w:rPr>
                <w:rFonts w:cs="Arial"/>
                <w:sz w:val="24"/>
                <w:szCs w:val="24"/>
                <w:lang w:val="ru-RU"/>
              </w:rPr>
            </w:pPr>
          </w:p>
        </w:tc>
        <w:tc>
          <w:tcPr>
            <w:tcW w:w="4022" w:type="dxa"/>
            <w:tcBorders>
              <w:top w:val="single" w:sz="4" w:space="0" w:color="auto"/>
            </w:tcBorders>
          </w:tcPr>
          <w:p w:rsidR="0026358F" w:rsidRPr="0026358F" w:rsidRDefault="0026358F" w:rsidP="0026358F">
            <w:pPr>
              <w:spacing w:before="0"/>
              <w:jc w:val="center"/>
              <w:rPr>
                <w:rFonts w:cs="Arial"/>
                <w:sz w:val="24"/>
                <w:szCs w:val="24"/>
                <w:lang w:val="ru-RU"/>
              </w:rPr>
            </w:pPr>
          </w:p>
        </w:tc>
      </w:tr>
    </w:tbl>
    <w:p w:rsidR="0026358F" w:rsidRPr="0026358F" w:rsidRDefault="0026358F" w:rsidP="0026358F">
      <w:pPr>
        <w:spacing w:before="0"/>
        <w:rPr>
          <w:rFonts w:cs="Arial"/>
          <w:sz w:val="24"/>
          <w:szCs w:val="24"/>
        </w:rPr>
      </w:pPr>
      <w:r w:rsidRPr="0026358F">
        <w:rPr>
          <w:rFonts w:cs="Arial"/>
          <w:sz w:val="24"/>
          <w:szCs w:val="24"/>
        </w:rPr>
        <w:lastRenderedPageBreak/>
        <w:t>Напомена:</w:t>
      </w:r>
    </w:p>
    <w:p w:rsidR="0026358F" w:rsidRPr="0026358F" w:rsidRDefault="0026358F" w:rsidP="0026358F">
      <w:pPr>
        <w:spacing w:before="0"/>
        <w:rPr>
          <w:rFonts w:eastAsia="TimesNewRomanPS-BoldMT" w:cs="Arial"/>
          <w:sz w:val="24"/>
          <w:szCs w:val="24"/>
        </w:rPr>
      </w:pPr>
      <w:r w:rsidRPr="0026358F">
        <w:rPr>
          <w:rFonts w:eastAsia="TimesNewRomanPS-BoldMT" w:cs="Arial"/>
          <w:sz w:val="24"/>
          <w:szCs w:val="24"/>
        </w:rPr>
        <w:t>-</w:t>
      </w:r>
      <w:r w:rsidRPr="0026358F">
        <w:rPr>
          <w:rFonts w:eastAsia="TimesNewRomanPS-BoldMT" w:cs="Arial"/>
          <w:sz w:val="24"/>
          <w:szCs w:val="24"/>
          <w:lang w:val="sr-Cyrl-RS"/>
        </w:rPr>
        <w:t xml:space="preserve"> </w:t>
      </w:r>
      <w:r w:rsidRPr="0026358F">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26358F" w:rsidRPr="0026358F" w:rsidRDefault="0026358F" w:rsidP="0026358F">
      <w:pPr>
        <w:spacing w:before="0"/>
        <w:rPr>
          <w:rFonts w:eastAsia="TimesNewRomanPS-BoldMT" w:cs="Arial"/>
          <w:sz w:val="24"/>
          <w:szCs w:val="24"/>
        </w:rPr>
      </w:pPr>
      <w:r w:rsidRPr="0026358F">
        <w:rPr>
          <w:rFonts w:eastAsia="TimesNewRomanPS-BoldMT" w:cs="Arial"/>
          <w:sz w:val="24"/>
          <w:szCs w:val="24"/>
        </w:rPr>
        <w:t>-</w:t>
      </w:r>
      <w:r w:rsidRPr="0026358F">
        <w:rPr>
          <w:rFonts w:eastAsia="TimesNewRomanPS-BoldMT" w:cs="Arial"/>
          <w:sz w:val="24"/>
          <w:szCs w:val="24"/>
          <w:lang w:val="sr-Cyrl-RS"/>
        </w:rPr>
        <w:t xml:space="preserve"> </w:t>
      </w:r>
      <w:r w:rsidRPr="0026358F">
        <w:rPr>
          <w:rFonts w:eastAsia="TimesNewRomanPS-BoldMT" w:cs="Arial"/>
          <w:sz w:val="24"/>
          <w:szCs w:val="24"/>
        </w:rPr>
        <w:t xml:space="preserve">Уколико понуђач подноси понуду са подизвођачем овај образац потписује и оверава печатом понуђач. </w:t>
      </w:r>
    </w:p>
    <w:p w:rsidR="0026358F" w:rsidRPr="0026358F" w:rsidRDefault="0026358F" w:rsidP="0026358F">
      <w:pPr>
        <w:spacing w:before="0"/>
        <w:jc w:val="center"/>
        <w:rPr>
          <w:rFonts w:cs="Arial"/>
          <w:sz w:val="24"/>
          <w:szCs w:val="24"/>
        </w:rPr>
      </w:pPr>
    </w:p>
    <w:p w:rsidR="0026358F" w:rsidRPr="0026358F" w:rsidRDefault="0026358F" w:rsidP="002B521B">
      <w:pPr>
        <w:spacing w:before="0"/>
        <w:rPr>
          <w:rFonts w:cs="Arial"/>
          <w:sz w:val="24"/>
          <w:szCs w:val="24"/>
        </w:rPr>
      </w:pPr>
    </w:p>
    <w:p w:rsidR="0026358F" w:rsidRPr="0026358F" w:rsidRDefault="0026358F" w:rsidP="0026358F">
      <w:pPr>
        <w:spacing w:before="0"/>
        <w:jc w:val="center"/>
        <w:rPr>
          <w:rFonts w:cs="Arial"/>
          <w:sz w:val="24"/>
          <w:szCs w:val="24"/>
        </w:rPr>
      </w:pPr>
    </w:p>
    <w:p w:rsidR="0026358F" w:rsidRPr="0026358F" w:rsidRDefault="0026358F" w:rsidP="002B521B">
      <w:pPr>
        <w:spacing w:before="0"/>
        <w:rPr>
          <w:rFonts w:cs="Arial"/>
          <w:sz w:val="24"/>
          <w:szCs w:val="24"/>
        </w:rPr>
      </w:pPr>
      <w:r w:rsidRPr="0026358F">
        <w:rPr>
          <w:rFonts w:cs="Arial"/>
          <w:sz w:val="24"/>
          <w:szCs w:val="24"/>
        </w:rPr>
        <w:t>УПУТСТВО ЗА ПОПУЊАВАЊЕ ОБРАСЦА СТРУКТУРЕ ЦЕНЕ</w:t>
      </w:r>
    </w:p>
    <w:p w:rsidR="0026358F" w:rsidRPr="0026358F" w:rsidRDefault="0026358F" w:rsidP="0026358F">
      <w:pPr>
        <w:spacing w:before="0"/>
        <w:rPr>
          <w:rFonts w:cs="Arial"/>
          <w:sz w:val="24"/>
          <w:szCs w:val="24"/>
        </w:rPr>
      </w:pPr>
    </w:p>
    <w:p w:rsidR="0026358F" w:rsidRPr="0026358F" w:rsidRDefault="0026358F" w:rsidP="0026358F">
      <w:pPr>
        <w:spacing w:before="0"/>
        <w:rPr>
          <w:rFonts w:cs="Arial"/>
          <w:sz w:val="24"/>
          <w:szCs w:val="24"/>
          <w:u w:val="single"/>
        </w:rPr>
      </w:pPr>
      <w:r w:rsidRPr="0026358F">
        <w:rPr>
          <w:rFonts w:cs="Arial"/>
          <w:sz w:val="24"/>
          <w:szCs w:val="24"/>
          <w:u w:val="single"/>
        </w:rPr>
        <w:t xml:space="preserve">Понуђач треба да попуни образац структуре цене Табела 1. </w:t>
      </w:r>
      <w:proofErr w:type="gramStart"/>
      <w:r w:rsidRPr="0026358F">
        <w:rPr>
          <w:rFonts w:cs="Arial"/>
          <w:sz w:val="24"/>
          <w:szCs w:val="24"/>
          <w:u w:val="single"/>
        </w:rPr>
        <w:t>на</w:t>
      </w:r>
      <w:proofErr w:type="gramEnd"/>
      <w:r w:rsidRPr="0026358F">
        <w:rPr>
          <w:rFonts w:cs="Arial"/>
          <w:sz w:val="24"/>
          <w:szCs w:val="24"/>
          <w:u w:val="single"/>
        </w:rPr>
        <w:t xml:space="preserve"> следећи начин:</w:t>
      </w:r>
    </w:p>
    <w:p w:rsidR="0026358F" w:rsidRPr="0026358F" w:rsidRDefault="0026358F" w:rsidP="0026358F">
      <w:pPr>
        <w:spacing w:before="0"/>
        <w:rPr>
          <w:rFonts w:cs="Arial"/>
          <w:sz w:val="24"/>
          <w:szCs w:val="24"/>
        </w:rPr>
      </w:pPr>
    </w:p>
    <w:p w:rsidR="0026358F" w:rsidRPr="0026358F" w:rsidRDefault="0026358F" w:rsidP="0026358F">
      <w:pPr>
        <w:spacing w:before="0"/>
        <w:rPr>
          <w:rFonts w:cs="Arial"/>
          <w:sz w:val="24"/>
          <w:szCs w:val="24"/>
        </w:rPr>
      </w:pPr>
      <w:r w:rsidRPr="0026358F">
        <w:rPr>
          <w:rFonts w:cs="Arial"/>
          <w:sz w:val="24"/>
          <w:szCs w:val="24"/>
          <w:lang w:val="sr-Cyrl-RS"/>
        </w:rPr>
        <w:t xml:space="preserve">- </w:t>
      </w:r>
      <w:r w:rsidRPr="0026358F">
        <w:rPr>
          <w:rFonts w:cs="Arial"/>
          <w:sz w:val="24"/>
          <w:szCs w:val="24"/>
        </w:rPr>
        <w:t xml:space="preserve">у колону 5. </w:t>
      </w:r>
      <w:proofErr w:type="gramStart"/>
      <w:r w:rsidRPr="0026358F">
        <w:rPr>
          <w:rFonts w:cs="Arial"/>
          <w:sz w:val="24"/>
          <w:szCs w:val="24"/>
        </w:rPr>
        <w:t>уписати</w:t>
      </w:r>
      <w:proofErr w:type="gramEnd"/>
      <w:r w:rsidRPr="0026358F">
        <w:rPr>
          <w:rFonts w:cs="Arial"/>
          <w:sz w:val="24"/>
          <w:szCs w:val="24"/>
        </w:rPr>
        <w:t xml:space="preserve"> колико износи јединична цена без ПДВ по јединици мере за извршену услугу;</w:t>
      </w:r>
    </w:p>
    <w:p w:rsidR="0026358F" w:rsidRPr="0026358F" w:rsidRDefault="0026358F" w:rsidP="0026358F">
      <w:pPr>
        <w:spacing w:before="0"/>
        <w:rPr>
          <w:rFonts w:cs="Arial"/>
          <w:sz w:val="24"/>
          <w:szCs w:val="24"/>
        </w:rPr>
      </w:pPr>
      <w:r w:rsidRPr="0026358F">
        <w:rPr>
          <w:rFonts w:cs="Arial"/>
          <w:sz w:val="24"/>
          <w:szCs w:val="24"/>
          <w:lang w:val="sr-Cyrl-RS"/>
        </w:rPr>
        <w:t xml:space="preserve">- </w:t>
      </w:r>
      <w:r w:rsidRPr="0026358F">
        <w:rPr>
          <w:rFonts w:cs="Arial"/>
          <w:sz w:val="24"/>
          <w:szCs w:val="24"/>
        </w:rPr>
        <w:t xml:space="preserve">у колону 6. </w:t>
      </w:r>
      <w:proofErr w:type="gramStart"/>
      <w:r w:rsidRPr="0026358F">
        <w:rPr>
          <w:rFonts w:cs="Arial"/>
          <w:sz w:val="24"/>
          <w:szCs w:val="24"/>
        </w:rPr>
        <w:t>уписати</w:t>
      </w:r>
      <w:proofErr w:type="gramEnd"/>
      <w:r w:rsidRPr="0026358F">
        <w:rPr>
          <w:rFonts w:cs="Arial"/>
          <w:sz w:val="24"/>
          <w:szCs w:val="24"/>
        </w:rPr>
        <w:t xml:space="preserve"> колико износи јединична цена са ПДВ по јединици мере за извршену услугу;</w:t>
      </w:r>
    </w:p>
    <w:p w:rsidR="0026358F" w:rsidRPr="0026358F" w:rsidRDefault="0026358F" w:rsidP="0026358F">
      <w:pPr>
        <w:spacing w:before="0"/>
        <w:rPr>
          <w:rFonts w:cs="Arial"/>
          <w:sz w:val="24"/>
          <w:szCs w:val="24"/>
        </w:rPr>
      </w:pPr>
      <w:r w:rsidRPr="0026358F">
        <w:rPr>
          <w:rFonts w:cs="Arial"/>
          <w:sz w:val="24"/>
          <w:szCs w:val="24"/>
          <w:lang w:val="sr-Cyrl-RS"/>
        </w:rPr>
        <w:t xml:space="preserve">- </w:t>
      </w:r>
      <w:r w:rsidRPr="0026358F">
        <w:rPr>
          <w:rFonts w:cs="Arial"/>
          <w:sz w:val="24"/>
          <w:szCs w:val="24"/>
        </w:rPr>
        <w:t xml:space="preserve">у колону 7. </w:t>
      </w:r>
      <w:proofErr w:type="gramStart"/>
      <w:r w:rsidRPr="0026358F">
        <w:rPr>
          <w:rFonts w:cs="Arial"/>
          <w:sz w:val="24"/>
          <w:szCs w:val="24"/>
        </w:rPr>
        <w:t>уписати</w:t>
      </w:r>
      <w:proofErr w:type="gramEnd"/>
      <w:r w:rsidRPr="0026358F">
        <w:rPr>
          <w:rFonts w:cs="Arial"/>
          <w:sz w:val="24"/>
          <w:szCs w:val="24"/>
        </w:rPr>
        <w:t xml:space="preserve"> колико износи укупна цена без ПДВ</w:t>
      </w:r>
      <w:r w:rsidRPr="0026358F">
        <w:rPr>
          <w:rFonts w:cs="Arial"/>
          <w:sz w:val="24"/>
          <w:szCs w:val="24"/>
          <w:lang w:val="sr-Cyrl-RS"/>
        </w:rPr>
        <w:t xml:space="preserve"> </w:t>
      </w:r>
      <w:r w:rsidRPr="0026358F">
        <w:rPr>
          <w:rFonts w:cs="Arial"/>
          <w:sz w:val="24"/>
          <w:szCs w:val="24"/>
        </w:rPr>
        <w:t xml:space="preserve">и то тако што ће помножити јединичну цену без ПДВ (наведену у колони 5.) са траженим обимом-оквирном количином (која је наведена у колони 4.); </w:t>
      </w:r>
    </w:p>
    <w:p w:rsidR="0026358F" w:rsidRPr="0026358F" w:rsidRDefault="0026358F" w:rsidP="0026358F">
      <w:pPr>
        <w:spacing w:before="0"/>
        <w:rPr>
          <w:rFonts w:cs="Arial"/>
          <w:sz w:val="24"/>
          <w:szCs w:val="24"/>
          <w:lang w:val="sr-Cyrl-RS"/>
        </w:rPr>
      </w:pPr>
      <w:r w:rsidRPr="0026358F">
        <w:rPr>
          <w:rFonts w:cs="Arial"/>
          <w:sz w:val="24"/>
          <w:szCs w:val="24"/>
          <w:lang w:val="sr-Cyrl-RS"/>
        </w:rPr>
        <w:t>- у колону 8. уписати колико износи укупна цена са ПДВ и то тако што ће помножити цену са ПДВ (наведену у колони 6.) са траженим обимом-оквирном количином (која је наведена у колони 4.);</w:t>
      </w:r>
    </w:p>
    <w:p w:rsidR="0026358F" w:rsidRPr="0026358F" w:rsidRDefault="0026358F" w:rsidP="0026358F">
      <w:pPr>
        <w:spacing w:before="0"/>
        <w:rPr>
          <w:rFonts w:cs="Arial"/>
          <w:sz w:val="24"/>
          <w:szCs w:val="24"/>
        </w:rPr>
      </w:pPr>
    </w:p>
    <w:p w:rsidR="0026358F" w:rsidRPr="0026358F" w:rsidRDefault="0026358F" w:rsidP="0026358F">
      <w:pPr>
        <w:spacing w:before="0"/>
        <w:rPr>
          <w:rFonts w:cs="Arial"/>
          <w:sz w:val="24"/>
          <w:szCs w:val="24"/>
          <w:lang w:val="sr-Cyrl-RS"/>
        </w:rPr>
      </w:pPr>
      <w:proofErr w:type="gramStart"/>
      <w:r w:rsidRPr="0026358F">
        <w:rPr>
          <w:rFonts w:cs="Arial"/>
          <w:sz w:val="24"/>
          <w:szCs w:val="24"/>
        </w:rPr>
        <w:t>у</w:t>
      </w:r>
      <w:proofErr w:type="gramEnd"/>
      <w:r w:rsidRPr="0026358F">
        <w:rPr>
          <w:rFonts w:cs="Arial"/>
          <w:sz w:val="24"/>
          <w:szCs w:val="24"/>
        </w:rPr>
        <w:t xml:space="preserve"> ред бр. I – уписује се укупно понуђена цена за све позиције без ПДВ (збир</w:t>
      </w:r>
      <w:r w:rsidRPr="0026358F">
        <w:rPr>
          <w:rFonts w:cs="Arial"/>
          <w:sz w:val="24"/>
          <w:szCs w:val="24"/>
          <w:lang w:val="sr-Cyrl-RS"/>
        </w:rPr>
        <w:t xml:space="preserve"> износа из </w:t>
      </w:r>
      <w:r w:rsidRPr="0026358F">
        <w:rPr>
          <w:rFonts w:cs="Arial"/>
          <w:sz w:val="24"/>
          <w:szCs w:val="24"/>
        </w:rPr>
        <w:t xml:space="preserve">колоне бр. </w:t>
      </w:r>
      <w:r w:rsidRPr="0026358F">
        <w:rPr>
          <w:rFonts w:cs="Arial"/>
          <w:sz w:val="24"/>
          <w:szCs w:val="24"/>
          <w:lang w:val="sr-Cyrl-RS"/>
        </w:rPr>
        <w:t>7</w:t>
      </w:r>
      <w:r w:rsidRPr="0026358F">
        <w:rPr>
          <w:rFonts w:cs="Arial"/>
          <w:sz w:val="24"/>
          <w:szCs w:val="24"/>
        </w:rPr>
        <w:t>)</w:t>
      </w:r>
    </w:p>
    <w:p w:rsidR="0026358F" w:rsidRPr="0026358F" w:rsidRDefault="0026358F" w:rsidP="0026358F">
      <w:pPr>
        <w:spacing w:before="0"/>
        <w:rPr>
          <w:rFonts w:cs="Arial"/>
          <w:sz w:val="24"/>
          <w:szCs w:val="24"/>
        </w:rPr>
      </w:pPr>
      <w:proofErr w:type="gramStart"/>
      <w:r w:rsidRPr="0026358F">
        <w:rPr>
          <w:rFonts w:cs="Arial"/>
          <w:sz w:val="24"/>
          <w:szCs w:val="24"/>
        </w:rPr>
        <w:t>у</w:t>
      </w:r>
      <w:proofErr w:type="gramEnd"/>
      <w:r w:rsidRPr="0026358F">
        <w:rPr>
          <w:rFonts w:cs="Arial"/>
          <w:sz w:val="24"/>
          <w:szCs w:val="24"/>
        </w:rPr>
        <w:t xml:space="preserve"> ред бр. II – уписује се укупан износ ПДВ </w:t>
      </w:r>
    </w:p>
    <w:p w:rsidR="0026358F" w:rsidRPr="0026358F" w:rsidRDefault="0026358F" w:rsidP="0026358F">
      <w:pPr>
        <w:spacing w:before="0"/>
        <w:rPr>
          <w:rFonts w:cs="Arial"/>
          <w:sz w:val="24"/>
          <w:szCs w:val="24"/>
        </w:rPr>
      </w:pPr>
      <w:proofErr w:type="gramStart"/>
      <w:r w:rsidRPr="0026358F">
        <w:rPr>
          <w:rFonts w:cs="Arial"/>
          <w:sz w:val="24"/>
          <w:szCs w:val="24"/>
        </w:rPr>
        <w:t>у</w:t>
      </w:r>
      <w:proofErr w:type="gramEnd"/>
      <w:r w:rsidRPr="0026358F">
        <w:rPr>
          <w:rFonts w:cs="Arial"/>
          <w:sz w:val="24"/>
          <w:szCs w:val="24"/>
        </w:rPr>
        <w:t xml:space="preserve"> ред бр. III – уписује се укупно понуђена цена са ПДВ (ред бр. I + ред.бр. II)</w:t>
      </w:r>
    </w:p>
    <w:p w:rsidR="0026358F" w:rsidRPr="0026358F" w:rsidRDefault="0026358F" w:rsidP="0026358F">
      <w:pPr>
        <w:spacing w:before="0"/>
        <w:rPr>
          <w:rFonts w:cs="Arial"/>
          <w:sz w:val="24"/>
          <w:szCs w:val="24"/>
        </w:rPr>
      </w:pPr>
    </w:p>
    <w:p w:rsidR="0026358F" w:rsidRPr="0026358F" w:rsidRDefault="0026358F" w:rsidP="0026358F">
      <w:pPr>
        <w:spacing w:before="0"/>
        <w:rPr>
          <w:rFonts w:cs="Arial"/>
          <w:sz w:val="24"/>
          <w:szCs w:val="24"/>
        </w:rPr>
      </w:pPr>
    </w:p>
    <w:p w:rsidR="0026358F" w:rsidRPr="0026358F" w:rsidRDefault="0026358F" w:rsidP="0026358F">
      <w:pPr>
        <w:spacing w:before="0"/>
        <w:rPr>
          <w:rFonts w:cs="Arial"/>
          <w:sz w:val="24"/>
          <w:szCs w:val="24"/>
          <w:u w:val="single"/>
        </w:rPr>
      </w:pPr>
      <w:r w:rsidRPr="0026358F">
        <w:rPr>
          <w:rFonts w:cs="Arial"/>
          <w:sz w:val="24"/>
          <w:szCs w:val="24"/>
          <w:u w:val="single"/>
        </w:rPr>
        <w:t>На место предвиђено за место и датум уписује се место и датум попуњавања обрасца структуре цене.</w:t>
      </w:r>
    </w:p>
    <w:p w:rsidR="0026358F" w:rsidRPr="0026358F" w:rsidRDefault="0026358F" w:rsidP="0026358F">
      <w:pPr>
        <w:spacing w:before="0"/>
        <w:rPr>
          <w:rFonts w:cs="Arial"/>
          <w:sz w:val="24"/>
          <w:szCs w:val="24"/>
          <w:u w:val="single"/>
        </w:rPr>
      </w:pPr>
    </w:p>
    <w:p w:rsidR="0026358F" w:rsidRPr="0026358F" w:rsidRDefault="0026358F" w:rsidP="0026358F">
      <w:pPr>
        <w:spacing w:before="0"/>
        <w:rPr>
          <w:rFonts w:cs="Arial"/>
          <w:sz w:val="24"/>
          <w:szCs w:val="24"/>
          <w:u w:val="single"/>
        </w:rPr>
      </w:pPr>
      <w:proofErr w:type="gramStart"/>
      <w:r w:rsidRPr="0026358F">
        <w:rPr>
          <w:rFonts w:cs="Arial"/>
          <w:sz w:val="24"/>
          <w:szCs w:val="24"/>
          <w:u w:val="single"/>
        </w:rPr>
        <w:t>На  место</w:t>
      </w:r>
      <w:proofErr w:type="gramEnd"/>
      <w:r w:rsidRPr="0026358F">
        <w:rPr>
          <w:rFonts w:cs="Arial"/>
          <w:sz w:val="24"/>
          <w:szCs w:val="24"/>
          <w:u w:val="single"/>
        </w:rPr>
        <w:t xml:space="preserve"> предвиђено за печат и потпис понуђач печатом оверава и потписује образац структуре цене.</w:t>
      </w:r>
    </w:p>
    <w:p w:rsidR="0026358F" w:rsidRPr="0026358F" w:rsidRDefault="0026358F" w:rsidP="0026358F">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6358F" w:rsidRDefault="0026358F" w:rsidP="003B5E31">
      <w:pPr>
        <w:spacing w:before="0"/>
        <w:rPr>
          <w:rFonts w:eastAsia="TimesNewRomanPS-BoldMT" w:cs="Arial"/>
          <w:sz w:val="24"/>
          <w:szCs w:val="24"/>
        </w:rPr>
      </w:pPr>
    </w:p>
    <w:p w:rsidR="002B521B" w:rsidRDefault="002B521B" w:rsidP="003B5E31">
      <w:pPr>
        <w:spacing w:before="0"/>
        <w:rPr>
          <w:rFonts w:eastAsia="TimesNewRomanPS-BoldMT" w:cs="Arial"/>
          <w:sz w:val="24"/>
          <w:szCs w:val="24"/>
        </w:rPr>
      </w:pPr>
    </w:p>
    <w:p w:rsidR="002B521B" w:rsidRDefault="002B521B" w:rsidP="003B5E31">
      <w:pPr>
        <w:spacing w:before="0"/>
        <w:rPr>
          <w:rFonts w:eastAsia="TimesNewRomanPS-BoldMT" w:cs="Arial"/>
          <w:sz w:val="24"/>
          <w:szCs w:val="24"/>
        </w:rPr>
      </w:pPr>
    </w:p>
    <w:p w:rsidR="002B521B" w:rsidRDefault="002B521B" w:rsidP="003B5E31">
      <w:pPr>
        <w:spacing w:before="0"/>
        <w:rPr>
          <w:rFonts w:eastAsia="TimesNewRomanPS-BoldMT" w:cs="Arial"/>
          <w:sz w:val="24"/>
          <w:szCs w:val="24"/>
        </w:rPr>
      </w:pPr>
    </w:p>
    <w:p w:rsidR="002B521B" w:rsidRPr="0026358F" w:rsidRDefault="002B521B" w:rsidP="002B521B">
      <w:pPr>
        <w:spacing w:before="0"/>
        <w:jc w:val="right"/>
        <w:outlineLvl w:val="1"/>
        <w:rPr>
          <w:rFonts w:cs="Arial"/>
          <w:b/>
          <w:sz w:val="24"/>
          <w:szCs w:val="24"/>
        </w:rPr>
      </w:pPr>
      <w:r w:rsidRPr="0026358F">
        <w:rPr>
          <w:rFonts w:cs="Arial"/>
          <w:b/>
          <w:sz w:val="24"/>
          <w:szCs w:val="24"/>
        </w:rPr>
        <w:lastRenderedPageBreak/>
        <w:t xml:space="preserve">ОБРАЗАЦ </w:t>
      </w:r>
      <w:r w:rsidRPr="0026358F">
        <w:rPr>
          <w:rFonts w:cs="Arial"/>
          <w:b/>
          <w:sz w:val="24"/>
          <w:szCs w:val="24"/>
          <w:lang w:val="sr-Cyrl-RS"/>
        </w:rPr>
        <w:t>2</w:t>
      </w:r>
      <w:r w:rsidRPr="0026358F">
        <w:rPr>
          <w:rFonts w:cs="Arial"/>
          <w:b/>
          <w:sz w:val="24"/>
          <w:szCs w:val="24"/>
        </w:rPr>
        <w:t>.</w:t>
      </w:r>
    </w:p>
    <w:p w:rsidR="002B521B" w:rsidRPr="0026358F" w:rsidRDefault="002B521B" w:rsidP="002B521B">
      <w:pPr>
        <w:spacing w:before="0"/>
        <w:jc w:val="center"/>
        <w:rPr>
          <w:rFonts w:cs="Arial"/>
          <w:b/>
          <w:sz w:val="24"/>
          <w:szCs w:val="24"/>
          <w:lang w:val="sr-Cyrl-RS"/>
        </w:rPr>
      </w:pPr>
      <w:r w:rsidRPr="0026358F">
        <w:rPr>
          <w:rFonts w:cs="Arial"/>
          <w:b/>
          <w:sz w:val="24"/>
          <w:szCs w:val="24"/>
        </w:rPr>
        <w:t>ОБРАЗАЦ СТРУКУТРЕ ЦЕНЕ</w:t>
      </w:r>
    </w:p>
    <w:p w:rsidR="002B521B" w:rsidRPr="0026358F" w:rsidRDefault="002B521B" w:rsidP="002B521B">
      <w:pPr>
        <w:spacing w:before="0"/>
        <w:jc w:val="center"/>
        <w:rPr>
          <w:rFonts w:cs="Arial"/>
          <w:b/>
        </w:rPr>
      </w:pPr>
      <w:r>
        <w:rPr>
          <w:rFonts w:cs="Arial"/>
          <w:b/>
        </w:rPr>
        <w:t>Партија 3</w:t>
      </w:r>
    </w:p>
    <w:p w:rsidR="002B521B" w:rsidRPr="0026358F" w:rsidRDefault="002B521B" w:rsidP="002B521B">
      <w:pPr>
        <w:spacing w:before="0"/>
        <w:rPr>
          <w:rFonts w:cs="Arial"/>
          <w:sz w:val="24"/>
          <w:szCs w:val="24"/>
        </w:rPr>
      </w:pPr>
    </w:p>
    <w:p w:rsidR="002B521B" w:rsidRPr="0026358F" w:rsidRDefault="002B521B" w:rsidP="002B521B">
      <w:pPr>
        <w:spacing w:before="0"/>
        <w:rPr>
          <w:rFonts w:cs="Arial"/>
          <w:sz w:val="24"/>
          <w:szCs w:val="24"/>
        </w:rPr>
      </w:pPr>
      <w:r w:rsidRPr="0026358F">
        <w:rPr>
          <w:rFonts w:cs="Arial"/>
          <w:sz w:val="24"/>
          <w:szCs w:val="24"/>
          <w:lang w:val="sr-Cyrl-RS"/>
        </w:rPr>
        <w:t xml:space="preserve">                </w:t>
      </w:r>
      <w:r w:rsidRPr="0026358F">
        <w:rPr>
          <w:rFonts w:cs="Arial"/>
          <w:sz w:val="24"/>
          <w:szCs w:val="24"/>
        </w:rPr>
        <w:t>Табела 1.</w:t>
      </w:r>
    </w:p>
    <w:tbl>
      <w:tblPr>
        <w:tblW w:w="4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874"/>
        <w:gridCol w:w="1556"/>
        <w:gridCol w:w="1501"/>
        <w:gridCol w:w="2045"/>
        <w:gridCol w:w="1703"/>
        <w:gridCol w:w="1273"/>
        <w:gridCol w:w="1107"/>
      </w:tblGrid>
      <w:tr w:rsidR="002B521B" w:rsidRPr="0026358F" w:rsidTr="0016565F">
        <w:trPr>
          <w:jc w:val="center"/>
        </w:trPr>
        <w:tc>
          <w:tcPr>
            <w:tcW w:w="344" w:type="pct"/>
            <w:shd w:val="clear" w:color="auto" w:fill="D5DCE4"/>
            <w:vAlign w:val="center"/>
          </w:tcPr>
          <w:p w:rsidR="002B521B" w:rsidRPr="0026358F" w:rsidRDefault="002B521B" w:rsidP="0016565F">
            <w:pPr>
              <w:spacing w:before="0"/>
              <w:jc w:val="center"/>
              <w:rPr>
                <w:rFonts w:cs="Arial"/>
                <w:sz w:val="24"/>
                <w:szCs w:val="24"/>
              </w:rPr>
            </w:pPr>
            <w:r w:rsidRPr="0026358F">
              <w:rPr>
                <w:rFonts w:cs="Arial"/>
                <w:sz w:val="24"/>
                <w:szCs w:val="24"/>
              </w:rPr>
              <w:t xml:space="preserve">Р. </w:t>
            </w:r>
            <w:proofErr w:type="gramStart"/>
            <w:r w:rsidRPr="0026358F">
              <w:rPr>
                <w:rFonts w:cs="Arial"/>
                <w:sz w:val="24"/>
                <w:szCs w:val="24"/>
              </w:rPr>
              <w:t>бр</w:t>
            </w:r>
            <w:proofErr w:type="gramEnd"/>
            <w:r w:rsidRPr="0026358F">
              <w:rPr>
                <w:rFonts w:cs="Arial"/>
                <w:sz w:val="24"/>
                <w:szCs w:val="24"/>
              </w:rPr>
              <w:t>.</w:t>
            </w:r>
          </w:p>
        </w:tc>
        <w:tc>
          <w:tcPr>
            <w:tcW w:w="789" w:type="pct"/>
            <w:shd w:val="clear" w:color="auto" w:fill="D5DCE4"/>
            <w:vAlign w:val="center"/>
          </w:tcPr>
          <w:p w:rsidR="002B521B" w:rsidRPr="0026358F" w:rsidRDefault="002B521B" w:rsidP="0016565F">
            <w:pPr>
              <w:spacing w:before="0"/>
              <w:jc w:val="center"/>
              <w:rPr>
                <w:rFonts w:cs="Arial"/>
                <w:sz w:val="24"/>
                <w:szCs w:val="24"/>
              </w:rPr>
            </w:pPr>
            <w:r w:rsidRPr="0026358F">
              <w:rPr>
                <w:rFonts w:cs="Arial"/>
                <w:sz w:val="24"/>
                <w:szCs w:val="24"/>
              </w:rPr>
              <w:t>Врста услуге</w:t>
            </w:r>
          </w:p>
        </w:tc>
        <w:tc>
          <w:tcPr>
            <w:tcW w:w="655" w:type="pct"/>
            <w:shd w:val="clear" w:color="auto" w:fill="D5DCE4"/>
            <w:vAlign w:val="center"/>
          </w:tcPr>
          <w:p w:rsidR="002B521B" w:rsidRPr="0026358F" w:rsidRDefault="002B521B" w:rsidP="0016565F">
            <w:pPr>
              <w:spacing w:before="0"/>
              <w:jc w:val="center"/>
              <w:rPr>
                <w:rFonts w:cs="Arial"/>
                <w:sz w:val="24"/>
                <w:szCs w:val="24"/>
              </w:rPr>
            </w:pPr>
            <w:r w:rsidRPr="0026358F">
              <w:rPr>
                <w:rFonts w:cs="Arial"/>
                <w:sz w:val="24"/>
                <w:szCs w:val="24"/>
              </w:rPr>
              <w:t>Јед.</w:t>
            </w:r>
          </w:p>
          <w:p w:rsidR="002B521B" w:rsidRPr="0026358F" w:rsidRDefault="002B521B" w:rsidP="0016565F">
            <w:pPr>
              <w:spacing w:before="0"/>
              <w:jc w:val="center"/>
              <w:rPr>
                <w:rFonts w:cs="Arial"/>
                <w:sz w:val="24"/>
                <w:szCs w:val="24"/>
              </w:rPr>
            </w:pPr>
            <w:r w:rsidRPr="0026358F">
              <w:rPr>
                <w:rFonts w:cs="Arial"/>
                <w:sz w:val="24"/>
                <w:szCs w:val="24"/>
              </w:rPr>
              <w:t>мере</w:t>
            </w:r>
          </w:p>
        </w:tc>
        <w:tc>
          <w:tcPr>
            <w:tcW w:w="632" w:type="pct"/>
            <w:shd w:val="clear" w:color="auto" w:fill="D5DCE4"/>
            <w:vAlign w:val="center"/>
          </w:tcPr>
          <w:p w:rsidR="002B521B" w:rsidRPr="0026358F" w:rsidRDefault="002B521B" w:rsidP="0016565F">
            <w:pPr>
              <w:spacing w:before="0"/>
              <w:jc w:val="center"/>
              <w:rPr>
                <w:rFonts w:cs="Arial"/>
                <w:sz w:val="24"/>
                <w:szCs w:val="24"/>
                <w:lang w:val="sr-Cyrl-RS"/>
              </w:rPr>
            </w:pPr>
            <w:r w:rsidRPr="0026358F">
              <w:rPr>
                <w:rFonts w:cs="Arial"/>
                <w:sz w:val="24"/>
                <w:szCs w:val="24"/>
              </w:rPr>
              <w:t>Оквирна количина</w:t>
            </w:r>
            <w:r w:rsidRPr="0026358F">
              <w:rPr>
                <w:rFonts w:cs="Arial"/>
                <w:sz w:val="24"/>
                <w:szCs w:val="24"/>
                <w:lang w:val="sr-Cyrl-RS"/>
              </w:rPr>
              <w:t xml:space="preserve"> </w:t>
            </w:r>
          </w:p>
        </w:tc>
        <w:tc>
          <w:tcPr>
            <w:tcW w:w="861" w:type="pct"/>
            <w:shd w:val="clear" w:color="auto" w:fill="D5DCE4"/>
            <w:vAlign w:val="center"/>
          </w:tcPr>
          <w:p w:rsidR="002B521B" w:rsidRPr="0026358F" w:rsidRDefault="002B521B" w:rsidP="0016565F">
            <w:pPr>
              <w:spacing w:before="0"/>
              <w:jc w:val="center"/>
              <w:rPr>
                <w:rFonts w:cs="Arial"/>
                <w:sz w:val="24"/>
                <w:szCs w:val="24"/>
              </w:rPr>
            </w:pPr>
            <w:r w:rsidRPr="0026358F">
              <w:rPr>
                <w:rFonts w:cs="Arial"/>
                <w:sz w:val="24"/>
                <w:szCs w:val="24"/>
              </w:rPr>
              <w:t>Јед.</w:t>
            </w:r>
          </w:p>
          <w:p w:rsidR="002B521B" w:rsidRPr="0026358F" w:rsidRDefault="002B521B" w:rsidP="0016565F">
            <w:pPr>
              <w:spacing w:before="0"/>
              <w:jc w:val="center"/>
              <w:rPr>
                <w:rFonts w:cs="Arial"/>
                <w:sz w:val="24"/>
                <w:szCs w:val="24"/>
              </w:rPr>
            </w:pPr>
            <w:r w:rsidRPr="0026358F">
              <w:rPr>
                <w:rFonts w:cs="Arial"/>
                <w:sz w:val="24"/>
                <w:szCs w:val="24"/>
              </w:rPr>
              <w:t>цена без ПДВ</w:t>
            </w:r>
          </w:p>
          <w:p w:rsidR="002B521B" w:rsidRPr="0026358F" w:rsidRDefault="002B521B" w:rsidP="0016565F">
            <w:pPr>
              <w:spacing w:before="0"/>
              <w:jc w:val="center"/>
              <w:rPr>
                <w:rFonts w:cs="Arial"/>
                <w:sz w:val="24"/>
                <w:szCs w:val="24"/>
                <w:lang w:val="sr-Cyrl-RS"/>
              </w:rPr>
            </w:pPr>
            <w:r w:rsidRPr="0026358F">
              <w:rPr>
                <w:rFonts w:cs="Arial"/>
                <w:sz w:val="24"/>
                <w:szCs w:val="24"/>
              </w:rPr>
              <w:t>дин.</w:t>
            </w:r>
            <w:r w:rsidRPr="0026358F">
              <w:rPr>
                <w:rFonts w:cs="Arial"/>
                <w:sz w:val="24"/>
                <w:szCs w:val="24"/>
                <w:lang w:val="sr-Cyrl-RS"/>
              </w:rPr>
              <w:t>по јединици мере</w:t>
            </w:r>
          </w:p>
        </w:tc>
        <w:tc>
          <w:tcPr>
            <w:tcW w:w="717" w:type="pct"/>
            <w:shd w:val="clear" w:color="auto" w:fill="D5DCE4"/>
            <w:vAlign w:val="center"/>
          </w:tcPr>
          <w:p w:rsidR="002B521B" w:rsidRPr="0026358F" w:rsidRDefault="002B521B" w:rsidP="0016565F">
            <w:pPr>
              <w:spacing w:before="0"/>
              <w:jc w:val="center"/>
              <w:rPr>
                <w:rFonts w:cs="Arial"/>
                <w:sz w:val="24"/>
                <w:szCs w:val="24"/>
              </w:rPr>
            </w:pPr>
            <w:r w:rsidRPr="0026358F">
              <w:rPr>
                <w:rFonts w:cs="Arial"/>
                <w:sz w:val="24"/>
                <w:szCs w:val="24"/>
              </w:rPr>
              <w:t>Јед.</w:t>
            </w:r>
          </w:p>
          <w:p w:rsidR="002B521B" w:rsidRPr="0026358F" w:rsidRDefault="002B521B" w:rsidP="0016565F">
            <w:pPr>
              <w:spacing w:before="0"/>
              <w:jc w:val="center"/>
              <w:rPr>
                <w:rFonts w:cs="Arial"/>
                <w:sz w:val="24"/>
                <w:szCs w:val="24"/>
              </w:rPr>
            </w:pPr>
            <w:r w:rsidRPr="0026358F">
              <w:rPr>
                <w:rFonts w:cs="Arial"/>
                <w:sz w:val="24"/>
                <w:szCs w:val="24"/>
              </w:rPr>
              <w:t>цена са ПДВ</w:t>
            </w:r>
          </w:p>
          <w:p w:rsidR="002B521B" w:rsidRPr="0026358F" w:rsidRDefault="002B521B" w:rsidP="0016565F">
            <w:pPr>
              <w:spacing w:before="0"/>
              <w:jc w:val="center"/>
              <w:rPr>
                <w:rFonts w:cs="Arial"/>
                <w:sz w:val="24"/>
                <w:szCs w:val="24"/>
                <w:lang w:val="sr-Cyrl-RS"/>
              </w:rPr>
            </w:pPr>
            <w:r w:rsidRPr="0026358F">
              <w:rPr>
                <w:rFonts w:cs="Arial"/>
                <w:sz w:val="24"/>
                <w:szCs w:val="24"/>
              </w:rPr>
              <w:t>дин.</w:t>
            </w:r>
            <w:r w:rsidRPr="0026358F">
              <w:rPr>
                <w:rFonts w:cs="Arial"/>
                <w:sz w:val="24"/>
                <w:szCs w:val="24"/>
                <w:lang w:val="sr-Cyrl-RS"/>
              </w:rPr>
              <w:t>по јединици мере</w:t>
            </w:r>
          </w:p>
        </w:tc>
        <w:tc>
          <w:tcPr>
            <w:tcW w:w="536" w:type="pct"/>
            <w:shd w:val="clear" w:color="auto" w:fill="D5DCE4"/>
            <w:vAlign w:val="center"/>
          </w:tcPr>
          <w:p w:rsidR="002B521B" w:rsidRPr="0026358F" w:rsidRDefault="002B521B" w:rsidP="0016565F">
            <w:pPr>
              <w:spacing w:before="0"/>
              <w:jc w:val="center"/>
              <w:rPr>
                <w:rFonts w:cs="Arial"/>
                <w:sz w:val="24"/>
                <w:szCs w:val="24"/>
                <w:lang w:val="sr-Cyrl-RS"/>
              </w:rPr>
            </w:pPr>
            <w:r w:rsidRPr="0026358F">
              <w:rPr>
                <w:rFonts w:cs="Arial"/>
                <w:sz w:val="24"/>
                <w:szCs w:val="24"/>
              </w:rPr>
              <w:t>Укупна цена без ПДВ</w:t>
            </w:r>
            <w:r w:rsidRPr="0026358F">
              <w:rPr>
                <w:rFonts w:cs="Arial"/>
                <w:sz w:val="24"/>
                <w:szCs w:val="24"/>
                <w:lang w:val="sr-Cyrl-RS"/>
              </w:rPr>
              <w:t xml:space="preserve">  (</w:t>
            </w:r>
            <w:r w:rsidRPr="0026358F">
              <w:rPr>
                <w:rFonts w:cs="Arial"/>
                <w:sz w:val="24"/>
                <w:szCs w:val="24"/>
              </w:rPr>
              <w:t>РСД)</w:t>
            </w:r>
          </w:p>
        </w:tc>
        <w:tc>
          <w:tcPr>
            <w:tcW w:w="467" w:type="pct"/>
            <w:shd w:val="clear" w:color="auto" w:fill="D5DCE4"/>
            <w:vAlign w:val="center"/>
          </w:tcPr>
          <w:p w:rsidR="002B521B" w:rsidRPr="0026358F" w:rsidRDefault="002B521B" w:rsidP="0016565F">
            <w:pPr>
              <w:spacing w:before="0"/>
              <w:jc w:val="center"/>
              <w:rPr>
                <w:rFonts w:cs="Arial"/>
                <w:sz w:val="24"/>
                <w:szCs w:val="24"/>
              </w:rPr>
            </w:pPr>
            <w:r w:rsidRPr="0026358F">
              <w:rPr>
                <w:rFonts w:cs="Arial"/>
                <w:sz w:val="24"/>
                <w:szCs w:val="24"/>
              </w:rPr>
              <w:t xml:space="preserve">Укупна цена </w:t>
            </w:r>
            <w:r w:rsidRPr="0026358F">
              <w:rPr>
                <w:rFonts w:cs="Arial"/>
                <w:sz w:val="24"/>
                <w:szCs w:val="24"/>
                <w:lang w:val="sr-Cyrl-RS"/>
              </w:rPr>
              <w:t>са</w:t>
            </w:r>
            <w:r w:rsidRPr="0026358F">
              <w:rPr>
                <w:rFonts w:cs="Arial"/>
                <w:sz w:val="24"/>
                <w:szCs w:val="24"/>
              </w:rPr>
              <w:t xml:space="preserve"> ПДВ</w:t>
            </w:r>
            <w:r w:rsidRPr="0026358F">
              <w:rPr>
                <w:rFonts w:cs="Arial"/>
                <w:sz w:val="24"/>
                <w:szCs w:val="24"/>
                <w:lang w:val="sr-Cyrl-RS"/>
              </w:rPr>
              <w:t xml:space="preserve"> (РСД)</w:t>
            </w:r>
          </w:p>
        </w:tc>
      </w:tr>
      <w:tr w:rsidR="002B521B" w:rsidRPr="0026358F" w:rsidTr="0016565F">
        <w:trPr>
          <w:jc w:val="center"/>
        </w:trPr>
        <w:tc>
          <w:tcPr>
            <w:tcW w:w="344" w:type="pct"/>
            <w:shd w:val="clear" w:color="auto" w:fill="auto"/>
          </w:tcPr>
          <w:p w:rsidR="002B521B" w:rsidRPr="0026358F" w:rsidRDefault="002B521B" w:rsidP="0016565F">
            <w:pPr>
              <w:spacing w:before="0"/>
              <w:jc w:val="center"/>
              <w:rPr>
                <w:rFonts w:cs="Arial"/>
                <w:sz w:val="24"/>
                <w:szCs w:val="24"/>
              </w:rPr>
            </w:pPr>
            <w:r w:rsidRPr="0026358F">
              <w:rPr>
                <w:rFonts w:cs="Arial"/>
                <w:sz w:val="24"/>
                <w:szCs w:val="24"/>
              </w:rPr>
              <w:t>(1)</w:t>
            </w:r>
          </w:p>
        </w:tc>
        <w:tc>
          <w:tcPr>
            <w:tcW w:w="789" w:type="pct"/>
            <w:shd w:val="clear" w:color="auto" w:fill="auto"/>
          </w:tcPr>
          <w:p w:rsidR="002B521B" w:rsidRPr="0026358F" w:rsidRDefault="002B521B" w:rsidP="0016565F">
            <w:pPr>
              <w:spacing w:before="0"/>
              <w:jc w:val="center"/>
              <w:rPr>
                <w:rFonts w:cs="Arial"/>
                <w:sz w:val="24"/>
                <w:szCs w:val="24"/>
              </w:rPr>
            </w:pPr>
            <w:r w:rsidRPr="0026358F">
              <w:rPr>
                <w:rFonts w:cs="Arial"/>
                <w:sz w:val="24"/>
                <w:szCs w:val="24"/>
              </w:rPr>
              <w:t>(2)</w:t>
            </w:r>
          </w:p>
        </w:tc>
        <w:tc>
          <w:tcPr>
            <w:tcW w:w="655" w:type="pct"/>
            <w:shd w:val="clear" w:color="auto" w:fill="auto"/>
          </w:tcPr>
          <w:p w:rsidR="002B521B" w:rsidRPr="0026358F" w:rsidRDefault="002B521B" w:rsidP="0016565F">
            <w:pPr>
              <w:spacing w:before="0"/>
              <w:jc w:val="center"/>
              <w:rPr>
                <w:rFonts w:cs="Arial"/>
                <w:sz w:val="24"/>
                <w:szCs w:val="24"/>
              </w:rPr>
            </w:pPr>
            <w:r w:rsidRPr="0026358F">
              <w:rPr>
                <w:rFonts w:cs="Arial"/>
                <w:sz w:val="24"/>
                <w:szCs w:val="24"/>
              </w:rPr>
              <w:t>(3)</w:t>
            </w:r>
          </w:p>
        </w:tc>
        <w:tc>
          <w:tcPr>
            <w:tcW w:w="632" w:type="pct"/>
            <w:shd w:val="clear" w:color="auto" w:fill="auto"/>
          </w:tcPr>
          <w:p w:rsidR="002B521B" w:rsidRPr="0026358F" w:rsidRDefault="002B521B" w:rsidP="0016565F">
            <w:pPr>
              <w:spacing w:before="0"/>
              <w:jc w:val="center"/>
              <w:rPr>
                <w:rFonts w:cs="Arial"/>
                <w:sz w:val="24"/>
                <w:szCs w:val="24"/>
              </w:rPr>
            </w:pPr>
            <w:r w:rsidRPr="0026358F">
              <w:rPr>
                <w:rFonts w:cs="Arial"/>
                <w:sz w:val="24"/>
                <w:szCs w:val="24"/>
              </w:rPr>
              <w:t>(4)</w:t>
            </w:r>
          </w:p>
        </w:tc>
        <w:tc>
          <w:tcPr>
            <w:tcW w:w="861" w:type="pct"/>
            <w:shd w:val="clear" w:color="auto" w:fill="auto"/>
          </w:tcPr>
          <w:p w:rsidR="002B521B" w:rsidRPr="0026358F" w:rsidRDefault="002B521B" w:rsidP="0016565F">
            <w:pPr>
              <w:spacing w:before="0"/>
              <w:jc w:val="center"/>
              <w:rPr>
                <w:rFonts w:cs="Arial"/>
                <w:sz w:val="24"/>
                <w:szCs w:val="24"/>
              </w:rPr>
            </w:pPr>
            <w:r w:rsidRPr="0026358F">
              <w:rPr>
                <w:rFonts w:cs="Arial"/>
                <w:sz w:val="24"/>
                <w:szCs w:val="24"/>
              </w:rPr>
              <w:t>(5)</w:t>
            </w:r>
          </w:p>
        </w:tc>
        <w:tc>
          <w:tcPr>
            <w:tcW w:w="717" w:type="pct"/>
            <w:shd w:val="clear" w:color="auto" w:fill="auto"/>
          </w:tcPr>
          <w:p w:rsidR="002B521B" w:rsidRPr="0026358F" w:rsidRDefault="002B521B" w:rsidP="0016565F">
            <w:pPr>
              <w:spacing w:before="0"/>
              <w:jc w:val="center"/>
              <w:rPr>
                <w:rFonts w:cs="Arial"/>
                <w:sz w:val="24"/>
                <w:szCs w:val="24"/>
              </w:rPr>
            </w:pPr>
            <w:r w:rsidRPr="0026358F">
              <w:rPr>
                <w:rFonts w:cs="Arial"/>
                <w:sz w:val="24"/>
                <w:szCs w:val="24"/>
              </w:rPr>
              <w:t>(6)</w:t>
            </w:r>
          </w:p>
        </w:tc>
        <w:tc>
          <w:tcPr>
            <w:tcW w:w="536" w:type="pct"/>
            <w:shd w:val="clear" w:color="auto" w:fill="auto"/>
          </w:tcPr>
          <w:p w:rsidR="002B521B" w:rsidRPr="0026358F" w:rsidRDefault="002B521B" w:rsidP="0016565F">
            <w:pPr>
              <w:spacing w:before="0"/>
              <w:jc w:val="center"/>
              <w:rPr>
                <w:rFonts w:cs="Arial"/>
                <w:sz w:val="24"/>
                <w:szCs w:val="24"/>
              </w:rPr>
            </w:pPr>
            <w:r w:rsidRPr="0026358F">
              <w:rPr>
                <w:rFonts w:cs="Arial"/>
                <w:sz w:val="24"/>
                <w:szCs w:val="24"/>
              </w:rPr>
              <w:t>(7)</w:t>
            </w:r>
          </w:p>
        </w:tc>
        <w:tc>
          <w:tcPr>
            <w:tcW w:w="467" w:type="pct"/>
          </w:tcPr>
          <w:p w:rsidR="002B521B" w:rsidRPr="0026358F" w:rsidRDefault="002B521B" w:rsidP="0016565F">
            <w:pPr>
              <w:spacing w:before="0"/>
              <w:jc w:val="center"/>
              <w:rPr>
                <w:rFonts w:cs="Arial"/>
                <w:sz w:val="24"/>
                <w:szCs w:val="24"/>
              </w:rPr>
            </w:pPr>
            <w:r w:rsidRPr="0026358F">
              <w:rPr>
                <w:rFonts w:cs="Arial"/>
                <w:sz w:val="24"/>
                <w:szCs w:val="24"/>
              </w:rPr>
              <w:t>(8)</w:t>
            </w:r>
          </w:p>
        </w:tc>
      </w:tr>
      <w:tr w:rsidR="002B521B" w:rsidRPr="0026358F" w:rsidTr="0016565F">
        <w:trPr>
          <w:trHeight w:val="802"/>
          <w:jc w:val="center"/>
        </w:trPr>
        <w:tc>
          <w:tcPr>
            <w:tcW w:w="344" w:type="pct"/>
            <w:shd w:val="clear" w:color="auto" w:fill="auto"/>
            <w:vAlign w:val="center"/>
          </w:tcPr>
          <w:p w:rsidR="002B521B" w:rsidRPr="0026358F" w:rsidRDefault="002B521B" w:rsidP="0016565F">
            <w:pPr>
              <w:spacing w:before="0"/>
              <w:jc w:val="center"/>
              <w:rPr>
                <w:rFonts w:cs="Arial"/>
                <w:sz w:val="24"/>
                <w:szCs w:val="24"/>
              </w:rPr>
            </w:pPr>
            <w:r w:rsidRPr="0026358F">
              <w:rPr>
                <w:rFonts w:cs="Arial"/>
                <w:sz w:val="24"/>
                <w:szCs w:val="24"/>
              </w:rPr>
              <w:t>1.</w:t>
            </w:r>
          </w:p>
        </w:tc>
        <w:tc>
          <w:tcPr>
            <w:tcW w:w="789" w:type="pct"/>
            <w:shd w:val="clear" w:color="auto" w:fill="auto"/>
          </w:tcPr>
          <w:p w:rsidR="002B521B" w:rsidRPr="0026358F" w:rsidRDefault="002B521B" w:rsidP="0016565F">
            <w:pPr>
              <w:spacing w:before="0"/>
              <w:jc w:val="center"/>
              <w:rPr>
                <w:rFonts w:cs="Arial"/>
                <w:color w:val="000000"/>
                <w:sz w:val="24"/>
                <w:szCs w:val="24"/>
              </w:rPr>
            </w:pPr>
          </w:p>
          <w:p w:rsidR="002B521B" w:rsidRPr="0026358F" w:rsidRDefault="002B521B" w:rsidP="0016565F">
            <w:pPr>
              <w:spacing w:before="0"/>
              <w:jc w:val="center"/>
              <w:rPr>
                <w:rFonts w:cs="Arial"/>
                <w:sz w:val="24"/>
                <w:szCs w:val="24"/>
                <w:lang w:val="sr-Cyrl-RS"/>
              </w:rPr>
            </w:pPr>
            <w:r w:rsidRPr="00F96CEB">
              <w:rPr>
                <w:rFonts w:cs="Arial"/>
                <w:color w:val="000000"/>
                <w:sz w:val="24"/>
                <w:szCs w:val="24"/>
                <w:lang w:val="sr-Cyrl-RS"/>
              </w:rPr>
              <w:t>Обука возача</w:t>
            </w:r>
            <w:r w:rsidR="00D67F49">
              <w:rPr>
                <w:rFonts w:cs="Arial"/>
                <w:color w:val="000000"/>
                <w:sz w:val="24"/>
                <w:szCs w:val="24"/>
                <w:lang w:val="sr-Cyrl-RS"/>
              </w:rPr>
              <w:t xml:space="preserve"> на АДР</w:t>
            </w:r>
            <w:r w:rsidRPr="00F96CEB">
              <w:rPr>
                <w:rFonts w:cs="Arial"/>
                <w:color w:val="000000"/>
                <w:sz w:val="24"/>
                <w:szCs w:val="24"/>
                <w:lang w:val="sr-Cyrl-RS"/>
              </w:rPr>
              <w:t xml:space="preserve"> (основни и специјалистички курс)</w:t>
            </w:r>
          </w:p>
        </w:tc>
        <w:tc>
          <w:tcPr>
            <w:tcW w:w="655" w:type="pct"/>
            <w:shd w:val="clear" w:color="auto" w:fill="auto"/>
            <w:vAlign w:val="center"/>
          </w:tcPr>
          <w:p w:rsidR="002B521B" w:rsidRPr="0026358F" w:rsidRDefault="002B521B" w:rsidP="0016565F">
            <w:pPr>
              <w:spacing w:before="0"/>
              <w:jc w:val="center"/>
              <w:rPr>
                <w:rFonts w:cs="Arial"/>
                <w:sz w:val="24"/>
                <w:szCs w:val="24"/>
                <w:lang w:val="sr-Cyrl-RS"/>
              </w:rPr>
            </w:pPr>
            <w:r w:rsidRPr="0026358F">
              <w:rPr>
                <w:rFonts w:cs="Arial"/>
                <w:sz w:val="24"/>
                <w:szCs w:val="24"/>
                <w:lang w:val="sr-Cyrl-RS"/>
              </w:rPr>
              <w:t>Ком</w:t>
            </w:r>
          </w:p>
        </w:tc>
        <w:tc>
          <w:tcPr>
            <w:tcW w:w="632" w:type="pct"/>
            <w:shd w:val="clear" w:color="auto" w:fill="auto"/>
            <w:vAlign w:val="center"/>
          </w:tcPr>
          <w:p w:rsidR="002B521B" w:rsidRPr="0026358F" w:rsidRDefault="002B521B" w:rsidP="0016565F">
            <w:pPr>
              <w:spacing w:before="0"/>
              <w:jc w:val="center"/>
              <w:rPr>
                <w:rFonts w:cs="Arial"/>
                <w:sz w:val="24"/>
                <w:szCs w:val="24"/>
                <w:lang w:val="sr-Latn-RS"/>
              </w:rPr>
            </w:pPr>
            <w:r>
              <w:rPr>
                <w:rFonts w:cs="Arial"/>
                <w:sz w:val="24"/>
                <w:szCs w:val="24"/>
                <w:lang w:val="sr-Latn-RS"/>
              </w:rPr>
              <w:t>99</w:t>
            </w:r>
          </w:p>
        </w:tc>
        <w:tc>
          <w:tcPr>
            <w:tcW w:w="861" w:type="pct"/>
            <w:shd w:val="clear" w:color="auto" w:fill="auto"/>
            <w:vAlign w:val="center"/>
          </w:tcPr>
          <w:p w:rsidR="002B521B" w:rsidRPr="0026358F" w:rsidRDefault="002B521B" w:rsidP="0016565F">
            <w:pPr>
              <w:spacing w:before="0"/>
              <w:rPr>
                <w:rFonts w:cs="Arial"/>
                <w:sz w:val="24"/>
                <w:szCs w:val="24"/>
              </w:rPr>
            </w:pPr>
          </w:p>
        </w:tc>
        <w:tc>
          <w:tcPr>
            <w:tcW w:w="717" w:type="pct"/>
            <w:shd w:val="clear" w:color="auto" w:fill="auto"/>
            <w:vAlign w:val="center"/>
          </w:tcPr>
          <w:p w:rsidR="002B521B" w:rsidRPr="0026358F" w:rsidRDefault="002B521B" w:rsidP="0016565F">
            <w:pPr>
              <w:spacing w:before="0"/>
              <w:rPr>
                <w:rFonts w:cs="Arial"/>
                <w:sz w:val="24"/>
                <w:szCs w:val="24"/>
              </w:rPr>
            </w:pPr>
          </w:p>
        </w:tc>
        <w:tc>
          <w:tcPr>
            <w:tcW w:w="536" w:type="pct"/>
            <w:shd w:val="clear" w:color="auto" w:fill="auto"/>
            <w:vAlign w:val="center"/>
          </w:tcPr>
          <w:p w:rsidR="002B521B" w:rsidRPr="0026358F" w:rsidRDefault="002B521B" w:rsidP="0016565F">
            <w:pPr>
              <w:spacing w:before="0"/>
              <w:rPr>
                <w:rFonts w:cs="Arial"/>
                <w:sz w:val="24"/>
                <w:szCs w:val="24"/>
              </w:rPr>
            </w:pPr>
          </w:p>
        </w:tc>
        <w:tc>
          <w:tcPr>
            <w:tcW w:w="467" w:type="pct"/>
          </w:tcPr>
          <w:p w:rsidR="002B521B" w:rsidRPr="0026358F" w:rsidRDefault="002B521B" w:rsidP="0016565F">
            <w:pPr>
              <w:spacing w:before="0"/>
              <w:rPr>
                <w:rFonts w:cs="Arial"/>
                <w:sz w:val="24"/>
                <w:szCs w:val="24"/>
              </w:rPr>
            </w:pPr>
          </w:p>
        </w:tc>
      </w:tr>
    </w:tbl>
    <w:p w:rsidR="002B521B" w:rsidRPr="0026358F" w:rsidRDefault="002B521B" w:rsidP="002B521B">
      <w:pPr>
        <w:spacing w:before="0"/>
        <w:rPr>
          <w:rFonts w:cs="Arial"/>
          <w:sz w:val="24"/>
          <w:szCs w:val="24"/>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9114"/>
        <w:gridCol w:w="4063"/>
      </w:tblGrid>
      <w:tr w:rsidR="002B521B" w:rsidRPr="0026358F" w:rsidTr="0016565F">
        <w:trPr>
          <w:trHeight w:val="418"/>
        </w:trPr>
        <w:tc>
          <w:tcPr>
            <w:tcW w:w="275" w:type="pct"/>
            <w:vAlign w:val="center"/>
          </w:tcPr>
          <w:p w:rsidR="002B521B" w:rsidRPr="0026358F" w:rsidRDefault="002B521B" w:rsidP="0016565F">
            <w:pPr>
              <w:spacing w:before="0"/>
              <w:rPr>
                <w:rFonts w:cs="Arial"/>
                <w:sz w:val="24"/>
                <w:szCs w:val="24"/>
              </w:rPr>
            </w:pPr>
            <w:r w:rsidRPr="0026358F">
              <w:rPr>
                <w:rFonts w:cs="Arial"/>
                <w:sz w:val="24"/>
                <w:szCs w:val="24"/>
              </w:rPr>
              <w:t>I</w:t>
            </w:r>
          </w:p>
        </w:tc>
        <w:tc>
          <w:tcPr>
            <w:tcW w:w="3267" w:type="pct"/>
          </w:tcPr>
          <w:p w:rsidR="002B521B" w:rsidRPr="0026358F" w:rsidRDefault="002B521B" w:rsidP="0016565F">
            <w:pPr>
              <w:spacing w:before="0"/>
              <w:rPr>
                <w:rFonts w:cs="Arial"/>
                <w:sz w:val="24"/>
                <w:szCs w:val="24"/>
              </w:rPr>
            </w:pPr>
            <w:r w:rsidRPr="0026358F">
              <w:rPr>
                <w:rFonts w:cs="Arial"/>
                <w:sz w:val="24"/>
                <w:szCs w:val="24"/>
              </w:rPr>
              <w:t>УКУПНО ПОНУЂЕНА ЦЕНА  без ПДВ динара</w:t>
            </w:r>
          </w:p>
          <w:p w:rsidR="002B521B" w:rsidRPr="0026358F" w:rsidRDefault="002B521B" w:rsidP="0016565F">
            <w:pPr>
              <w:spacing w:before="0"/>
              <w:rPr>
                <w:rFonts w:cs="Arial"/>
                <w:sz w:val="24"/>
                <w:szCs w:val="24"/>
              </w:rPr>
            </w:pPr>
            <w:r w:rsidRPr="0026358F">
              <w:rPr>
                <w:rFonts w:cs="Arial"/>
                <w:sz w:val="24"/>
                <w:szCs w:val="24"/>
              </w:rPr>
              <w:t>(</w:t>
            </w:r>
            <w:r w:rsidRPr="0026358F">
              <w:rPr>
                <w:rFonts w:cs="Arial"/>
                <w:sz w:val="24"/>
                <w:szCs w:val="24"/>
                <w:lang w:val="sr-Cyrl-RS"/>
              </w:rPr>
              <w:t xml:space="preserve">збир </w:t>
            </w:r>
            <w:r w:rsidRPr="0026358F">
              <w:rPr>
                <w:rFonts w:cs="Arial"/>
                <w:sz w:val="24"/>
                <w:szCs w:val="24"/>
              </w:rPr>
              <w:t>износ</w:t>
            </w:r>
            <w:r w:rsidRPr="0026358F">
              <w:rPr>
                <w:rFonts w:cs="Arial"/>
                <w:sz w:val="24"/>
                <w:szCs w:val="24"/>
                <w:lang w:val="sr-Cyrl-RS"/>
              </w:rPr>
              <w:t>а из</w:t>
            </w:r>
            <w:r w:rsidRPr="0026358F">
              <w:rPr>
                <w:rFonts w:cs="Arial"/>
                <w:sz w:val="24"/>
                <w:szCs w:val="24"/>
              </w:rPr>
              <w:t xml:space="preserve"> колоне бр. </w:t>
            </w:r>
            <w:r w:rsidRPr="0026358F">
              <w:rPr>
                <w:rFonts w:cs="Arial"/>
                <w:sz w:val="24"/>
                <w:szCs w:val="24"/>
                <w:lang w:val="sr-Cyrl-RS"/>
              </w:rPr>
              <w:t>9</w:t>
            </w:r>
            <w:r w:rsidRPr="0026358F">
              <w:rPr>
                <w:rFonts w:cs="Arial"/>
                <w:sz w:val="24"/>
                <w:szCs w:val="24"/>
              </w:rPr>
              <w:t>)</w:t>
            </w:r>
          </w:p>
        </w:tc>
        <w:tc>
          <w:tcPr>
            <w:tcW w:w="1457" w:type="pct"/>
          </w:tcPr>
          <w:p w:rsidR="002B521B" w:rsidRPr="0026358F" w:rsidRDefault="002B521B" w:rsidP="0016565F">
            <w:pPr>
              <w:spacing w:before="0"/>
              <w:rPr>
                <w:rFonts w:cs="Arial"/>
                <w:sz w:val="24"/>
                <w:szCs w:val="24"/>
              </w:rPr>
            </w:pPr>
          </w:p>
        </w:tc>
      </w:tr>
      <w:tr w:rsidR="002B521B" w:rsidRPr="0026358F" w:rsidTr="0016565F">
        <w:trPr>
          <w:trHeight w:val="610"/>
        </w:trPr>
        <w:tc>
          <w:tcPr>
            <w:tcW w:w="275" w:type="pct"/>
            <w:tcBorders>
              <w:bottom w:val="single" w:sz="4" w:space="0" w:color="auto"/>
            </w:tcBorders>
            <w:vAlign w:val="center"/>
          </w:tcPr>
          <w:p w:rsidR="002B521B" w:rsidRPr="0026358F" w:rsidRDefault="002B521B" w:rsidP="0016565F">
            <w:pPr>
              <w:spacing w:before="0"/>
              <w:rPr>
                <w:rFonts w:cs="Arial"/>
                <w:sz w:val="24"/>
                <w:szCs w:val="24"/>
              </w:rPr>
            </w:pPr>
            <w:r w:rsidRPr="0026358F">
              <w:rPr>
                <w:rFonts w:cs="Arial"/>
                <w:sz w:val="24"/>
                <w:szCs w:val="24"/>
              </w:rPr>
              <w:t>II</w:t>
            </w:r>
          </w:p>
        </w:tc>
        <w:tc>
          <w:tcPr>
            <w:tcW w:w="3267" w:type="pct"/>
            <w:tcBorders>
              <w:bottom w:val="single" w:sz="4" w:space="0" w:color="auto"/>
              <w:right w:val="single" w:sz="4" w:space="0" w:color="auto"/>
            </w:tcBorders>
            <w:vAlign w:val="center"/>
          </w:tcPr>
          <w:p w:rsidR="002B521B" w:rsidRPr="0026358F" w:rsidRDefault="002B521B" w:rsidP="0016565F">
            <w:pPr>
              <w:spacing w:before="0"/>
              <w:jc w:val="left"/>
              <w:rPr>
                <w:rFonts w:cs="Arial"/>
                <w:sz w:val="24"/>
                <w:szCs w:val="24"/>
              </w:rPr>
            </w:pPr>
            <w:r w:rsidRPr="0026358F">
              <w:rPr>
                <w:rFonts w:cs="Arial"/>
                <w:sz w:val="24"/>
                <w:szCs w:val="24"/>
              </w:rPr>
              <w:t>УКУПАН ИЗНОС  ПДВ динара</w:t>
            </w:r>
          </w:p>
        </w:tc>
        <w:tc>
          <w:tcPr>
            <w:tcW w:w="1457" w:type="pct"/>
            <w:tcBorders>
              <w:bottom w:val="single" w:sz="4" w:space="0" w:color="auto"/>
              <w:right w:val="single" w:sz="4" w:space="0" w:color="auto"/>
            </w:tcBorders>
          </w:tcPr>
          <w:p w:rsidR="002B521B" w:rsidRPr="0026358F" w:rsidRDefault="002B521B" w:rsidP="0016565F">
            <w:pPr>
              <w:spacing w:before="0"/>
              <w:rPr>
                <w:rFonts w:cs="Arial"/>
                <w:sz w:val="24"/>
                <w:szCs w:val="24"/>
              </w:rPr>
            </w:pPr>
          </w:p>
        </w:tc>
      </w:tr>
      <w:tr w:rsidR="002B521B" w:rsidRPr="0026358F" w:rsidTr="0016565F">
        <w:trPr>
          <w:trHeight w:val="562"/>
        </w:trPr>
        <w:tc>
          <w:tcPr>
            <w:tcW w:w="275" w:type="pct"/>
            <w:tcBorders>
              <w:bottom w:val="single" w:sz="4" w:space="0" w:color="auto"/>
            </w:tcBorders>
            <w:vAlign w:val="center"/>
          </w:tcPr>
          <w:p w:rsidR="002B521B" w:rsidRPr="0026358F" w:rsidRDefault="002B521B" w:rsidP="0016565F">
            <w:pPr>
              <w:spacing w:before="0"/>
              <w:rPr>
                <w:rFonts w:cs="Arial"/>
                <w:sz w:val="24"/>
                <w:szCs w:val="24"/>
              </w:rPr>
            </w:pPr>
            <w:r w:rsidRPr="0026358F">
              <w:rPr>
                <w:rFonts w:cs="Arial"/>
                <w:sz w:val="24"/>
                <w:szCs w:val="24"/>
              </w:rPr>
              <w:t>III</w:t>
            </w:r>
          </w:p>
        </w:tc>
        <w:tc>
          <w:tcPr>
            <w:tcW w:w="3267" w:type="pct"/>
            <w:tcBorders>
              <w:bottom w:val="single" w:sz="4" w:space="0" w:color="auto"/>
              <w:right w:val="single" w:sz="4" w:space="0" w:color="auto"/>
            </w:tcBorders>
          </w:tcPr>
          <w:p w:rsidR="002B521B" w:rsidRPr="0026358F" w:rsidRDefault="002B521B" w:rsidP="0016565F">
            <w:pPr>
              <w:spacing w:before="0"/>
              <w:rPr>
                <w:rFonts w:cs="Arial"/>
                <w:sz w:val="24"/>
                <w:szCs w:val="24"/>
              </w:rPr>
            </w:pPr>
            <w:r w:rsidRPr="0026358F">
              <w:rPr>
                <w:rFonts w:cs="Arial"/>
                <w:sz w:val="24"/>
                <w:szCs w:val="24"/>
              </w:rPr>
              <w:t>УКУПНО ПОНУЂЕНА ЦЕНА  са ПДВ</w:t>
            </w:r>
          </w:p>
          <w:p w:rsidR="002B521B" w:rsidRPr="0026358F" w:rsidRDefault="002B521B" w:rsidP="0016565F">
            <w:pPr>
              <w:spacing w:before="0"/>
              <w:rPr>
                <w:rFonts w:cs="Arial"/>
                <w:sz w:val="24"/>
                <w:szCs w:val="24"/>
              </w:rPr>
            </w:pPr>
            <w:r w:rsidRPr="0026358F">
              <w:rPr>
                <w:rFonts w:cs="Arial"/>
                <w:sz w:val="24"/>
                <w:szCs w:val="24"/>
              </w:rPr>
              <w:t>(ред. бр.I+ред.бр.II) динара</w:t>
            </w:r>
          </w:p>
        </w:tc>
        <w:tc>
          <w:tcPr>
            <w:tcW w:w="1457" w:type="pct"/>
            <w:tcBorders>
              <w:bottom w:val="single" w:sz="4" w:space="0" w:color="auto"/>
              <w:right w:val="single" w:sz="4" w:space="0" w:color="auto"/>
            </w:tcBorders>
          </w:tcPr>
          <w:p w:rsidR="002B521B" w:rsidRPr="0026358F" w:rsidRDefault="002B521B" w:rsidP="0016565F">
            <w:pPr>
              <w:spacing w:before="0"/>
              <w:rPr>
                <w:rFonts w:cs="Arial"/>
                <w:sz w:val="24"/>
                <w:szCs w:val="24"/>
              </w:rPr>
            </w:pPr>
          </w:p>
        </w:tc>
      </w:tr>
    </w:tbl>
    <w:p w:rsidR="002B521B" w:rsidRPr="0026358F" w:rsidRDefault="002B521B" w:rsidP="002B521B">
      <w:pPr>
        <w:spacing w:before="0"/>
        <w:rPr>
          <w:rFonts w:cs="Arial"/>
          <w:sz w:val="24"/>
          <w:szCs w:val="24"/>
          <w:lang w:val="sr-Cyrl-RS"/>
        </w:rPr>
      </w:pPr>
    </w:p>
    <w:p w:rsidR="00D24B64" w:rsidRPr="0026358F" w:rsidRDefault="00D24B64" w:rsidP="002B521B">
      <w:pPr>
        <w:widowControl w:val="0"/>
        <w:spacing w:before="0"/>
        <w:rPr>
          <w:rFonts w:eastAsia="Arial Unicode MS" w:cs="Arial"/>
          <w:color w:val="00B0F0"/>
          <w:sz w:val="24"/>
          <w:szCs w:val="24"/>
        </w:rPr>
      </w:pPr>
    </w:p>
    <w:p w:rsidR="002B521B" w:rsidRPr="0026358F" w:rsidRDefault="002B521B" w:rsidP="002B521B">
      <w:pPr>
        <w:widowControl w:val="0"/>
        <w:spacing w:before="0"/>
        <w:rPr>
          <w:rFonts w:eastAsia="Arial Unicode MS" w:cs="Arial"/>
          <w:color w:val="00B0F0"/>
          <w:sz w:val="24"/>
          <w:szCs w:val="24"/>
        </w:rPr>
      </w:pPr>
    </w:p>
    <w:p w:rsidR="002B521B" w:rsidRPr="0026358F" w:rsidRDefault="002B521B" w:rsidP="002B521B">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B521B" w:rsidRPr="0026358F" w:rsidTr="0016565F">
        <w:trPr>
          <w:jc w:val="center"/>
        </w:trPr>
        <w:tc>
          <w:tcPr>
            <w:tcW w:w="3882" w:type="dxa"/>
          </w:tcPr>
          <w:p w:rsidR="002B521B" w:rsidRPr="0026358F" w:rsidRDefault="002B521B" w:rsidP="0016565F">
            <w:pPr>
              <w:spacing w:before="0"/>
              <w:jc w:val="center"/>
              <w:rPr>
                <w:rFonts w:cs="Arial"/>
                <w:sz w:val="24"/>
                <w:szCs w:val="24"/>
              </w:rPr>
            </w:pPr>
            <w:r w:rsidRPr="0026358F">
              <w:rPr>
                <w:rFonts w:cs="Arial"/>
                <w:sz w:val="24"/>
                <w:szCs w:val="24"/>
              </w:rPr>
              <w:t>Датум:</w:t>
            </w:r>
          </w:p>
        </w:tc>
        <w:tc>
          <w:tcPr>
            <w:tcW w:w="2127" w:type="dxa"/>
          </w:tcPr>
          <w:p w:rsidR="002B521B" w:rsidRPr="0026358F" w:rsidRDefault="002B521B" w:rsidP="0016565F">
            <w:pPr>
              <w:spacing w:before="0"/>
              <w:jc w:val="center"/>
              <w:rPr>
                <w:rFonts w:cs="Arial"/>
                <w:sz w:val="24"/>
                <w:szCs w:val="24"/>
                <w:lang w:val="ru-RU"/>
              </w:rPr>
            </w:pPr>
          </w:p>
        </w:tc>
        <w:tc>
          <w:tcPr>
            <w:tcW w:w="4022" w:type="dxa"/>
          </w:tcPr>
          <w:p w:rsidR="002B521B" w:rsidRPr="0026358F" w:rsidRDefault="002B521B" w:rsidP="0016565F">
            <w:pPr>
              <w:spacing w:before="0"/>
              <w:jc w:val="center"/>
              <w:rPr>
                <w:rFonts w:cs="Arial"/>
                <w:sz w:val="24"/>
                <w:szCs w:val="24"/>
                <w:lang w:val="sr-Cyrl-CS"/>
              </w:rPr>
            </w:pPr>
            <w:r w:rsidRPr="0026358F">
              <w:rPr>
                <w:rFonts w:cs="Arial"/>
                <w:sz w:val="24"/>
                <w:szCs w:val="24"/>
                <w:lang w:val="sr-Cyrl-CS"/>
              </w:rPr>
              <w:t>П</w:t>
            </w:r>
            <w:r w:rsidRPr="0026358F">
              <w:rPr>
                <w:rFonts w:cs="Arial"/>
                <w:sz w:val="24"/>
                <w:szCs w:val="24"/>
              </w:rPr>
              <w:t>онуђач</w:t>
            </w:r>
          </w:p>
        </w:tc>
      </w:tr>
      <w:tr w:rsidR="002B521B" w:rsidRPr="0026358F" w:rsidTr="0016565F">
        <w:trPr>
          <w:jc w:val="center"/>
        </w:trPr>
        <w:tc>
          <w:tcPr>
            <w:tcW w:w="3882" w:type="dxa"/>
          </w:tcPr>
          <w:p w:rsidR="002B521B" w:rsidRPr="0026358F" w:rsidRDefault="002B521B" w:rsidP="0016565F">
            <w:pPr>
              <w:spacing w:before="0"/>
              <w:jc w:val="center"/>
              <w:rPr>
                <w:rFonts w:cs="Arial"/>
                <w:sz w:val="24"/>
                <w:szCs w:val="24"/>
              </w:rPr>
            </w:pPr>
          </w:p>
        </w:tc>
        <w:tc>
          <w:tcPr>
            <w:tcW w:w="2127" w:type="dxa"/>
          </w:tcPr>
          <w:p w:rsidR="002B521B" w:rsidRPr="0026358F" w:rsidRDefault="002B521B" w:rsidP="0016565F">
            <w:pPr>
              <w:spacing w:before="0"/>
              <w:jc w:val="center"/>
              <w:rPr>
                <w:rFonts w:cs="Arial"/>
                <w:sz w:val="24"/>
                <w:szCs w:val="24"/>
              </w:rPr>
            </w:pPr>
            <w:r w:rsidRPr="0026358F">
              <w:rPr>
                <w:rFonts w:cs="Arial"/>
                <w:sz w:val="24"/>
                <w:szCs w:val="24"/>
              </w:rPr>
              <w:t>М.П.</w:t>
            </w:r>
          </w:p>
        </w:tc>
        <w:tc>
          <w:tcPr>
            <w:tcW w:w="4022" w:type="dxa"/>
          </w:tcPr>
          <w:p w:rsidR="002B521B" w:rsidRPr="0026358F" w:rsidRDefault="002B521B" w:rsidP="0016565F">
            <w:pPr>
              <w:spacing w:before="0"/>
              <w:jc w:val="center"/>
              <w:rPr>
                <w:rFonts w:cs="Arial"/>
                <w:sz w:val="24"/>
                <w:szCs w:val="24"/>
                <w:lang w:val="ru-RU"/>
              </w:rPr>
            </w:pPr>
          </w:p>
        </w:tc>
      </w:tr>
      <w:tr w:rsidR="002B521B" w:rsidRPr="0026358F" w:rsidTr="0016565F">
        <w:trPr>
          <w:jc w:val="center"/>
        </w:trPr>
        <w:tc>
          <w:tcPr>
            <w:tcW w:w="3882" w:type="dxa"/>
            <w:tcBorders>
              <w:bottom w:val="single" w:sz="4" w:space="0" w:color="auto"/>
            </w:tcBorders>
          </w:tcPr>
          <w:p w:rsidR="002B521B" w:rsidRPr="0026358F" w:rsidRDefault="002B521B" w:rsidP="0016565F">
            <w:pPr>
              <w:spacing w:before="0"/>
              <w:jc w:val="center"/>
              <w:rPr>
                <w:rFonts w:cs="Arial"/>
                <w:sz w:val="24"/>
                <w:szCs w:val="24"/>
              </w:rPr>
            </w:pPr>
          </w:p>
        </w:tc>
        <w:tc>
          <w:tcPr>
            <w:tcW w:w="2127" w:type="dxa"/>
          </w:tcPr>
          <w:p w:rsidR="002B521B" w:rsidRPr="0026358F" w:rsidRDefault="002B521B" w:rsidP="0016565F">
            <w:pPr>
              <w:spacing w:before="0"/>
              <w:jc w:val="center"/>
              <w:rPr>
                <w:rFonts w:cs="Arial"/>
                <w:sz w:val="24"/>
                <w:szCs w:val="24"/>
                <w:lang w:val="ru-RU"/>
              </w:rPr>
            </w:pPr>
          </w:p>
        </w:tc>
        <w:tc>
          <w:tcPr>
            <w:tcW w:w="4022" w:type="dxa"/>
            <w:tcBorders>
              <w:bottom w:val="single" w:sz="4" w:space="0" w:color="auto"/>
            </w:tcBorders>
          </w:tcPr>
          <w:p w:rsidR="002B521B" w:rsidRPr="0026358F" w:rsidRDefault="002B521B" w:rsidP="0016565F">
            <w:pPr>
              <w:spacing w:before="0"/>
              <w:jc w:val="center"/>
              <w:rPr>
                <w:rFonts w:cs="Arial"/>
                <w:sz w:val="24"/>
                <w:szCs w:val="24"/>
                <w:lang w:val="ru-RU"/>
              </w:rPr>
            </w:pPr>
          </w:p>
        </w:tc>
      </w:tr>
      <w:tr w:rsidR="002B521B" w:rsidRPr="0026358F" w:rsidTr="0016565F">
        <w:trPr>
          <w:trHeight w:val="389"/>
          <w:jc w:val="center"/>
        </w:trPr>
        <w:tc>
          <w:tcPr>
            <w:tcW w:w="3882" w:type="dxa"/>
            <w:tcBorders>
              <w:top w:val="single" w:sz="4" w:space="0" w:color="auto"/>
            </w:tcBorders>
          </w:tcPr>
          <w:p w:rsidR="002B521B" w:rsidRPr="0026358F" w:rsidRDefault="002B521B" w:rsidP="0016565F">
            <w:pPr>
              <w:spacing w:before="0"/>
              <w:jc w:val="center"/>
              <w:rPr>
                <w:rFonts w:cs="Arial"/>
                <w:sz w:val="24"/>
                <w:szCs w:val="24"/>
              </w:rPr>
            </w:pPr>
          </w:p>
        </w:tc>
        <w:tc>
          <w:tcPr>
            <w:tcW w:w="2127" w:type="dxa"/>
          </w:tcPr>
          <w:p w:rsidR="002B521B" w:rsidRPr="0026358F" w:rsidRDefault="002B521B" w:rsidP="0016565F">
            <w:pPr>
              <w:spacing w:before="0"/>
              <w:jc w:val="center"/>
              <w:rPr>
                <w:rFonts w:cs="Arial"/>
                <w:sz w:val="24"/>
                <w:szCs w:val="24"/>
                <w:lang w:val="ru-RU"/>
              </w:rPr>
            </w:pPr>
          </w:p>
        </w:tc>
        <w:tc>
          <w:tcPr>
            <w:tcW w:w="4022" w:type="dxa"/>
            <w:tcBorders>
              <w:top w:val="single" w:sz="4" w:space="0" w:color="auto"/>
            </w:tcBorders>
          </w:tcPr>
          <w:p w:rsidR="002B521B" w:rsidRPr="0026358F" w:rsidRDefault="002B521B" w:rsidP="0016565F">
            <w:pPr>
              <w:spacing w:before="0"/>
              <w:jc w:val="center"/>
              <w:rPr>
                <w:rFonts w:cs="Arial"/>
                <w:sz w:val="24"/>
                <w:szCs w:val="24"/>
                <w:lang w:val="ru-RU"/>
              </w:rPr>
            </w:pPr>
          </w:p>
        </w:tc>
      </w:tr>
    </w:tbl>
    <w:p w:rsidR="002B521B" w:rsidRPr="0026358F" w:rsidRDefault="002B521B" w:rsidP="002B521B">
      <w:pPr>
        <w:spacing w:before="0"/>
        <w:rPr>
          <w:rFonts w:cs="Arial"/>
          <w:sz w:val="24"/>
          <w:szCs w:val="24"/>
        </w:rPr>
      </w:pPr>
      <w:r w:rsidRPr="0026358F">
        <w:rPr>
          <w:rFonts w:cs="Arial"/>
          <w:sz w:val="24"/>
          <w:szCs w:val="24"/>
        </w:rPr>
        <w:t>Напомена:</w:t>
      </w:r>
    </w:p>
    <w:p w:rsidR="002B521B" w:rsidRPr="0026358F" w:rsidRDefault="002B521B" w:rsidP="002B521B">
      <w:pPr>
        <w:spacing w:before="0"/>
        <w:rPr>
          <w:rFonts w:eastAsia="TimesNewRomanPS-BoldMT" w:cs="Arial"/>
          <w:sz w:val="24"/>
          <w:szCs w:val="24"/>
        </w:rPr>
      </w:pPr>
      <w:r w:rsidRPr="0026358F">
        <w:rPr>
          <w:rFonts w:eastAsia="TimesNewRomanPS-BoldMT" w:cs="Arial"/>
          <w:sz w:val="24"/>
          <w:szCs w:val="24"/>
        </w:rPr>
        <w:t>-</w:t>
      </w:r>
      <w:r w:rsidRPr="0026358F">
        <w:rPr>
          <w:rFonts w:eastAsia="TimesNewRomanPS-BoldMT" w:cs="Arial"/>
          <w:sz w:val="24"/>
          <w:szCs w:val="24"/>
          <w:lang w:val="sr-Cyrl-RS"/>
        </w:rPr>
        <w:t xml:space="preserve"> </w:t>
      </w:r>
      <w:r w:rsidRPr="0026358F">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2B521B" w:rsidRPr="0026358F" w:rsidRDefault="002B521B" w:rsidP="002B521B">
      <w:pPr>
        <w:spacing w:before="0"/>
        <w:rPr>
          <w:rFonts w:eastAsia="TimesNewRomanPS-BoldMT" w:cs="Arial"/>
          <w:sz w:val="24"/>
          <w:szCs w:val="24"/>
        </w:rPr>
      </w:pPr>
      <w:r w:rsidRPr="0026358F">
        <w:rPr>
          <w:rFonts w:eastAsia="TimesNewRomanPS-BoldMT" w:cs="Arial"/>
          <w:sz w:val="24"/>
          <w:szCs w:val="24"/>
        </w:rPr>
        <w:t>-</w:t>
      </w:r>
      <w:r w:rsidRPr="0026358F">
        <w:rPr>
          <w:rFonts w:eastAsia="TimesNewRomanPS-BoldMT" w:cs="Arial"/>
          <w:sz w:val="24"/>
          <w:szCs w:val="24"/>
          <w:lang w:val="sr-Cyrl-RS"/>
        </w:rPr>
        <w:t xml:space="preserve"> </w:t>
      </w:r>
      <w:r w:rsidRPr="0026358F">
        <w:rPr>
          <w:rFonts w:eastAsia="TimesNewRomanPS-BoldMT" w:cs="Arial"/>
          <w:sz w:val="24"/>
          <w:szCs w:val="24"/>
        </w:rPr>
        <w:t xml:space="preserve">Уколико понуђач подноси понуду са подизвођачем овај образац потписује и оверава печатом понуђач. </w:t>
      </w:r>
    </w:p>
    <w:p w:rsidR="002B521B" w:rsidRPr="0026358F" w:rsidRDefault="002B521B" w:rsidP="002B521B">
      <w:pPr>
        <w:spacing w:before="0"/>
        <w:jc w:val="center"/>
        <w:rPr>
          <w:rFonts w:cs="Arial"/>
          <w:sz w:val="24"/>
          <w:szCs w:val="24"/>
        </w:rPr>
      </w:pPr>
    </w:p>
    <w:p w:rsidR="002B521B" w:rsidRPr="0026358F" w:rsidRDefault="002B521B" w:rsidP="002B521B">
      <w:pPr>
        <w:spacing w:before="0"/>
        <w:rPr>
          <w:rFonts w:cs="Arial"/>
          <w:sz w:val="24"/>
          <w:szCs w:val="24"/>
        </w:rPr>
      </w:pPr>
    </w:p>
    <w:p w:rsidR="002B521B" w:rsidRPr="0026358F" w:rsidRDefault="002B521B" w:rsidP="002B521B">
      <w:pPr>
        <w:spacing w:before="0"/>
        <w:jc w:val="center"/>
        <w:rPr>
          <w:rFonts w:cs="Arial"/>
          <w:sz w:val="24"/>
          <w:szCs w:val="24"/>
        </w:rPr>
      </w:pPr>
    </w:p>
    <w:p w:rsidR="002B521B" w:rsidRPr="0026358F" w:rsidRDefault="002B521B" w:rsidP="002B521B">
      <w:pPr>
        <w:spacing w:before="0"/>
        <w:rPr>
          <w:rFonts w:cs="Arial"/>
          <w:sz w:val="24"/>
          <w:szCs w:val="24"/>
        </w:rPr>
      </w:pPr>
      <w:r w:rsidRPr="0026358F">
        <w:rPr>
          <w:rFonts w:cs="Arial"/>
          <w:sz w:val="24"/>
          <w:szCs w:val="24"/>
        </w:rPr>
        <w:t>УПУТСТВО ЗА ПОПУЊАВАЊЕ ОБРАСЦА СТРУКТУРЕ ЦЕНЕ</w:t>
      </w:r>
    </w:p>
    <w:p w:rsidR="002B521B" w:rsidRPr="0026358F" w:rsidRDefault="002B521B" w:rsidP="002B521B">
      <w:pPr>
        <w:spacing w:before="0"/>
        <w:rPr>
          <w:rFonts w:cs="Arial"/>
          <w:sz w:val="24"/>
          <w:szCs w:val="24"/>
        </w:rPr>
      </w:pPr>
    </w:p>
    <w:p w:rsidR="002B521B" w:rsidRPr="0026358F" w:rsidRDefault="002B521B" w:rsidP="002B521B">
      <w:pPr>
        <w:spacing w:before="0"/>
        <w:rPr>
          <w:rFonts w:cs="Arial"/>
          <w:sz w:val="24"/>
          <w:szCs w:val="24"/>
          <w:u w:val="single"/>
        </w:rPr>
      </w:pPr>
      <w:r w:rsidRPr="0026358F">
        <w:rPr>
          <w:rFonts w:cs="Arial"/>
          <w:sz w:val="24"/>
          <w:szCs w:val="24"/>
          <w:u w:val="single"/>
        </w:rPr>
        <w:t xml:space="preserve">Понуђач треба да попуни образац структуре цене Табела 1. </w:t>
      </w:r>
      <w:proofErr w:type="gramStart"/>
      <w:r w:rsidRPr="0026358F">
        <w:rPr>
          <w:rFonts w:cs="Arial"/>
          <w:sz w:val="24"/>
          <w:szCs w:val="24"/>
          <w:u w:val="single"/>
        </w:rPr>
        <w:t>на</w:t>
      </w:r>
      <w:proofErr w:type="gramEnd"/>
      <w:r w:rsidRPr="0026358F">
        <w:rPr>
          <w:rFonts w:cs="Arial"/>
          <w:sz w:val="24"/>
          <w:szCs w:val="24"/>
          <w:u w:val="single"/>
        </w:rPr>
        <w:t xml:space="preserve"> следећи начин:</w:t>
      </w:r>
    </w:p>
    <w:p w:rsidR="002B521B" w:rsidRPr="0026358F" w:rsidRDefault="002B521B" w:rsidP="002B521B">
      <w:pPr>
        <w:spacing w:before="0"/>
        <w:rPr>
          <w:rFonts w:cs="Arial"/>
          <w:sz w:val="24"/>
          <w:szCs w:val="24"/>
        </w:rPr>
      </w:pPr>
    </w:p>
    <w:p w:rsidR="002B521B" w:rsidRPr="0026358F" w:rsidRDefault="002B521B" w:rsidP="002B521B">
      <w:pPr>
        <w:spacing w:before="0"/>
        <w:rPr>
          <w:rFonts w:cs="Arial"/>
          <w:sz w:val="24"/>
          <w:szCs w:val="24"/>
        </w:rPr>
      </w:pPr>
      <w:r w:rsidRPr="0026358F">
        <w:rPr>
          <w:rFonts w:cs="Arial"/>
          <w:sz w:val="24"/>
          <w:szCs w:val="24"/>
          <w:lang w:val="sr-Cyrl-RS"/>
        </w:rPr>
        <w:t xml:space="preserve">- </w:t>
      </w:r>
      <w:r w:rsidRPr="0026358F">
        <w:rPr>
          <w:rFonts w:cs="Arial"/>
          <w:sz w:val="24"/>
          <w:szCs w:val="24"/>
        </w:rPr>
        <w:t xml:space="preserve">у колону 5. </w:t>
      </w:r>
      <w:proofErr w:type="gramStart"/>
      <w:r w:rsidRPr="0026358F">
        <w:rPr>
          <w:rFonts w:cs="Arial"/>
          <w:sz w:val="24"/>
          <w:szCs w:val="24"/>
        </w:rPr>
        <w:t>уписати</w:t>
      </w:r>
      <w:proofErr w:type="gramEnd"/>
      <w:r w:rsidRPr="0026358F">
        <w:rPr>
          <w:rFonts w:cs="Arial"/>
          <w:sz w:val="24"/>
          <w:szCs w:val="24"/>
        </w:rPr>
        <w:t xml:space="preserve"> колико износи јединична цена без ПДВ по јединици мере за извршену услугу;</w:t>
      </w:r>
    </w:p>
    <w:p w:rsidR="002B521B" w:rsidRPr="0026358F" w:rsidRDefault="002B521B" w:rsidP="002B521B">
      <w:pPr>
        <w:spacing w:before="0"/>
        <w:rPr>
          <w:rFonts w:cs="Arial"/>
          <w:sz w:val="24"/>
          <w:szCs w:val="24"/>
        </w:rPr>
      </w:pPr>
      <w:r w:rsidRPr="0026358F">
        <w:rPr>
          <w:rFonts w:cs="Arial"/>
          <w:sz w:val="24"/>
          <w:szCs w:val="24"/>
          <w:lang w:val="sr-Cyrl-RS"/>
        </w:rPr>
        <w:t xml:space="preserve">- </w:t>
      </w:r>
      <w:r w:rsidRPr="0026358F">
        <w:rPr>
          <w:rFonts w:cs="Arial"/>
          <w:sz w:val="24"/>
          <w:szCs w:val="24"/>
        </w:rPr>
        <w:t xml:space="preserve">у колону 6. </w:t>
      </w:r>
      <w:proofErr w:type="gramStart"/>
      <w:r w:rsidRPr="0026358F">
        <w:rPr>
          <w:rFonts w:cs="Arial"/>
          <w:sz w:val="24"/>
          <w:szCs w:val="24"/>
        </w:rPr>
        <w:t>уписати</w:t>
      </w:r>
      <w:proofErr w:type="gramEnd"/>
      <w:r w:rsidRPr="0026358F">
        <w:rPr>
          <w:rFonts w:cs="Arial"/>
          <w:sz w:val="24"/>
          <w:szCs w:val="24"/>
        </w:rPr>
        <w:t xml:space="preserve"> колико износи јединична цена са ПДВ по јединици мере за извршену услугу;</w:t>
      </w:r>
    </w:p>
    <w:p w:rsidR="002B521B" w:rsidRPr="0026358F" w:rsidRDefault="002B521B" w:rsidP="002B521B">
      <w:pPr>
        <w:spacing w:before="0"/>
        <w:rPr>
          <w:rFonts w:cs="Arial"/>
          <w:sz w:val="24"/>
          <w:szCs w:val="24"/>
        </w:rPr>
      </w:pPr>
      <w:r w:rsidRPr="0026358F">
        <w:rPr>
          <w:rFonts w:cs="Arial"/>
          <w:sz w:val="24"/>
          <w:szCs w:val="24"/>
          <w:lang w:val="sr-Cyrl-RS"/>
        </w:rPr>
        <w:t xml:space="preserve">- </w:t>
      </w:r>
      <w:r w:rsidRPr="0026358F">
        <w:rPr>
          <w:rFonts w:cs="Arial"/>
          <w:sz w:val="24"/>
          <w:szCs w:val="24"/>
        </w:rPr>
        <w:t xml:space="preserve">у колону 7. </w:t>
      </w:r>
      <w:proofErr w:type="gramStart"/>
      <w:r w:rsidRPr="0026358F">
        <w:rPr>
          <w:rFonts w:cs="Arial"/>
          <w:sz w:val="24"/>
          <w:szCs w:val="24"/>
        </w:rPr>
        <w:t>уписати</w:t>
      </w:r>
      <w:proofErr w:type="gramEnd"/>
      <w:r w:rsidRPr="0026358F">
        <w:rPr>
          <w:rFonts w:cs="Arial"/>
          <w:sz w:val="24"/>
          <w:szCs w:val="24"/>
        </w:rPr>
        <w:t xml:space="preserve"> колико износи укупна цена без ПДВ</w:t>
      </w:r>
      <w:r w:rsidRPr="0026358F">
        <w:rPr>
          <w:rFonts w:cs="Arial"/>
          <w:sz w:val="24"/>
          <w:szCs w:val="24"/>
          <w:lang w:val="sr-Cyrl-RS"/>
        </w:rPr>
        <w:t xml:space="preserve"> </w:t>
      </w:r>
      <w:r w:rsidRPr="0026358F">
        <w:rPr>
          <w:rFonts w:cs="Arial"/>
          <w:sz w:val="24"/>
          <w:szCs w:val="24"/>
        </w:rPr>
        <w:t xml:space="preserve">и то тако што ће помножити јединичну цену без ПДВ (наведену у колони 5.) са траженим обимом-оквирном количином (која је наведена у колони 4.); </w:t>
      </w:r>
    </w:p>
    <w:p w:rsidR="002B521B" w:rsidRPr="0026358F" w:rsidRDefault="002B521B" w:rsidP="002B521B">
      <w:pPr>
        <w:spacing w:before="0"/>
        <w:rPr>
          <w:rFonts w:cs="Arial"/>
          <w:sz w:val="24"/>
          <w:szCs w:val="24"/>
          <w:lang w:val="sr-Cyrl-RS"/>
        </w:rPr>
      </w:pPr>
      <w:r w:rsidRPr="0026358F">
        <w:rPr>
          <w:rFonts w:cs="Arial"/>
          <w:sz w:val="24"/>
          <w:szCs w:val="24"/>
          <w:lang w:val="sr-Cyrl-RS"/>
        </w:rPr>
        <w:t>- у колону 8. уписати колико износи укупна цена са ПДВ и то тако што ће помножити цену са ПДВ (наведену у колони 6.) са траженим обимом-оквирном количином (која је наведена у колони 4.);</w:t>
      </w:r>
    </w:p>
    <w:p w:rsidR="002B521B" w:rsidRPr="0026358F" w:rsidRDefault="002B521B" w:rsidP="002B521B">
      <w:pPr>
        <w:spacing w:before="0"/>
        <w:rPr>
          <w:rFonts w:cs="Arial"/>
          <w:sz w:val="24"/>
          <w:szCs w:val="24"/>
        </w:rPr>
      </w:pPr>
    </w:p>
    <w:p w:rsidR="002B521B" w:rsidRPr="0026358F" w:rsidRDefault="002B521B" w:rsidP="002B521B">
      <w:pPr>
        <w:spacing w:before="0"/>
        <w:rPr>
          <w:rFonts w:cs="Arial"/>
          <w:sz w:val="24"/>
          <w:szCs w:val="24"/>
          <w:lang w:val="sr-Cyrl-RS"/>
        </w:rPr>
      </w:pPr>
      <w:proofErr w:type="gramStart"/>
      <w:r w:rsidRPr="0026358F">
        <w:rPr>
          <w:rFonts w:cs="Arial"/>
          <w:sz w:val="24"/>
          <w:szCs w:val="24"/>
        </w:rPr>
        <w:t>у</w:t>
      </w:r>
      <w:proofErr w:type="gramEnd"/>
      <w:r w:rsidRPr="0026358F">
        <w:rPr>
          <w:rFonts w:cs="Arial"/>
          <w:sz w:val="24"/>
          <w:szCs w:val="24"/>
        </w:rPr>
        <w:t xml:space="preserve"> ред бр. I – уписује се укупно понуђена цена за све позиције без ПДВ (збир</w:t>
      </w:r>
      <w:r w:rsidRPr="0026358F">
        <w:rPr>
          <w:rFonts w:cs="Arial"/>
          <w:sz w:val="24"/>
          <w:szCs w:val="24"/>
          <w:lang w:val="sr-Cyrl-RS"/>
        </w:rPr>
        <w:t xml:space="preserve"> износа из </w:t>
      </w:r>
      <w:r w:rsidRPr="0026358F">
        <w:rPr>
          <w:rFonts w:cs="Arial"/>
          <w:sz w:val="24"/>
          <w:szCs w:val="24"/>
        </w:rPr>
        <w:t xml:space="preserve">колоне бр. </w:t>
      </w:r>
      <w:r w:rsidRPr="0026358F">
        <w:rPr>
          <w:rFonts w:cs="Arial"/>
          <w:sz w:val="24"/>
          <w:szCs w:val="24"/>
          <w:lang w:val="sr-Cyrl-RS"/>
        </w:rPr>
        <w:t>7</w:t>
      </w:r>
      <w:r w:rsidRPr="0026358F">
        <w:rPr>
          <w:rFonts w:cs="Arial"/>
          <w:sz w:val="24"/>
          <w:szCs w:val="24"/>
        </w:rPr>
        <w:t>)</w:t>
      </w:r>
    </w:p>
    <w:p w:rsidR="002B521B" w:rsidRPr="0026358F" w:rsidRDefault="002B521B" w:rsidP="002B521B">
      <w:pPr>
        <w:spacing w:before="0"/>
        <w:rPr>
          <w:rFonts w:cs="Arial"/>
          <w:sz w:val="24"/>
          <w:szCs w:val="24"/>
        </w:rPr>
      </w:pPr>
      <w:proofErr w:type="gramStart"/>
      <w:r w:rsidRPr="0026358F">
        <w:rPr>
          <w:rFonts w:cs="Arial"/>
          <w:sz w:val="24"/>
          <w:szCs w:val="24"/>
        </w:rPr>
        <w:t>у</w:t>
      </w:r>
      <w:proofErr w:type="gramEnd"/>
      <w:r w:rsidRPr="0026358F">
        <w:rPr>
          <w:rFonts w:cs="Arial"/>
          <w:sz w:val="24"/>
          <w:szCs w:val="24"/>
        </w:rPr>
        <w:t xml:space="preserve"> ред бр. II – уписује се укупан износ ПДВ </w:t>
      </w:r>
    </w:p>
    <w:p w:rsidR="002B521B" w:rsidRDefault="002B521B" w:rsidP="002B521B">
      <w:pPr>
        <w:spacing w:before="0"/>
        <w:rPr>
          <w:rFonts w:cs="Arial"/>
          <w:sz w:val="24"/>
          <w:szCs w:val="24"/>
        </w:rPr>
      </w:pPr>
      <w:proofErr w:type="gramStart"/>
      <w:r w:rsidRPr="0026358F">
        <w:rPr>
          <w:rFonts w:cs="Arial"/>
          <w:sz w:val="24"/>
          <w:szCs w:val="24"/>
        </w:rPr>
        <w:t>у</w:t>
      </w:r>
      <w:proofErr w:type="gramEnd"/>
      <w:r w:rsidRPr="0026358F">
        <w:rPr>
          <w:rFonts w:cs="Arial"/>
          <w:sz w:val="24"/>
          <w:szCs w:val="24"/>
        </w:rPr>
        <w:t xml:space="preserve"> ред бр. III – уписује се укупно понуђена цена са ПДВ (ред бр. I + ред.бр. II)</w:t>
      </w:r>
    </w:p>
    <w:p w:rsidR="002B521B" w:rsidRDefault="002B521B" w:rsidP="002B521B">
      <w:pPr>
        <w:spacing w:before="0"/>
        <w:rPr>
          <w:rFonts w:cs="Arial"/>
          <w:sz w:val="24"/>
          <w:szCs w:val="24"/>
        </w:rPr>
      </w:pPr>
    </w:p>
    <w:p w:rsidR="002B521B" w:rsidRPr="0026358F" w:rsidRDefault="002B521B" w:rsidP="002B521B">
      <w:pPr>
        <w:spacing w:before="0"/>
        <w:rPr>
          <w:rFonts w:cs="Arial"/>
          <w:sz w:val="24"/>
          <w:szCs w:val="24"/>
          <w:u w:val="single"/>
        </w:rPr>
      </w:pPr>
      <w:r w:rsidRPr="0026358F">
        <w:rPr>
          <w:rFonts w:cs="Arial"/>
          <w:sz w:val="24"/>
          <w:szCs w:val="24"/>
          <w:u w:val="single"/>
        </w:rPr>
        <w:t>На место предвиђено за место и датум уписује се место и датум попуњавања обрасца структуре цене.</w:t>
      </w:r>
    </w:p>
    <w:p w:rsidR="002B521B" w:rsidRPr="0026358F" w:rsidRDefault="002B521B" w:rsidP="002B521B">
      <w:pPr>
        <w:spacing w:before="0"/>
        <w:rPr>
          <w:rFonts w:cs="Arial"/>
          <w:sz w:val="24"/>
          <w:szCs w:val="24"/>
          <w:u w:val="single"/>
        </w:rPr>
      </w:pPr>
    </w:p>
    <w:p w:rsidR="002B521B" w:rsidRPr="0026358F" w:rsidRDefault="002B521B" w:rsidP="002B521B">
      <w:pPr>
        <w:spacing w:before="0"/>
        <w:rPr>
          <w:rFonts w:cs="Arial"/>
          <w:sz w:val="24"/>
          <w:szCs w:val="24"/>
          <w:u w:val="single"/>
        </w:rPr>
      </w:pPr>
      <w:proofErr w:type="gramStart"/>
      <w:r w:rsidRPr="0026358F">
        <w:rPr>
          <w:rFonts w:cs="Arial"/>
          <w:sz w:val="24"/>
          <w:szCs w:val="24"/>
          <w:u w:val="single"/>
        </w:rPr>
        <w:t>На  место</w:t>
      </w:r>
      <w:proofErr w:type="gramEnd"/>
      <w:r w:rsidRPr="0026358F">
        <w:rPr>
          <w:rFonts w:cs="Arial"/>
          <w:sz w:val="24"/>
          <w:szCs w:val="24"/>
          <w:u w:val="single"/>
        </w:rPr>
        <w:t xml:space="preserve"> предвиђено за печат и потпис понуђач печатом оверава и потписује образац структуре цене.</w:t>
      </w:r>
    </w:p>
    <w:p w:rsidR="002B521B" w:rsidRPr="0026358F" w:rsidRDefault="002B521B" w:rsidP="002B521B">
      <w:pPr>
        <w:spacing w:before="0"/>
        <w:rPr>
          <w:rFonts w:eastAsia="TimesNewRomanPS-BoldMT" w:cs="Arial"/>
          <w:sz w:val="24"/>
          <w:szCs w:val="24"/>
        </w:rPr>
      </w:pPr>
    </w:p>
    <w:p w:rsidR="002B521B" w:rsidRPr="0026358F" w:rsidRDefault="002B521B" w:rsidP="002B521B">
      <w:pPr>
        <w:spacing w:before="0"/>
        <w:rPr>
          <w:rFonts w:cs="Arial"/>
          <w:sz w:val="24"/>
          <w:szCs w:val="24"/>
        </w:rPr>
      </w:pPr>
    </w:p>
    <w:p w:rsidR="002B521B" w:rsidRPr="0026358F" w:rsidRDefault="002B521B" w:rsidP="002B521B">
      <w:pPr>
        <w:spacing w:before="0"/>
        <w:rPr>
          <w:rFonts w:cs="Arial"/>
          <w:sz w:val="24"/>
          <w:szCs w:val="24"/>
        </w:rPr>
      </w:pPr>
    </w:p>
    <w:p w:rsidR="002B521B" w:rsidRDefault="002B521B" w:rsidP="003B5E31">
      <w:pPr>
        <w:spacing w:before="0"/>
        <w:rPr>
          <w:rFonts w:eastAsia="TimesNewRomanPS-BoldMT" w:cs="Arial"/>
          <w:sz w:val="24"/>
          <w:szCs w:val="24"/>
        </w:rPr>
        <w:sectPr w:rsidR="002B521B" w:rsidSect="0062414F">
          <w:footnotePr>
            <w:pos w:val="beneathText"/>
          </w:footnotePr>
          <w:pgSz w:w="16834" w:h="11909" w:orient="landscape" w:code="9"/>
          <w:pgMar w:top="1440" w:right="1440" w:bottom="1440" w:left="1440" w:header="142" w:footer="436" w:gutter="0"/>
          <w:cols w:space="708"/>
          <w:titlePg/>
          <w:docGrid w:linePitch="360"/>
        </w:sectPr>
      </w:pPr>
    </w:p>
    <w:p w:rsidR="00343A18" w:rsidRPr="009E308E" w:rsidRDefault="00343A18" w:rsidP="003B5E31">
      <w:pPr>
        <w:pStyle w:val="KDObrazac"/>
        <w:spacing w:before="0"/>
        <w:rPr>
          <w:sz w:val="24"/>
          <w:szCs w:val="24"/>
        </w:rPr>
      </w:pPr>
      <w:bookmarkStart w:id="254" w:name="_Toc442559926"/>
      <w:r w:rsidRPr="009E308E">
        <w:rPr>
          <w:sz w:val="24"/>
          <w:szCs w:val="24"/>
        </w:rPr>
        <w:lastRenderedPageBreak/>
        <w:t xml:space="preserve">ОБРАЗАЦ </w:t>
      </w:r>
      <w:r w:rsidR="00F9795B" w:rsidRPr="009E308E">
        <w:rPr>
          <w:sz w:val="24"/>
          <w:szCs w:val="24"/>
          <w:lang w:val="sr-Cyrl-RS"/>
        </w:rPr>
        <w:t>3</w:t>
      </w:r>
      <w:r w:rsidRPr="009E308E">
        <w:rPr>
          <w:sz w:val="24"/>
          <w:szCs w:val="24"/>
        </w:rPr>
        <w:t>.</w:t>
      </w:r>
      <w:bookmarkEnd w:id="254"/>
    </w:p>
    <w:p w:rsidR="00343A18" w:rsidRPr="009E308E" w:rsidRDefault="007E7BB8" w:rsidP="003B5E31">
      <w:pPr>
        <w:tabs>
          <w:tab w:val="left" w:pos="6870"/>
        </w:tabs>
        <w:spacing w:before="0"/>
        <w:rPr>
          <w:rFonts w:cs="Arial"/>
          <w:sz w:val="24"/>
          <w:szCs w:val="24"/>
        </w:rPr>
      </w:pPr>
      <w:r w:rsidRPr="009E308E">
        <w:rPr>
          <w:rFonts w:cs="Arial"/>
          <w:sz w:val="24"/>
          <w:szCs w:val="24"/>
          <w:lang w:val="sr-Latn-CS"/>
        </w:rPr>
        <w:tab/>
      </w:r>
    </w:p>
    <w:p w:rsidR="00343A18" w:rsidRPr="009E308E" w:rsidRDefault="00343A18" w:rsidP="003B5E31">
      <w:pPr>
        <w:spacing w:before="0"/>
        <w:ind w:left="-180" w:right="-360" w:firstLine="720"/>
        <w:rPr>
          <w:rFonts w:cs="Arial"/>
          <w:sz w:val="24"/>
          <w:szCs w:val="24"/>
          <w:lang w:val="ru-RU"/>
        </w:rPr>
      </w:pPr>
    </w:p>
    <w:p w:rsidR="00343A18" w:rsidRPr="009E308E" w:rsidRDefault="00343A18" w:rsidP="003B5E31">
      <w:pPr>
        <w:spacing w:before="0"/>
        <w:ind w:right="-360"/>
        <w:rPr>
          <w:rFonts w:cs="Arial"/>
          <w:sz w:val="24"/>
          <w:szCs w:val="24"/>
          <w:lang w:val="ru-RU"/>
        </w:rPr>
      </w:pPr>
      <w:r w:rsidRPr="009E308E">
        <w:rPr>
          <w:rFonts w:cs="Arial"/>
          <w:sz w:val="24"/>
          <w:szCs w:val="24"/>
          <w:lang w:val="ru-RU"/>
        </w:rPr>
        <w:t>На основу члана 26. Закона о јавним набавкама ( „Службени гласник РС“, бр. 124/2012, 14/</w:t>
      </w:r>
      <w:r w:rsidR="00404016">
        <w:rPr>
          <w:rFonts w:cs="Arial"/>
          <w:sz w:val="24"/>
          <w:szCs w:val="24"/>
          <w:lang w:val="ru-RU"/>
        </w:rPr>
        <w:t>20</w:t>
      </w:r>
      <w:r w:rsidRPr="009E308E">
        <w:rPr>
          <w:rFonts w:cs="Arial"/>
          <w:sz w:val="24"/>
          <w:szCs w:val="24"/>
          <w:lang w:val="ru-RU"/>
        </w:rPr>
        <w:t>15 и 68/</w:t>
      </w:r>
      <w:r w:rsidR="00404016">
        <w:rPr>
          <w:rFonts w:cs="Arial"/>
          <w:sz w:val="24"/>
          <w:szCs w:val="24"/>
          <w:lang w:val="ru-RU"/>
        </w:rPr>
        <w:t>20</w:t>
      </w:r>
      <w:r w:rsidRPr="009E308E">
        <w:rPr>
          <w:rFonts w:cs="Arial"/>
          <w:sz w:val="24"/>
          <w:szCs w:val="24"/>
          <w:lang w:val="ru-RU"/>
        </w:rPr>
        <w:t xml:space="preserve">15), члана </w:t>
      </w:r>
      <w:r w:rsidR="005555F3" w:rsidRPr="009E308E">
        <w:rPr>
          <w:rFonts w:cs="Arial"/>
          <w:sz w:val="24"/>
          <w:szCs w:val="24"/>
          <w:lang w:val="sr-Latn-RS"/>
        </w:rPr>
        <w:t>2</w:t>
      </w:r>
      <w:r w:rsidRPr="009E308E">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5555F3" w:rsidRPr="009E308E">
        <w:rPr>
          <w:rFonts w:cs="Arial"/>
          <w:sz w:val="24"/>
          <w:szCs w:val="24"/>
          <w:lang w:val="sr-Latn-RS"/>
        </w:rPr>
        <w:t xml:space="preserve"> </w:t>
      </w:r>
      <w:r w:rsidRPr="009E308E">
        <w:rPr>
          <w:rFonts w:cs="Arial"/>
          <w:sz w:val="24"/>
          <w:szCs w:val="24"/>
          <w:lang w:val="ru-RU"/>
        </w:rPr>
        <w:t>86/</w:t>
      </w:r>
      <w:r w:rsidR="00404016">
        <w:rPr>
          <w:rFonts w:cs="Arial"/>
          <w:sz w:val="24"/>
          <w:szCs w:val="24"/>
          <w:lang w:val="ru-RU"/>
        </w:rPr>
        <w:t>20</w:t>
      </w:r>
      <w:r w:rsidRPr="009E308E">
        <w:rPr>
          <w:rFonts w:cs="Arial"/>
          <w:sz w:val="24"/>
          <w:szCs w:val="24"/>
          <w:lang w:val="ru-RU"/>
        </w:rPr>
        <w:t>15</w:t>
      </w:r>
      <w:r w:rsidR="00404016">
        <w:rPr>
          <w:rFonts w:cs="Arial"/>
          <w:sz w:val="24"/>
          <w:szCs w:val="24"/>
          <w:lang w:val="ru-RU"/>
        </w:rPr>
        <w:t xml:space="preserve"> и 41/2019</w:t>
      </w:r>
      <w:r w:rsidRPr="009E308E">
        <w:rPr>
          <w:rFonts w:cs="Arial"/>
          <w:sz w:val="24"/>
          <w:szCs w:val="24"/>
          <w:lang w:val="ru-RU"/>
        </w:rPr>
        <w:t>) понуђач даје:</w:t>
      </w:r>
    </w:p>
    <w:p w:rsidR="00343A18" w:rsidRPr="009E308E" w:rsidRDefault="00343A18" w:rsidP="003B5E31">
      <w:pPr>
        <w:spacing w:before="0"/>
        <w:rPr>
          <w:rFonts w:cs="Arial"/>
          <w:sz w:val="24"/>
          <w:szCs w:val="24"/>
          <w:lang w:val="ru-RU"/>
        </w:rPr>
      </w:pPr>
    </w:p>
    <w:p w:rsidR="005555F3" w:rsidRPr="009E308E" w:rsidRDefault="005555F3" w:rsidP="003B5E31">
      <w:pPr>
        <w:spacing w:before="0"/>
        <w:rPr>
          <w:rFonts w:cs="Arial"/>
          <w:sz w:val="24"/>
          <w:szCs w:val="24"/>
          <w:lang w:val="ru-RU"/>
        </w:rPr>
      </w:pPr>
    </w:p>
    <w:p w:rsidR="00343A18" w:rsidRPr="009E308E" w:rsidRDefault="00343A18" w:rsidP="003B5E31">
      <w:pPr>
        <w:spacing w:before="0"/>
        <w:jc w:val="center"/>
        <w:rPr>
          <w:rFonts w:cs="Arial"/>
          <w:b/>
          <w:sz w:val="24"/>
          <w:szCs w:val="24"/>
          <w:lang w:val="ru-RU"/>
        </w:rPr>
      </w:pPr>
      <w:r w:rsidRPr="009E308E">
        <w:rPr>
          <w:rFonts w:cs="Arial"/>
          <w:b/>
          <w:sz w:val="24"/>
          <w:szCs w:val="24"/>
          <w:lang w:val="ru-RU"/>
        </w:rPr>
        <w:t>ИЗЈАВУ О НЕЗАВИСНОЈ ПОНУДИ</w:t>
      </w:r>
    </w:p>
    <w:p w:rsidR="00343A18" w:rsidRPr="009E308E" w:rsidRDefault="0049659A" w:rsidP="003B5E31">
      <w:pPr>
        <w:spacing w:before="0"/>
        <w:jc w:val="center"/>
        <w:rPr>
          <w:rFonts w:cs="Arial"/>
          <w:b/>
          <w:sz w:val="24"/>
          <w:szCs w:val="24"/>
          <w:lang w:val="ru-RU"/>
        </w:rPr>
      </w:pPr>
      <w:r>
        <w:rPr>
          <w:rFonts w:cs="Arial"/>
          <w:b/>
          <w:sz w:val="24"/>
          <w:szCs w:val="24"/>
          <w:lang w:val="ru-RU"/>
        </w:rPr>
        <w:t>Партија__</w:t>
      </w:r>
    </w:p>
    <w:p w:rsidR="00343A18" w:rsidRPr="009E308E" w:rsidRDefault="00343A18" w:rsidP="003B5E31">
      <w:pPr>
        <w:spacing w:before="0"/>
        <w:jc w:val="center"/>
        <w:rPr>
          <w:rFonts w:cs="Arial"/>
          <w:b/>
          <w:sz w:val="24"/>
          <w:szCs w:val="24"/>
          <w:lang w:val="ru-RU"/>
        </w:rPr>
      </w:pPr>
    </w:p>
    <w:p w:rsidR="00F9795B" w:rsidRPr="009E308E" w:rsidRDefault="00F9795B" w:rsidP="00D24B64">
      <w:pPr>
        <w:rPr>
          <w:rFonts w:cs="Arial"/>
          <w:sz w:val="24"/>
          <w:szCs w:val="24"/>
          <w:lang w:val="ru-RU"/>
        </w:rPr>
      </w:pPr>
      <w:r w:rsidRPr="009E308E">
        <w:rPr>
          <w:rFonts w:cs="Arial"/>
          <w:sz w:val="24"/>
          <w:szCs w:val="24"/>
          <w:lang w:val="ru-RU"/>
        </w:rPr>
        <w:t>и под пуном материјалном и кривичном одговорношћу потврђује да је Понуду број:</w:t>
      </w:r>
      <w:r w:rsidR="005555F3" w:rsidRPr="009E308E">
        <w:rPr>
          <w:rFonts w:cs="Arial"/>
          <w:sz w:val="24"/>
          <w:szCs w:val="24"/>
          <w:lang w:val="sr-Latn-RS"/>
        </w:rPr>
        <w:t xml:space="preserve"> ___________ </w:t>
      </w:r>
      <w:r w:rsidRPr="009E308E">
        <w:rPr>
          <w:rFonts w:cs="Arial"/>
          <w:sz w:val="24"/>
          <w:szCs w:val="24"/>
          <w:lang w:val="ru-RU"/>
        </w:rPr>
        <w:t>за јавну набавку услуга</w:t>
      </w:r>
      <w:r w:rsidR="00982295" w:rsidRPr="009E308E">
        <w:rPr>
          <w:rFonts w:cs="Arial"/>
          <w:sz w:val="24"/>
          <w:szCs w:val="24"/>
          <w:lang w:val="ru-RU"/>
        </w:rPr>
        <w:t xml:space="preserve"> </w:t>
      </w:r>
      <w:r w:rsidR="00982295" w:rsidRPr="009E308E">
        <w:rPr>
          <w:rFonts w:cs="Arial"/>
          <w:sz w:val="24"/>
          <w:szCs w:val="24"/>
          <w:lang w:val="sr-Latn-RS"/>
        </w:rPr>
        <w:t>„</w:t>
      </w:r>
      <w:r w:rsidR="00D24B64" w:rsidRPr="00D24B64">
        <w:rPr>
          <w:rFonts w:cs="Arial"/>
          <w:sz w:val="24"/>
          <w:szCs w:val="24"/>
          <w:lang w:val="ru-RU"/>
        </w:rPr>
        <w:t xml:space="preserve">Испитивање услова радне </w:t>
      </w:r>
      <w:r w:rsidR="00D24B64">
        <w:rPr>
          <w:rFonts w:cs="Arial"/>
          <w:sz w:val="24"/>
          <w:szCs w:val="24"/>
          <w:lang w:val="ru-RU"/>
        </w:rPr>
        <w:t>околине, испитивање и обука АДР</w:t>
      </w:r>
      <w:r w:rsidR="00982295" w:rsidRPr="009E308E">
        <w:rPr>
          <w:rFonts w:cs="Arial"/>
          <w:sz w:val="24"/>
          <w:szCs w:val="24"/>
          <w:lang w:val="sr-Latn-RS"/>
        </w:rPr>
        <w:t>“</w:t>
      </w:r>
      <w:r w:rsidRPr="009E308E">
        <w:rPr>
          <w:rFonts w:cs="Arial"/>
          <w:sz w:val="24"/>
          <w:szCs w:val="24"/>
          <w:lang w:val="ru-RU"/>
        </w:rPr>
        <w:t xml:space="preserve"> у отвореном поступку ради закључења оквирног споразума са једним</w:t>
      </w:r>
      <w:r w:rsidRPr="009E308E">
        <w:rPr>
          <w:rFonts w:cs="Arial"/>
          <w:color w:val="00B0F0"/>
          <w:sz w:val="24"/>
          <w:szCs w:val="24"/>
          <w:lang w:val="ru-RU"/>
        </w:rPr>
        <w:t xml:space="preserve"> </w:t>
      </w:r>
      <w:r w:rsidRPr="009E308E">
        <w:rPr>
          <w:rFonts w:cs="Arial"/>
          <w:sz w:val="24"/>
          <w:szCs w:val="24"/>
          <w:lang w:val="ru-RU"/>
        </w:rPr>
        <w:t>понуђачем</w:t>
      </w:r>
      <w:r w:rsidRPr="009E308E">
        <w:rPr>
          <w:rFonts w:cs="Arial"/>
          <w:color w:val="00B0F0"/>
          <w:sz w:val="24"/>
          <w:szCs w:val="24"/>
          <w:lang w:val="ru-RU"/>
        </w:rPr>
        <w:t xml:space="preserve"> </w:t>
      </w:r>
      <w:r w:rsidRPr="009E308E">
        <w:rPr>
          <w:rFonts w:cs="Arial"/>
          <w:sz w:val="24"/>
          <w:szCs w:val="24"/>
          <w:lang w:val="ru-RU"/>
        </w:rPr>
        <w:t xml:space="preserve">на период </w:t>
      </w:r>
      <w:r w:rsidR="00A62752">
        <w:rPr>
          <w:rFonts w:cs="Arial"/>
          <w:sz w:val="24"/>
          <w:szCs w:val="24"/>
          <w:lang w:val="ru-RU"/>
        </w:rPr>
        <w:t>од</w:t>
      </w:r>
      <w:r w:rsidRPr="009E308E">
        <w:rPr>
          <w:rFonts w:cs="Arial"/>
          <w:sz w:val="24"/>
          <w:szCs w:val="24"/>
          <w:lang w:val="ru-RU"/>
        </w:rPr>
        <w:t xml:space="preserve"> две године,</w:t>
      </w:r>
      <w:r w:rsidR="00982295" w:rsidRPr="009E308E">
        <w:rPr>
          <w:rFonts w:cs="Arial"/>
          <w:sz w:val="24"/>
          <w:szCs w:val="24"/>
          <w:lang w:val="sr-Latn-RS"/>
        </w:rPr>
        <w:t xml:space="preserve"> </w:t>
      </w:r>
      <w:r w:rsidR="00D24B64" w:rsidRPr="00D24B64">
        <w:rPr>
          <w:rFonts w:cs="Arial"/>
          <w:sz w:val="24"/>
          <w:szCs w:val="24"/>
          <w:lang w:val="ru-RU"/>
        </w:rPr>
        <w:t>ЈНО/8000/0060/2019 (3421/2019)</w:t>
      </w:r>
      <w:r w:rsidR="00404016">
        <w:rPr>
          <w:rFonts w:cs="Arial"/>
          <w:sz w:val="24"/>
          <w:szCs w:val="24"/>
          <w:lang w:val="ru-RU"/>
        </w:rPr>
        <w:t>,</w:t>
      </w:r>
      <w:r w:rsidR="00404016" w:rsidRPr="00404016">
        <w:rPr>
          <w:rFonts w:cs="Arial"/>
          <w:sz w:val="24"/>
          <w:szCs w:val="24"/>
          <w:lang w:val="ru-RU"/>
        </w:rPr>
        <w:t xml:space="preserve"> </w:t>
      </w:r>
      <w:r w:rsidRPr="009E308E">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343A18" w:rsidRPr="009E308E" w:rsidRDefault="00343A18" w:rsidP="003B5E31">
      <w:pPr>
        <w:tabs>
          <w:tab w:val="left" w:pos="0"/>
        </w:tabs>
        <w:spacing w:before="0"/>
        <w:rPr>
          <w:rFonts w:cs="Arial"/>
          <w:sz w:val="24"/>
          <w:szCs w:val="24"/>
          <w:lang w:val="ru-RU"/>
        </w:rPr>
      </w:pPr>
    </w:p>
    <w:p w:rsidR="00343A18" w:rsidRPr="009E308E" w:rsidRDefault="00343A18" w:rsidP="003B5E31">
      <w:pPr>
        <w:spacing w:before="0"/>
        <w:rPr>
          <w:rFonts w:cs="Arial"/>
          <w:b/>
          <w:sz w:val="24"/>
          <w:szCs w:val="24"/>
          <w:lang w:val="ru-RU"/>
        </w:rPr>
      </w:pPr>
    </w:p>
    <w:p w:rsidR="00343A18" w:rsidRPr="009E308E" w:rsidRDefault="00343A18" w:rsidP="003B5E31">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r w:rsidRPr="009E308E">
              <w:rPr>
                <w:rFonts w:cs="Arial"/>
                <w:sz w:val="24"/>
                <w:szCs w:val="24"/>
              </w:rPr>
              <w:t>Датум:</w:t>
            </w:r>
          </w:p>
        </w:tc>
        <w:tc>
          <w:tcPr>
            <w:tcW w:w="2127" w:type="dxa"/>
          </w:tcPr>
          <w:p w:rsidR="00343A18" w:rsidRPr="009E308E" w:rsidRDefault="00343A18" w:rsidP="003B5E31">
            <w:pPr>
              <w:spacing w:before="0"/>
              <w:jc w:val="center"/>
              <w:rPr>
                <w:rFonts w:cs="Arial"/>
                <w:sz w:val="24"/>
                <w:szCs w:val="24"/>
                <w:lang w:val="ru-RU"/>
              </w:rPr>
            </w:pPr>
          </w:p>
        </w:tc>
        <w:tc>
          <w:tcPr>
            <w:tcW w:w="4022" w:type="dxa"/>
          </w:tcPr>
          <w:p w:rsidR="00343A18" w:rsidRPr="009E308E" w:rsidRDefault="00343A18" w:rsidP="003B5E31">
            <w:pPr>
              <w:spacing w:before="0"/>
              <w:jc w:val="center"/>
              <w:rPr>
                <w:rFonts w:cs="Arial"/>
                <w:sz w:val="24"/>
                <w:szCs w:val="24"/>
              </w:rPr>
            </w:pPr>
            <w:r w:rsidRPr="009E308E">
              <w:rPr>
                <w:rFonts w:cs="Arial"/>
                <w:sz w:val="24"/>
                <w:szCs w:val="24"/>
                <w:lang w:val="sr-Cyrl-CS"/>
              </w:rPr>
              <w:t>П</w:t>
            </w:r>
            <w:r w:rsidRPr="009E308E">
              <w:rPr>
                <w:rFonts w:cs="Arial"/>
                <w:sz w:val="24"/>
                <w:szCs w:val="24"/>
              </w:rPr>
              <w:t>онуђач/члан групе</w:t>
            </w:r>
          </w:p>
        </w:tc>
      </w:tr>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rPr>
            </w:pPr>
            <w:r w:rsidRPr="009E308E">
              <w:rPr>
                <w:rFonts w:cs="Arial"/>
                <w:sz w:val="24"/>
                <w:szCs w:val="24"/>
              </w:rPr>
              <w:t>М.П.</w:t>
            </w:r>
          </w:p>
        </w:tc>
        <w:tc>
          <w:tcPr>
            <w:tcW w:w="4022" w:type="dxa"/>
          </w:tcPr>
          <w:p w:rsidR="00343A18" w:rsidRPr="009E308E" w:rsidRDefault="00343A18" w:rsidP="003B5E31">
            <w:pPr>
              <w:spacing w:before="0"/>
              <w:jc w:val="center"/>
              <w:rPr>
                <w:rFonts w:cs="Arial"/>
                <w:sz w:val="24"/>
                <w:szCs w:val="24"/>
                <w:lang w:val="ru-RU"/>
              </w:rPr>
            </w:pPr>
          </w:p>
        </w:tc>
      </w:tr>
      <w:tr w:rsidR="00343A18" w:rsidRPr="009E308E" w:rsidTr="00BC01DC">
        <w:trPr>
          <w:jc w:val="center"/>
        </w:trPr>
        <w:tc>
          <w:tcPr>
            <w:tcW w:w="3882" w:type="dxa"/>
            <w:tcBorders>
              <w:bottom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bottom w:val="single" w:sz="4" w:space="0" w:color="auto"/>
            </w:tcBorders>
          </w:tcPr>
          <w:p w:rsidR="00343A18" w:rsidRPr="009E308E" w:rsidRDefault="00343A18" w:rsidP="003B5E31">
            <w:pPr>
              <w:spacing w:before="0"/>
              <w:jc w:val="center"/>
              <w:rPr>
                <w:rFonts w:cs="Arial"/>
                <w:sz w:val="24"/>
                <w:szCs w:val="24"/>
                <w:lang w:val="ru-RU"/>
              </w:rPr>
            </w:pPr>
          </w:p>
        </w:tc>
      </w:tr>
      <w:tr w:rsidR="00343A18" w:rsidRPr="009E308E" w:rsidTr="00BC01DC">
        <w:trPr>
          <w:trHeight w:val="389"/>
          <w:jc w:val="center"/>
        </w:trPr>
        <w:tc>
          <w:tcPr>
            <w:tcW w:w="3882" w:type="dxa"/>
            <w:tcBorders>
              <w:top w:val="single" w:sz="4" w:space="0" w:color="auto"/>
            </w:tcBorders>
          </w:tcPr>
          <w:p w:rsidR="00343A18" w:rsidRPr="009E308E" w:rsidRDefault="00343A18" w:rsidP="003B5E31">
            <w:pPr>
              <w:spacing w:before="0"/>
              <w:jc w:val="center"/>
              <w:rPr>
                <w:rFonts w:cs="Arial"/>
                <w:sz w:val="24"/>
                <w:szCs w:val="24"/>
              </w:rPr>
            </w:pPr>
          </w:p>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top w:val="single" w:sz="4" w:space="0" w:color="auto"/>
            </w:tcBorders>
          </w:tcPr>
          <w:p w:rsidR="00343A18" w:rsidRPr="009E308E" w:rsidRDefault="00343A18" w:rsidP="003B5E31">
            <w:pPr>
              <w:spacing w:before="0"/>
              <w:jc w:val="center"/>
              <w:rPr>
                <w:rFonts w:cs="Arial"/>
                <w:sz w:val="24"/>
                <w:szCs w:val="24"/>
                <w:lang w:val="ru-RU"/>
              </w:rPr>
            </w:pPr>
          </w:p>
        </w:tc>
      </w:tr>
    </w:tbl>
    <w:p w:rsidR="00343A18" w:rsidRPr="009E308E" w:rsidRDefault="00343A18" w:rsidP="003B5E31">
      <w:pPr>
        <w:spacing w:before="0"/>
        <w:jc w:val="center"/>
        <w:rPr>
          <w:rFonts w:cs="Arial"/>
          <w:b/>
          <w:sz w:val="24"/>
          <w:szCs w:val="24"/>
          <w:lang w:val="ru-RU"/>
        </w:rPr>
      </w:pPr>
    </w:p>
    <w:p w:rsidR="00F9795B" w:rsidRPr="009E308E" w:rsidRDefault="00F9795B" w:rsidP="003B5E31">
      <w:pPr>
        <w:spacing w:before="0"/>
        <w:rPr>
          <w:rFonts w:cs="Arial"/>
          <w:i/>
          <w:sz w:val="24"/>
          <w:szCs w:val="24"/>
        </w:rPr>
      </w:pPr>
      <w:r w:rsidRPr="009E308E">
        <w:rPr>
          <w:rFonts w:cs="Arial"/>
          <w:b/>
          <w:i/>
          <w:sz w:val="24"/>
          <w:szCs w:val="24"/>
          <w:lang w:val="ru-RU"/>
        </w:rPr>
        <w:t>Напомена:</w:t>
      </w:r>
      <w:r w:rsidRPr="009E308E">
        <w:rPr>
          <w:rFonts w:cs="Arial"/>
          <w:i/>
          <w:sz w:val="24"/>
          <w:szCs w:val="24"/>
        </w:rPr>
        <w:t>у</w:t>
      </w:r>
      <w:r w:rsidRPr="009E308E">
        <w:rPr>
          <w:rFonts w:cs="Arial"/>
          <w:i/>
          <w:sz w:val="24"/>
          <w:szCs w:val="24"/>
          <w:lang w:val="sr-Cyrl-RS"/>
        </w:rPr>
        <w:t xml:space="preserve"> </w:t>
      </w:r>
      <w:r w:rsidRPr="009E308E">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9E308E">
        <w:rPr>
          <w:rFonts w:cs="Arial"/>
          <w:i/>
          <w:sz w:val="24"/>
          <w:szCs w:val="24"/>
        </w:rPr>
        <w:t>став</w:t>
      </w:r>
      <w:proofErr w:type="gramEnd"/>
      <w:r w:rsidRPr="009E308E">
        <w:rPr>
          <w:rFonts w:cs="Arial"/>
          <w:i/>
          <w:sz w:val="24"/>
          <w:szCs w:val="24"/>
        </w:rPr>
        <w:t xml:space="preserve"> 1. </w:t>
      </w:r>
      <w:proofErr w:type="gramStart"/>
      <w:r w:rsidRPr="009E308E">
        <w:rPr>
          <w:rFonts w:cs="Arial"/>
          <w:i/>
          <w:sz w:val="24"/>
          <w:szCs w:val="24"/>
        </w:rPr>
        <w:t>тачка</w:t>
      </w:r>
      <w:proofErr w:type="gramEnd"/>
      <w:r w:rsidRPr="009E308E">
        <w:rPr>
          <w:rFonts w:cs="Arial"/>
          <w:i/>
          <w:sz w:val="24"/>
          <w:szCs w:val="24"/>
        </w:rPr>
        <w:t xml:space="preserve"> 2) Закона. </w:t>
      </w:r>
    </w:p>
    <w:p w:rsidR="00F9795B" w:rsidRPr="009E308E" w:rsidRDefault="00F9795B" w:rsidP="003B5E31">
      <w:pPr>
        <w:spacing w:before="0"/>
        <w:rPr>
          <w:rFonts w:cs="Arial"/>
          <w:i/>
          <w:sz w:val="24"/>
          <w:szCs w:val="24"/>
        </w:rPr>
      </w:pPr>
      <w:r w:rsidRPr="009E308E">
        <w:rPr>
          <w:rFonts w:cs="Arial"/>
          <w:i/>
          <w:sz w:val="24"/>
          <w:szCs w:val="24"/>
        </w:rPr>
        <w:t>Уколико понуду подноси група понуђача</w:t>
      </w:r>
      <w:proofErr w:type="gramStart"/>
      <w:r w:rsidRPr="009E308E">
        <w:rPr>
          <w:rFonts w:cs="Arial"/>
          <w:i/>
          <w:sz w:val="24"/>
          <w:szCs w:val="24"/>
        </w:rPr>
        <w:t>,Изјава</w:t>
      </w:r>
      <w:proofErr w:type="gramEnd"/>
      <w:r w:rsidRPr="009E308E">
        <w:rPr>
          <w:rFonts w:cs="Arial"/>
          <w:i/>
          <w:sz w:val="24"/>
          <w:szCs w:val="24"/>
        </w:rPr>
        <w:t xml:space="preserve"> мора бити потписана од стране овлашћеног лица сваког понуђача из групе понуђача и оверена печатом.</w:t>
      </w:r>
    </w:p>
    <w:p w:rsidR="00F9795B" w:rsidRPr="009E308E" w:rsidRDefault="00F9795B" w:rsidP="003B5E31">
      <w:pPr>
        <w:spacing w:before="0"/>
        <w:rPr>
          <w:rFonts w:cs="Arial"/>
          <w:i/>
          <w:sz w:val="24"/>
          <w:szCs w:val="24"/>
        </w:rPr>
      </w:pPr>
      <w:r w:rsidRPr="009E308E">
        <w:rPr>
          <w:rFonts w:cs="Arial"/>
          <w:i/>
          <w:sz w:val="24"/>
          <w:szCs w:val="24"/>
        </w:rPr>
        <w:t>(У случају да понуду даје група понуђача образац копирати)</w:t>
      </w:r>
    </w:p>
    <w:p w:rsidR="00343A18" w:rsidRPr="009E308E" w:rsidRDefault="00343A18" w:rsidP="003B5E31">
      <w:pPr>
        <w:spacing w:before="0"/>
        <w:rPr>
          <w:rFonts w:cs="Arial"/>
          <w:i/>
          <w:sz w:val="24"/>
          <w:szCs w:val="24"/>
        </w:rPr>
      </w:pPr>
    </w:p>
    <w:p w:rsidR="00343A18" w:rsidRPr="009E308E" w:rsidRDefault="00343A18" w:rsidP="003B5E31">
      <w:pPr>
        <w:spacing w:before="0"/>
        <w:rPr>
          <w:rFonts w:cs="Arial"/>
          <w:i/>
          <w:sz w:val="24"/>
          <w:szCs w:val="24"/>
          <w:lang w:val="ru-RU"/>
        </w:rPr>
      </w:pPr>
    </w:p>
    <w:p w:rsidR="00F9795B" w:rsidRDefault="00F9795B" w:rsidP="003B5E31">
      <w:pPr>
        <w:spacing w:before="0"/>
        <w:jc w:val="left"/>
        <w:rPr>
          <w:rFonts w:cs="Arial"/>
          <w:b/>
          <w:sz w:val="24"/>
          <w:szCs w:val="24"/>
        </w:rPr>
      </w:pPr>
      <w:bookmarkStart w:id="255" w:name="_Toc442559928"/>
    </w:p>
    <w:p w:rsidR="00D24B64" w:rsidRDefault="00D24B64" w:rsidP="003B5E31">
      <w:pPr>
        <w:spacing w:before="0"/>
        <w:jc w:val="left"/>
        <w:rPr>
          <w:rFonts w:cs="Arial"/>
          <w:b/>
          <w:sz w:val="24"/>
          <w:szCs w:val="24"/>
        </w:rPr>
      </w:pPr>
    </w:p>
    <w:p w:rsidR="00D24B64" w:rsidRDefault="00D24B64" w:rsidP="003B5E31">
      <w:pPr>
        <w:spacing w:before="0"/>
        <w:jc w:val="left"/>
        <w:rPr>
          <w:rFonts w:cs="Arial"/>
          <w:b/>
          <w:sz w:val="24"/>
          <w:szCs w:val="24"/>
        </w:rPr>
      </w:pPr>
    </w:p>
    <w:p w:rsidR="00D24B64" w:rsidRDefault="00D24B64" w:rsidP="003B5E31">
      <w:pPr>
        <w:spacing w:before="0"/>
        <w:jc w:val="left"/>
        <w:rPr>
          <w:rFonts w:cs="Arial"/>
          <w:b/>
          <w:sz w:val="24"/>
          <w:szCs w:val="24"/>
        </w:rPr>
      </w:pPr>
    </w:p>
    <w:p w:rsidR="00D24B64" w:rsidRDefault="00D24B64" w:rsidP="003B5E31">
      <w:pPr>
        <w:spacing w:before="0"/>
        <w:jc w:val="left"/>
        <w:rPr>
          <w:rFonts w:cs="Arial"/>
          <w:b/>
          <w:sz w:val="24"/>
          <w:szCs w:val="24"/>
        </w:rPr>
      </w:pPr>
    </w:p>
    <w:p w:rsidR="00D24B64" w:rsidRPr="009E308E" w:rsidRDefault="00D24B64" w:rsidP="003B5E31">
      <w:pPr>
        <w:spacing w:before="0"/>
        <w:jc w:val="left"/>
        <w:rPr>
          <w:rFonts w:cs="Arial"/>
          <w:b/>
          <w:sz w:val="24"/>
          <w:szCs w:val="24"/>
        </w:rPr>
      </w:pPr>
    </w:p>
    <w:p w:rsidR="00343A18" w:rsidRPr="009E308E" w:rsidRDefault="00343A18" w:rsidP="003B5E31">
      <w:pPr>
        <w:pStyle w:val="KDObrazac"/>
        <w:spacing w:before="0"/>
        <w:rPr>
          <w:sz w:val="24"/>
          <w:szCs w:val="24"/>
        </w:rPr>
      </w:pPr>
      <w:r w:rsidRPr="009E308E">
        <w:rPr>
          <w:sz w:val="24"/>
          <w:szCs w:val="24"/>
        </w:rPr>
        <w:lastRenderedPageBreak/>
        <w:t xml:space="preserve">ОБРАЗАЦ </w:t>
      </w:r>
      <w:r w:rsidR="00F9795B" w:rsidRPr="009E308E">
        <w:rPr>
          <w:sz w:val="24"/>
          <w:szCs w:val="24"/>
          <w:lang w:val="sr-Cyrl-RS"/>
        </w:rPr>
        <w:t>4</w:t>
      </w:r>
      <w:r w:rsidRPr="009E308E">
        <w:rPr>
          <w:sz w:val="24"/>
          <w:szCs w:val="24"/>
        </w:rPr>
        <w:t>.</w:t>
      </w:r>
      <w:bookmarkEnd w:id="255"/>
    </w:p>
    <w:p w:rsidR="00343A18" w:rsidRDefault="00343A18" w:rsidP="003B5E31">
      <w:pPr>
        <w:pStyle w:val="KDParagraf"/>
        <w:spacing w:before="0"/>
        <w:rPr>
          <w:rFonts w:cs="Arial"/>
          <w:sz w:val="24"/>
          <w:szCs w:val="24"/>
        </w:rPr>
      </w:pPr>
    </w:p>
    <w:p w:rsidR="00D24B64" w:rsidRPr="009E308E" w:rsidRDefault="00D24B64" w:rsidP="003B5E31">
      <w:pPr>
        <w:pStyle w:val="KDParagraf"/>
        <w:spacing w:before="0"/>
        <w:rPr>
          <w:rFonts w:cs="Arial"/>
          <w:sz w:val="24"/>
          <w:szCs w:val="24"/>
        </w:rPr>
      </w:pPr>
    </w:p>
    <w:p w:rsidR="00343A18" w:rsidRPr="009E308E" w:rsidRDefault="00343A18" w:rsidP="003B5E31">
      <w:pPr>
        <w:pStyle w:val="Title"/>
        <w:spacing w:before="0"/>
        <w:jc w:val="right"/>
        <w:rPr>
          <w:rFonts w:cs="Arial"/>
          <w:b w:val="0"/>
          <w:caps/>
          <w:szCs w:val="24"/>
        </w:rPr>
      </w:pPr>
    </w:p>
    <w:p w:rsidR="00343A18" w:rsidRPr="009E308E" w:rsidRDefault="00343A18" w:rsidP="003B5E31">
      <w:pPr>
        <w:spacing w:before="0"/>
        <w:rPr>
          <w:rFonts w:cs="Arial"/>
          <w:sz w:val="24"/>
          <w:szCs w:val="24"/>
          <w:lang w:val="ru-RU"/>
        </w:rPr>
      </w:pPr>
      <w:r w:rsidRPr="009E308E">
        <w:rPr>
          <w:rFonts w:cs="Arial"/>
          <w:sz w:val="24"/>
          <w:szCs w:val="24"/>
          <w:lang w:val="ru-RU"/>
        </w:rPr>
        <w:t>На основу члана 75. став 2. Закона о јавним набавкама („Службени гласник РС“ бр.</w:t>
      </w:r>
      <w:r w:rsidR="00982295" w:rsidRPr="009E308E">
        <w:rPr>
          <w:rFonts w:cs="Arial"/>
          <w:sz w:val="24"/>
          <w:szCs w:val="24"/>
          <w:lang w:val="ru-RU"/>
        </w:rPr>
        <w:t xml:space="preserve"> </w:t>
      </w:r>
      <w:r w:rsidRPr="009E308E">
        <w:rPr>
          <w:rFonts w:cs="Arial"/>
          <w:sz w:val="24"/>
          <w:szCs w:val="24"/>
          <w:lang w:val="ru-RU"/>
        </w:rPr>
        <w:t>124/2012, 14/</w:t>
      </w:r>
      <w:r w:rsidR="00404016">
        <w:rPr>
          <w:rFonts w:cs="Arial"/>
          <w:sz w:val="24"/>
          <w:szCs w:val="24"/>
          <w:lang w:val="ru-RU"/>
        </w:rPr>
        <w:t>20</w:t>
      </w:r>
      <w:r w:rsidRPr="009E308E">
        <w:rPr>
          <w:rFonts w:cs="Arial"/>
          <w:sz w:val="24"/>
          <w:szCs w:val="24"/>
          <w:lang w:val="ru-RU"/>
        </w:rPr>
        <w:t>15  и 68/</w:t>
      </w:r>
      <w:r w:rsidR="00404016">
        <w:rPr>
          <w:rFonts w:cs="Arial"/>
          <w:sz w:val="24"/>
          <w:szCs w:val="24"/>
          <w:lang w:val="ru-RU"/>
        </w:rPr>
        <w:t>20</w:t>
      </w:r>
      <w:r w:rsidRPr="009E308E">
        <w:rPr>
          <w:rFonts w:cs="Arial"/>
          <w:sz w:val="24"/>
          <w:szCs w:val="24"/>
          <w:lang w:val="ru-RU"/>
        </w:rPr>
        <w:t>15)</w:t>
      </w:r>
      <w:r w:rsidRPr="009E308E">
        <w:rPr>
          <w:rFonts w:cs="Arial"/>
          <w:sz w:val="24"/>
          <w:szCs w:val="24"/>
        </w:rPr>
        <w:t xml:space="preserve"> као </w:t>
      </w:r>
      <w:r w:rsidRPr="009E308E">
        <w:rPr>
          <w:rFonts w:cs="Arial"/>
          <w:sz w:val="24"/>
          <w:szCs w:val="24"/>
          <w:lang w:val="ru-RU"/>
        </w:rPr>
        <w:t>понуђач/подизвођач дајем:</w:t>
      </w:r>
    </w:p>
    <w:p w:rsidR="00343A18" w:rsidRPr="009E308E" w:rsidRDefault="00343A18" w:rsidP="003B5E31">
      <w:pPr>
        <w:spacing w:before="0"/>
        <w:rPr>
          <w:rFonts w:cs="Arial"/>
          <w:sz w:val="24"/>
          <w:szCs w:val="24"/>
          <w:lang w:val="ru-RU"/>
        </w:rPr>
      </w:pPr>
    </w:p>
    <w:p w:rsidR="00343A18" w:rsidRPr="009E308E" w:rsidRDefault="00343A18" w:rsidP="003B5E31">
      <w:pPr>
        <w:spacing w:before="0"/>
        <w:rPr>
          <w:rFonts w:cs="Arial"/>
          <w:sz w:val="24"/>
          <w:szCs w:val="24"/>
          <w:lang w:val="ru-RU"/>
        </w:rPr>
      </w:pPr>
    </w:p>
    <w:p w:rsidR="00BB7C42" w:rsidRPr="009E308E" w:rsidRDefault="00343A18" w:rsidP="003B5E31">
      <w:pPr>
        <w:spacing w:before="0"/>
        <w:jc w:val="center"/>
        <w:rPr>
          <w:rFonts w:cs="Arial"/>
          <w:b/>
          <w:sz w:val="24"/>
          <w:szCs w:val="24"/>
          <w:lang w:val="ru-RU"/>
        </w:rPr>
      </w:pPr>
      <w:bookmarkStart w:id="256" w:name="_Toc442559929"/>
      <w:r w:rsidRPr="009E308E">
        <w:rPr>
          <w:rFonts w:cs="Arial"/>
          <w:b/>
          <w:sz w:val="24"/>
          <w:szCs w:val="24"/>
          <w:lang w:val="ru-RU"/>
        </w:rPr>
        <w:t>И З Ј А В У</w:t>
      </w:r>
      <w:bookmarkEnd w:id="256"/>
    </w:p>
    <w:p w:rsidR="00343A18" w:rsidRPr="009E308E" w:rsidRDefault="0049659A" w:rsidP="003B5E31">
      <w:pPr>
        <w:spacing w:before="0"/>
        <w:jc w:val="center"/>
        <w:rPr>
          <w:rFonts w:cs="Arial"/>
          <w:b/>
          <w:sz w:val="24"/>
          <w:szCs w:val="24"/>
          <w:lang w:val="ru-RU"/>
        </w:rPr>
      </w:pPr>
      <w:r>
        <w:rPr>
          <w:rFonts w:cs="Arial"/>
          <w:b/>
          <w:sz w:val="24"/>
          <w:szCs w:val="24"/>
          <w:lang w:val="ru-RU"/>
        </w:rPr>
        <w:t>Партија__</w:t>
      </w:r>
    </w:p>
    <w:p w:rsidR="00343A18" w:rsidRPr="009E308E" w:rsidRDefault="00343A18" w:rsidP="003B5E31">
      <w:pPr>
        <w:spacing w:before="0"/>
        <w:rPr>
          <w:rFonts w:cs="Arial"/>
          <w:sz w:val="24"/>
          <w:szCs w:val="24"/>
        </w:rPr>
      </w:pPr>
    </w:p>
    <w:p w:rsidR="00343A18" w:rsidRPr="009E308E" w:rsidRDefault="00343A18" w:rsidP="003B5E31">
      <w:pPr>
        <w:spacing w:before="0"/>
        <w:rPr>
          <w:rFonts w:cs="Arial"/>
          <w:sz w:val="24"/>
          <w:szCs w:val="24"/>
        </w:rPr>
      </w:pPr>
    </w:p>
    <w:p w:rsidR="00343A18" w:rsidRPr="009E308E" w:rsidRDefault="00343A18" w:rsidP="00D24B64">
      <w:pPr>
        <w:rPr>
          <w:rFonts w:cs="Arial"/>
          <w:sz w:val="24"/>
          <w:szCs w:val="24"/>
          <w:lang w:val="ru-RU"/>
        </w:rPr>
      </w:pPr>
      <w:r w:rsidRPr="009E308E">
        <w:rPr>
          <w:rFonts w:cs="Arial"/>
          <w:sz w:val="24"/>
          <w:szCs w:val="24"/>
          <w:lang w:val="ru-RU"/>
        </w:rPr>
        <w:t xml:space="preserve">којом изричито наводимо да </w:t>
      </w:r>
      <w:r w:rsidRPr="009E308E">
        <w:rPr>
          <w:rFonts w:cs="Arial"/>
          <w:sz w:val="24"/>
          <w:szCs w:val="24"/>
        </w:rPr>
        <w:t>смо у свом досадашњем раду и</w:t>
      </w:r>
      <w:r w:rsidRPr="009E308E">
        <w:rPr>
          <w:rFonts w:cs="Arial"/>
          <w:sz w:val="24"/>
          <w:szCs w:val="24"/>
          <w:lang w:val="ru-RU"/>
        </w:rPr>
        <w:t xml:space="preserve"> при састављању Понуде </w:t>
      </w:r>
      <w:r w:rsidRPr="009E308E">
        <w:rPr>
          <w:rFonts w:cs="Arial"/>
          <w:sz w:val="24"/>
          <w:szCs w:val="24"/>
        </w:rPr>
        <w:t xml:space="preserve"> број: </w:t>
      </w:r>
      <w:r w:rsidR="007E7BB8" w:rsidRPr="009E308E">
        <w:rPr>
          <w:rFonts w:cs="Arial"/>
          <w:sz w:val="24"/>
          <w:szCs w:val="24"/>
          <w:lang w:val="sr-Cyrl-RS"/>
        </w:rPr>
        <w:t>______________</w:t>
      </w:r>
      <w:r w:rsidRPr="009E308E">
        <w:rPr>
          <w:rFonts w:cs="Arial"/>
          <w:sz w:val="24"/>
          <w:szCs w:val="24"/>
        </w:rPr>
        <w:t xml:space="preserve"> </w:t>
      </w:r>
      <w:r w:rsidRPr="009E308E">
        <w:rPr>
          <w:rFonts w:cs="Arial"/>
          <w:sz w:val="24"/>
          <w:szCs w:val="24"/>
          <w:lang w:val="ru-RU"/>
        </w:rPr>
        <w:t xml:space="preserve">за јавну набавку </w:t>
      </w:r>
      <w:r w:rsidR="00FD6BCE" w:rsidRPr="009E308E">
        <w:rPr>
          <w:rFonts w:cs="Arial"/>
          <w:sz w:val="24"/>
          <w:szCs w:val="24"/>
          <w:lang w:val="ru-RU"/>
        </w:rPr>
        <w:t>услуга</w:t>
      </w:r>
      <w:r w:rsidRPr="009E308E">
        <w:rPr>
          <w:rFonts w:cs="Arial"/>
          <w:sz w:val="24"/>
          <w:szCs w:val="24"/>
          <w:lang w:val="ru-RU"/>
        </w:rPr>
        <w:t xml:space="preserve"> </w:t>
      </w:r>
      <w:r w:rsidR="00C95371" w:rsidRPr="009E308E">
        <w:rPr>
          <w:rFonts w:cs="Arial"/>
          <w:sz w:val="24"/>
          <w:szCs w:val="24"/>
          <w:lang w:val="sr-Latn-RS"/>
        </w:rPr>
        <w:t>„</w:t>
      </w:r>
      <w:r w:rsidR="00D24B64" w:rsidRPr="00D24B64">
        <w:rPr>
          <w:rFonts w:cs="Arial"/>
          <w:sz w:val="24"/>
          <w:szCs w:val="24"/>
          <w:lang w:val="ru-RU"/>
        </w:rPr>
        <w:t>Испитивање услова радне околине, испитивање и обука АДР</w:t>
      </w:r>
      <w:r w:rsidR="00C95371" w:rsidRPr="009E308E">
        <w:rPr>
          <w:rFonts w:cs="Arial"/>
          <w:sz w:val="24"/>
          <w:szCs w:val="24"/>
          <w:lang w:val="sr-Latn-RS"/>
        </w:rPr>
        <w:t>“</w:t>
      </w:r>
      <w:r w:rsidRPr="009E308E">
        <w:rPr>
          <w:rFonts w:cs="Arial"/>
          <w:sz w:val="24"/>
          <w:szCs w:val="24"/>
        </w:rPr>
        <w:t xml:space="preserve"> у </w:t>
      </w:r>
      <w:r w:rsidR="006825F2" w:rsidRPr="009E308E">
        <w:rPr>
          <w:rFonts w:cs="Arial"/>
          <w:sz w:val="24"/>
          <w:szCs w:val="24"/>
          <w:lang w:val="sr-Cyrl-RS"/>
        </w:rPr>
        <w:t xml:space="preserve">отвореном </w:t>
      </w:r>
      <w:r w:rsidRPr="009E308E">
        <w:rPr>
          <w:rFonts w:cs="Arial"/>
          <w:sz w:val="24"/>
          <w:szCs w:val="24"/>
        </w:rPr>
        <w:t>поступку</w:t>
      </w:r>
      <w:r w:rsidR="000F683D" w:rsidRPr="009E308E">
        <w:rPr>
          <w:rFonts w:cs="Arial"/>
          <w:sz w:val="24"/>
          <w:szCs w:val="24"/>
          <w:lang w:val="sr-Cyrl-RS"/>
        </w:rPr>
        <w:t xml:space="preserve"> </w:t>
      </w:r>
      <w:r w:rsidR="006825F2" w:rsidRPr="009E308E">
        <w:rPr>
          <w:rFonts w:cs="Arial"/>
          <w:sz w:val="24"/>
          <w:szCs w:val="24"/>
          <w:lang w:val="ru-RU"/>
        </w:rPr>
        <w:t xml:space="preserve">јавне набавке </w:t>
      </w:r>
      <w:r w:rsidRPr="009E308E">
        <w:rPr>
          <w:rFonts w:cs="Arial"/>
          <w:sz w:val="24"/>
          <w:szCs w:val="24"/>
          <w:lang w:val="ru-RU"/>
        </w:rPr>
        <w:t>ЈН бр.</w:t>
      </w:r>
      <w:r w:rsidR="00C95371" w:rsidRPr="009E308E">
        <w:rPr>
          <w:rFonts w:cs="Arial"/>
          <w:sz w:val="24"/>
          <w:szCs w:val="24"/>
          <w:lang w:val="sr-Latn-RS"/>
        </w:rPr>
        <w:t xml:space="preserve"> </w:t>
      </w:r>
      <w:r w:rsidR="00D24B64" w:rsidRPr="00D24B64">
        <w:rPr>
          <w:rFonts w:cs="Arial"/>
          <w:sz w:val="24"/>
          <w:szCs w:val="24"/>
          <w:lang w:val="sr-Cyrl-RS"/>
        </w:rPr>
        <w:t>ЈНО/8000/0060/2019 (3421/2019)</w:t>
      </w:r>
      <w:r w:rsidR="00C95371" w:rsidRPr="009E308E">
        <w:rPr>
          <w:rFonts w:cs="Arial"/>
          <w:sz w:val="24"/>
          <w:szCs w:val="24"/>
          <w:lang w:val="sr-Cyrl-RS"/>
        </w:rPr>
        <w:t>,</w:t>
      </w:r>
      <w:r w:rsidRPr="009E308E">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E308E">
        <w:rPr>
          <w:rFonts w:cs="Arial"/>
          <w:sz w:val="24"/>
          <w:szCs w:val="24"/>
        </w:rPr>
        <w:t>,</w:t>
      </w:r>
      <w:r w:rsidRPr="009E308E">
        <w:rPr>
          <w:rFonts w:cs="Arial"/>
          <w:sz w:val="24"/>
          <w:szCs w:val="24"/>
          <w:lang w:val="ru-RU"/>
        </w:rPr>
        <w:t xml:space="preserve"> као и да </w:t>
      </w:r>
      <w:r w:rsidRPr="009E308E">
        <w:rPr>
          <w:rFonts w:cs="Arial"/>
          <w:sz w:val="24"/>
          <w:szCs w:val="24"/>
        </w:rPr>
        <w:t>немамо забрану обављања делатности која је на снази у време подношења Понуде.</w:t>
      </w:r>
    </w:p>
    <w:p w:rsidR="00343A18" w:rsidRPr="009E308E" w:rsidRDefault="00343A18" w:rsidP="003B5E31">
      <w:pPr>
        <w:spacing w:before="0"/>
        <w:rPr>
          <w:rFonts w:cs="Arial"/>
          <w:sz w:val="24"/>
          <w:szCs w:val="24"/>
        </w:rPr>
      </w:pPr>
    </w:p>
    <w:p w:rsidR="00343A18" w:rsidRPr="009E308E" w:rsidRDefault="00343A18" w:rsidP="003B5E31">
      <w:pPr>
        <w:tabs>
          <w:tab w:val="left" w:pos="6028"/>
        </w:tabs>
        <w:autoSpaceDE w:val="0"/>
        <w:autoSpaceDN w:val="0"/>
        <w:adjustRightInd w:val="0"/>
        <w:spacing w:before="0"/>
        <w:ind w:left="360"/>
        <w:rPr>
          <w:rFonts w:eastAsia="Calibri" w:cs="Arial"/>
          <w:bCs/>
          <w:iCs/>
          <w:sz w:val="24"/>
          <w:szCs w:val="24"/>
        </w:rPr>
      </w:pPr>
    </w:p>
    <w:p w:rsidR="00343A18" w:rsidRPr="009E308E" w:rsidRDefault="00343A18" w:rsidP="003B5E31">
      <w:pPr>
        <w:tabs>
          <w:tab w:val="left" w:pos="6028"/>
        </w:tabs>
        <w:autoSpaceDE w:val="0"/>
        <w:autoSpaceDN w:val="0"/>
        <w:adjustRightInd w:val="0"/>
        <w:spacing w:before="0"/>
        <w:ind w:left="360"/>
        <w:rPr>
          <w:rFonts w:eastAsia="Calibri" w:cs="Arial"/>
          <w:bCs/>
          <w:iCs/>
          <w:sz w:val="24"/>
          <w:szCs w:val="24"/>
        </w:rPr>
      </w:pPr>
    </w:p>
    <w:p w:rsidR="00343A18" w:rsidRPr="009E308E" w:rsidRDefault="00343A18" w:rsidP="003B5E31">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r w:rsidRPr="009E308E">
              <w:rPr>
                <w:rFonts w:cs="Arial"/>
                <w:sz w:val="24"/>
                <w:szCs w:val="24"/>
              </w:rPr>
              <w:t>Датум:</w:t>
            </w:r>
          </w:p>
        </w:tc>
        <w:tc>
          <w:tcPr>
            <w:tcW w:w="2127" w:type="dxa"/>
          </w:tcPr>
          <w:p w:rsidR="00343A18" w:rsidRPr="009E308E" w:rsidRDefault="00343A18" w:rsidP="003B5E31">
            <w:pPr>
              <w:spacing w:before="0"/>
              <w:jc w:val="center"/>
              <w:rPr>
                <w:rFonts w:cs="Arial"/>
                <w:sz w:val="24"/>
                <w:szCs w:val="24"/>
                <w:lang w:val="ru-RU"/>
              </w:rPr>
            </w:pPr>
          </w:p>
        </w:tc>
        <w:tc>
          <w:tcPr>
            <w:tcW w:w="4022" w:type="dxa"/>
          </w:tcPr>
          <w:p w:rsidR="00343A18" w:rsidRPr="009E308E" w:rsidRDefault="00343A18" w:rsidP="003B5E31">
            <w:pPr>
              <w:spacing w:before="0"/>
              <w:jc w:val="center"/>
              <w:rPr>
                <w:rFonts w:cs="Arial"/>
                <w:sz w:val="24"/>
                <w:szCs w:val="24"/>
                <w:lang w:val="sr-Cyrl-CS"/>
              </w:rPr>
            </w:pPr>
            <w:r w:rsidRPr="009E308E">
              <w:rPr>
                <w:rFonts w:cs="Arial"/>
                <w:sz w:val="24"/>
                <w:szCs w:val="24"/>
                <w:lang w:val="sr-Cyrl-CS"/>
              </w:rPr>
              <w:t>П</w:t>
            </w:r>
            <w:r w:rsidRPr="009E308E">
              <w:rPr>
                <w:rFonts w:cs="Arial"/>
                <w:sz w:val="24"/>
                <w:szCs w:val="24"/>
              </w:rPr>
              <w:t>онуђач</w:t>
            </w:r>
            <w:r w:rsidRPr="009E308E">
              <w:rPr>
                <w:rFonts w:cs="Arial"/>
                <w:sz w:val="24"/>
                <w:szCs w:val="24"/>
                <w:lang w:val="sr-Cyrl-CS"/>
              </w:rPr>
              <w:t>/члан групе</w:t>
            </w:r>
          </w:p>
        </w:tc>
      </w:tr>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rPr>
            </w:pPr>
            <w:r w:rsidRPr="009E308E">
              <w:rPr>
                <w:rFonts w:cs="Arial"/>
                <w:sz w:val="24"/>
                <w:szCs w:val="24"/>
              </w:rPr>
              <w:t>М.П.</w:t>
            </w:r>
          </w:p>
        </w:tc>
        <w:tc>
          <w:tcPr>
            <w:tcW w:w="4022" w:type="dxa"/>
          </w:tcPr>
          <w:p w:rsidR="00343A18" w:rsidRPr="009E308E" w:rsidRDefault="00343A18" w:rsidP="003B5E31">
            <w:pPr>
              <w:spacing w:before="0"/>
              <w:jc w:val="center"/>
              <w:rPr>
                <w:rFonts w:cs="Arial"/>
                <w:sz w:val="24"/>
                <w:szCs w:val="24"/>
                <w:lang w:val="ru-RU"/>
              </w:rPr>
            </w:pPr>
          </w:p>
        </w:tc>
      </w:tr>
      <w:tr w:rsidR="00343A18" w:rsidRPr="009E308E" w:rsidTr="00BC01DC">
        <w:trPr>
          <w:jc w:val="center"/>
        </w:trPr>
        <w:tc>
          <w:tcPr>
            <w:tcW w:w="3882" w:type="dxa"/>
            <w:tcBorders>
              <w:bottom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bottom w:val="single" w:sz="4" w:space="0" w:color="auto"/>
            </w:tcBorders>
          </w:tcPr>
          <w:p w:rsidR="00343A18" w:rsidRPr="009E308E" w:rsidRDefault="00343A18" w:rsidP="003B5E31">
            <w:pPr>
              <w:spacing w:before="0"/>
              <w:jc w:val="center"/>
              <w:rPr>
                <w:rFonts w:cs="Arial"/>
                <w:sz w:val="24"/>
                <w:szCs w:val="24"/>
                <w:lang w:val="ru-RU"/>
              </w:rPr>
            </w:pPr>
          </w:p>
        </w:tc>
      </w:tr>
      <w:tr w:rsidR="00343A18" w:rsidRPr="009E308E" w:rsidTr="00BC01DC">
        <w:trPr>
          <w:trHeight w:val="389"/>
          <w:jc w:val="center"/>
        </w:trPr>
        <w:tc>
          <w:tcPr>
            <w:tcW w:w="3882" w:type="dxa"/>
            <w:tcBorders>
              <w:top w:val="single" w:sz="4" w:space="0" w:color="auto"/>
            </w:tcBorders>
          </w:tcPr>
          <w:p w:rsidR="00343A18" w:rsidRPr="009E308E" w:rsidRDefault="00343A18" w:rsidP="003B5E31">
            <w:pPr>
              <w:spacing w:before="0"/>
              <w:jc w:val="center"/>
              <w:rPr>
                <w:rFonts w:cs="Arial"/>
                <w:sz w:val="24"/>
                <w:szCs w:val="24"/>
              </w:rPr>
            </w:pPr>
          </w:p>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top w:val="single" w:sz="4" w:space="0" w:color="auto"/>
            </w:tcBorders>
          </w:tcPr>
          <w:p w:rsidR="00343A18" w:rsidRPr="009E308E" w:rsidRDefault="00343A18" w:rsidP="003B5E31">
            <w:pPr>
              <w:spacing w:before="0"/>
              <w:jc w:val="center"/>
              <w:rPr>
                <w:rFonts w:cs="Arial"/>
                <w:sz w:val="24"/>
                <w:szCs w:val="24"/>
                <w:lang w:val="ru-RU"/>
              </w:rPr>
            </w:pPr>
          </w:p>
        </w:tc>
      </w:tr>
    </w:tbl>
    <w:p w:rsidR="00343A18" w:rsidRPr="009E308E" w:rsidRDefault="00343A18" w:rsidP="003B5E31">
      <w:pPr>
        <w:spacing w:before="0"/>
        <w:rPr>
          <w:rFonts w:cs="Arial"/>
          <w:i/>
          <w:sz w:val="24"/>
          <w:szCs w:val="24"/>
          <w:lang w:val="sr-Cyrl-CS"/>
        </w:rPr>
      </w:pPr>
      <w:r w:rsidRPr="009E308E">
        <w:rPr>
          <w:rFonts w:cs="Arial"/>
          <w:b/>
          <w:i/>
          <w:sz w:val="24"/>
          <w:szCs w:val="24"/>
        </w:rPr>
        <w:t>Напомена:</w:t>
      </w:r>
      <w:r w:rsidRPr="009E308E">
        <w:rPr>
          <w:rFonts w:cs="Arial"/>
          <w:i/>
          <w:sz w:val="24"/>
          <w:szCs w:val="24"/>
        </w:rPr>
        <w:t xml:space="preserve"> Уколико </w:t>
      </w:r>
      <w:r w:rsidRPr="009E308E">
        <w:rPr>
          <w:rFonts w:cs="Arial"/>
          <w:i/>
          <w:sz w:val="24"/>
          <w:szCs w:val="24"/>
          <w:lang w:val="sr-Cyrl-CS"/>
        </w:rPr>
        <w:t xml:space="preserve">заједничку </w:t>
      </w:r>
      <w:r w:rsidRPr="009E308E">
        <w:rPr>
          <w:rFonts w:cs="Arial"/>
          <w:i/>
          <w:sz w:val="24"/>
          <w:szCs w:val="24"/>
        </w:rPr>
        <w:t xml:space="preserve">понуду подноси група понуђача Изјава </w:t>
      </w:r>
      <w:r w:rsidRPr="009E308E">
        <w:rPr>
          <w:rFonts w:cs="Arial"/>
          <w:i/>
          <w:sz w:val="24"/>
          <w:szCs w:val="24"/>
          <w:lang w:val="sr-Cyrl-CS"/>
        </w:rPr>
        <w:t xml:space="preserve">се доставља за сваког члана групе понуђача. Изјава </w:t>
      </w:r>
      <w:r w:rsidRPr="009E308E">
        <w:rPr>
          <w:rFonts w:cs="Arial"/>
          <w:i/>
          <w:sz w:val="24"/>
          <w:szCs w:val="24"/>
        </w:rPr>
        <w:t>мора бити попуњена, потписана од стране овлашћеног лица</w:t>
      </w:r>
      <w:r w:rsidRPr="009E308E">
        <w:rPr>
          <w:rFonts w:cs="Arial"/>
          <w:i/>
          <w:sz w:val="24"/>
          <w:szCs w:val="24"/>
          <w:lang w:val="sr-Cyrl-CS"/>
        </w:rPr>
        <w:t xml:space="preserve"> за заступање</w:t>
      </w:r>
      <w:r w:rsidRPr="009E308E">
        <w:rPr>
          <w:rFonts w:cs="Arial"/>
          <w:i/>
          <w:sz w:val="24"/>
          <w:szCs w:val="24"/>
        </w:rPr>
        <w:t xml:space="preserve"> понуђача из групе понуђача и оверена печатом. </w:t>
      </w:r>
    </w:p>
    <w:p w:rsidR="00343A18" w:rsidRPr="009E308E" w:rsidRDefault="00343A18" w:rsidP="003B5E31">
      <w:pPr>
        <w:spacing w:before="0"/>
        <w:rPr>
          <w:rFonts w:cs="Arial"/>
          <w:i/>
          <w:sz w:val="24"/>
          <w:szCs w:val="24"/>
        </w:rPr>
      </w:pPr>
      <w:r w:rsidRPr="009E308E">
        <w:rPr>
          <w:rFonts w:eastAsia="Calibri" w:cs="Arial"/>
          <w:i/>
          <w:sz w:val="24"/>
          <w:szCs w:val="24"/>
        </w:rPr>
        <w:t xml:space="preserve">У случају да понуђач подноси понуду са подизвођачем, Изјава </w:t>
      </w:r>
      <w:r w:rsidRPr="009E308E">
        <w:rPr>
          <w:rFonts w:eastAsia="Calibri" w:cs="Arial"/>
          <w:i/>
          <w:sz w:val="24"/>
          <w:szCs w:val="24"/>
          <w:lang w:val="sr-Cyrl-CS"/>
        </w:rPr>
        <w:t xml:space="preserve">се доставља за понуђача и сваког подизвођача. Изјава </w:t>
      </w:r>
      <w:r w:rsidRPr="009E308E">
        <w:rPr>
          <w:rFonts w:eastAsia="Calibri" w:cs="Arial"/>
          <w:i/>
          <w:sz w:val="24"/>
          <w:szCs w:val="24"/>
        </w:rPr>
        <w:t xml:space="preserve">мора бити </w:t>
      </w:r>
      <w:r w:rsidRPr="009E308E">
        <w:rPr>
          <w:rFonts w:eastAsia="Calibri" w:cs="Arial"/>
          <w:i/>
          <w:sz w:val="24"/>
          <w:szCs w:val="24"/>
          <w:lang w:val="sr-Cyrl-CS"/>
        </w:rPr>
        <w:t>попуњена,</w:t>
      </w:r>
      <w:r w:rsidRPr="009E308E">
        <w:rPr>
          <w:rFonts w:eastAsia="Calibri" w:cs="Arial"/>
          <w:i/>
          <w:sz w:val="24"/>
          <w:szCs w:val="24"/>
        </w:rPr>
        <w:t xml:space="preserve"> потписана</w:t>
      </w:r>
      <w:r w:rsidRPr="009E308E">
        <w:rPr>
          <w:rFonts w:eastAsia="Calibri" w:cs="Arial"/>
          <w:i/>
          <w:sz w:val="24"/>
          <w:szCs w:val="24"/>
          <w:lang w:val="sr-Cyrl-CS"/>
        </w:rPr>
        <w:t xml:space="preserve"> и оверена</w:t>
      </w:r>
      <w:r w:rsidRPr="009E308E">
        <w:rPr>
          <w:rFonts w:eastAsia="Calibri" w:cs="Arial"/>
          <w:i/>
          <w:sz w:val="24"/>
          <w:szCs w:val="24"/>
        </w:rPr>
        <w:t xml:space="preserve"> од стране овлашћеног лица за заступање </w:t>
      </w:r>
      <w:r w:rsidRPr="009E308E">
        <w:rPr>
          <w:rFonts w:eastAsia="Calibri" w:cs="Arial"/>
          <w:i/>
          <w:sz w:val="24"/>
          <w:szCs w:val="24"/>
          <w:lang w:val="sr-Cyrl-CS"/>
        </w:rPr>
        <w:t>понуђача/подизво</w:t>
      </w:r>
      <w:r w:rsidRPr="009E308E">
        <w:rPr>
          <w:rFonts w:eastAsia="Calibri" w:cs="Arial"/>
          <w:i/>
          <w:sz w:val="24"/>
          <w:szCs w:val="24"/>
        </w:rPr>
        <w:t>ђача</w:t>
      </w:r>
      <w:r w:rsidRPr="009E308E">
        <w:rPr>
          <w:rFonts w:eastAsia="Calibri" w:cs="Arial"/>
          <w:i/>
          <w:sz w:val="24"/>
          <w:szCs w:val="24"/>
          <w:lang w:val="sr-Cyrl-CS"/>
        </w:rPr>
        <w:t xml:space="preserve"> и оверена печатом.</w:t>
      </w:r>
    </w:p>
    <w:p w:rsidR="00343A18" w:rsidRPr="009E308E" w:rsidRDefault="00343A18" w:rsidP="003B5E31">
      <w:pPr>
        <w:spacing w:before="0"/>
        <w:rPr>
          <w:rFonts w:cs="Arial"/>
          <w:sz w:val="24"/>
          <w:szCs w:val="24"/>
          <w:lang w:val="sr-Cyrl-CS"/>
        </w:rPr>
      </w:pPr>
      <w:r w:rsidRPr="009E308E">
        <w:rPr>
          <w:rFonts w:cs="Arial"/>
          <w:i/>
          <w:sz w:val="24"/>
          <w:szCs w:val="24"/>
        </w:rPr>
        <w:t>Приликом подношења понуде овај образац копирати у потребном броју примерака.</w:t>
      </w:r>
    </w:p>
    <w:p w:rsidR="00343A18" w:rsidRPr="009E308E" w:rsidRDefault="00343A18" w:rsidP="003B5E31">
      <w:pPr>
        <w:spacing w:before="0"/>
        <w:rPr>
          <w:rFonts w:cs="Arial"/>
          <w:sz w:val="24"/>
          <w:szCs w:val="24"/>
        </w:rPr>
      </w:pPr>
    </w:p>
    <w:p w:rsidR="000F683D" w:rsidRPr="009E308E" w:rsidRDefault="000F683D" w:rsidP="003B5E31">
      <w:pPr>
        <w:spacing w:before="0"/>
        <w:rPr>
          <w:rFonts w:cs="Arial"/>
          <w:sz w:val="24"/>
          <w:szCs w:val="24"/>
        </w:rPr>
      </w:pPr>
    </w:p>
    <w:p w:rsidR="0042687E" w:rsidRPr="009E308E" w:rsidRDefault="0042687E" w:rsidP="003B5E31">
      <w:pPr>
        <w:spacing w:before="0"/>
        <w:rPr>
          <w:rFonts w:cs="Arial"/>
          <w:sz w:val="24"/>
          <w:szCs w:val="24"/>
        </w:rPr>
      </w:pPr>
    </w:p>
    <w:p w:rsidR="0042687E" w:rsidRPr="009E308E" w:rsidRDefault="0042687E" w:rsidP="003B5E31">
      <w:pPr>
        <w:spacing w:before="0"/>
        <w:rPr>
          <w:rFonts w:cs="Arial"/>
          <w:sz w:val="24"/>
          <w:szCs w:val="24"/>
        </w:rPr>
      </w:pPr>
    </w:p>
    <w:p w:rsidR="0042687E" w:rsidRPr="009E308E" w:rsidRDefault="0042687E" w:rsidP="003B5E31">
      <w:pPr>
        <w:spacing w:before="0"/>
        <w:rPr>
          <w:rFonts w:cs="Arial"/>
          <w:sz w:val="24"/>
          <w:szCs w:val="24"/>
        </w:rPr>
      </w:pPr>
    </w:p>
    <w:p w:rsidR="0042687E" w:rsidRPr="009E308E" w:rsidRDefault="0042687E" w:rsidP="003B5E31">
      <w:pPr>
        <w:spacing w:before="0"/>
        <w:rPr>
          <w:rFonts w:cs="Arial"/>
          <w:sz w:val="24"/>
          <w:szCs w:val="24"/>
        </w:rPr>
      </w:pPr>
    </w:p>
    <w:p w:rsidR="0042687E" w:rsidRPr="009E308E" w:rsidRDefault="0042687E" w:rsidP="003B5E31">
      <w:pPr>
        <w:spacing w:before="0"/>
        <w:rPr>
          <w:rFonts w:cs="Arial"/>
          <w:sz w:val="24"/>
          <w:szCs w:val="24"/>
        </w:rPr>
      </w:pPr>
    </w:p>
    <w:p w:rsidR="0042687E" w:rsidRPr="009E308E" w:rsidRDefault="0042687E" w:rsidP="003B5E31">
      <w:pPr>
        <w:spacing w:before="0"/>
        <w:rPr>
          <w:rFonts w:cs="Arial"/>
          <w:sz w:val="24"/>
          <w:szCs w:val="24"/>
        </w:rPr>
      </w:pPr>
    </w:p>
    <w:p w:rsidR="00982295" w:rsidRPr="009E308E" w:rsidRDefault="00982295" w:rsidP="003B5E31">
      <w:pPr>
        <w:spacing w:before="0"/>
        <w:jc w:val="left"/>
        <w:rPr>
          <w:rFonts w:cs="Arial"/>
          <w:b/>
          <w:sz w:val="24"/>
          <w:szCs w:val="24"/>
        </w:rPr>
      </w:pPr>
      <w:bookmarkStart w:id="257" w:name="_Toc442559940"/>
      <w:r w:rsidRPr="009E308E">
        <w:rPr>
          <w:rFonts w:cs="Arial"/>
          <w:sz w:val="24"/>
          <w:szCs w:val="24"/>
        </w:rPr>
        <w:br w:type="page"/>
      </w:r>
    </w:p>
    <w:p w:rsidR="00343A18" w:rsidRPr="009E308E" w:rsidRDefault="00343A18" w:rsidP="003B5E31">
      <w:pPr>
        <w:pStyle w:val="KDObrazac"/>
        <w:spacing w:before="0"/>
        <w:rPr>
          <w:sz w:val="24"/>
          <w:szCs w:val="24"/>
          <w:lang w:val="sr-Cyrl-RS"/>
        </w:rPr>
      </w:pPr>
      <w:r w:rsidRPr="009E308E">
        <w:rPr>
          <w:sz w:val="24"/>
          <w:szCs w:val="24"/>
        </w:rPr>
        <w:lastRenderedPageBreak/>
        <w:t xml:space="preserve">ОБРАЗАЦ </w:t>
      </w:r>
      <w:bookmarkEnd w:id="257"/>
      <w:r w:rsidR="00F9795B" w:rsidRPr="009E308E">
        <w:rPr>
          <w:sz w:val="24"/>
          <w:szCs w:val="24"/>
          <w:lang w:val="sr-Cyrl-RS"/>
        </w:rPr>
        <w:t>5.</w:t>
      </w:r>
    </w:p>
    <w:p w:rsidR="00343A18" w:rsidRPr="009E308E" w:rsidRDefault="00343A18" w:rsidP="003B5E31">
      <w:pPr>
        <w:spacing w:before="0"/>
        <w:rPr>
          <w:rFonts w:cs="Arial"/>
          <w:sz w:val="24"/>
          <w:szCs w:val="24"/>
        </w:rPr>
      </w:pPr>
    </w:p>
    <w:p w:rsidR="00343A18" w:rsidRPr="009E308E" w:rsidRDefault="00343A18" w:rsidP="003B5E31">
      <w:pPr>
        <w:spacing w:before="0"/>
        <w:jc w:val="center"/>
        <w:rPr>
          <w:rFonts w:cs="Arial"/>
          <w:b/>
          <w:sz w:val="24"/>
          <w:szCs w:val="24"/>
        </w:rPr>
      </w:pPr>
    </w:p>
    <w:p w:rsidR="00343A18" w:rsidRPr="009E308E" w:rsidRDefault="00343A18" w:rsidP="003B5E31">
      <w:pPr>
        <w:spacing w:before="0"/>
        <w:jc w:val="center"/>
        <w:rPr>
          <w:rFonts w:cs="Arial"/>
          <w:b/>
          <w:sz w:val="24"/>
          <w:szCs w:val="24"/>
          <w:lang w:val="sr-Cyrl-RS"/>
        </w:rPr>
      </w:pPr>
      <w:r w:rsidRPr="009E308E">
        <w:rPr>
          <w:rFonts w:cs="Arial"/>
          <w:b/>
          <w:sz w:val="24"/>
          <w:szCs w:val="24"/>
        </w:rPr>
        <w:t xml:space="preserve">СПИСАК </w:t>
      </w:r>
      <w:r w:rsidR="00FD6BCE" w:rsidRPr="009E308E">
        <w:rPr>
          <w:rFonts w:cs="Arial"/>
          <w:b/>
          <w:sz w:val="24"/>
          <w:szCs w:val="24"/>
          <w:lang w:val="sr-Cyrl-RS"/>
        </w:rPr>
        <w:t>ИЗВРШЕНИХ УСЛУГА</w:t>
      </w:r>
      <w:r w:rsidRPr="009E308E">
        <w:rPr>
          <w:rFonts w:cs="Arial"/>
          <w:b/>
          <w:sz w:val="24"/>
          <w:szCs w:val="24"/>
        </w:rPr>
        <w:t>– СТРУЧНЕ РЕФЕРЕНЦЕ</w:t>
      </w:r>
    </w:p>
    <w:p w:rsidR="00343A18" w:rsidRPr="009E308E" w:rsidRDefault="00343A18" w:rsidP="003B5E31">
      <w:pPr>
        <w:spacing w:before="0"/>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9E308E" w:rsidTr="00BC01DC">
        <w:tc>
          <w:tcPr>
            <w:tcW w:w="213" w:type="pct"/>
            <w:shd w:val="clear" w:color="auto" w:fill="auto"/>
          </w:tcPr>
          <w:p w:rsidR="00343A18" w:rsidRPr="009E308E" w:rsidRDefault="00343A18" w:rsidP="003B5E31">
            <w:pPr>
              <w:spacing w:before="0"/>
              <w:jc w:val="center"/>
              <w:rPr>
                <w:rFonts w:eastAsia="Calibri" w:cs="Arial"/>
                <w:b/>
                <w:bCs/>
                <w:iCs/>
                <w:sz w:val="24"/>
                <w:szCs w:val="24"/>
              </w:rPr>
            </w:pPr>
          </w:p>
        </w:tc>
        <w:tc>
          <w:tcPr>
            <w:tcW w:w="951"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Cs/>
                <w:iCs/>
                <w:sz w:val="24"/>
                <w:szCs w:val="24"/>
                <w:lang w:val="sr-Cyrl-RS"/>
              </w:rPr>
            </w:pPr>
            <w:r w:rsidRPr="009E308E">
              <w:rPr>
                <w:rFonts w:eastAsia="Calibri" w:cs="Arial"/>
                <w:bCs/>
                <w:iCs/>
                <w:sz w:val="24"/>
                <w:szCs w:val="24"/>
              </w:rPr>
              <w:t>Референтни наручилац</w:t>
            </w:r>
            <w:r w:rsidR="000C67B2" w:rsidRPr="009E308E">
              <w:rPr>
                <w:rFonts w:eastAsia="Calibri" w:cs="Arial"/>
                <w:bCs/>
                <w:iCs/>
                <w:sz w:val="24"/>
                <w:szCs w:val="24"/>
                <w:lang w:val="sr-Cyrl-RS"/>
              </w:rPr>
              <w:t xml:space="preserve"> односно </w:t>
            </w:r>
            <w:r w:rsidR="00127013">
              <w:rPr>
                <w:rFonts w:eastAsia="Calibri" w:cs="Arial"/>
                <w:bCs/>
                <w:iCs/>
                <w:sz w:val="24"/>
                <w:szCs w:val="24"/>
                <w:lang w:val="sr-Cyrl-RS"/>
              </w:rPr>
              <w:t xml:space="preserve">крајњи </w:t>
            </w:r>
            <w:r w:rsidR="00FD6BCE" w:rsidRPr="009E308E">
              <w:rPr>
                <w:rFonts w:eastAsia="Calibri" w:cs="Arial"/>
                <w:bCs/>
                <w:iCs/>
                <w:sz w:val="24"/>
                <w:szCs w:val="24"/>
                <w:lang w:val="sr-Cyrl-RS"/>
              </w:rPr>
              <w:t>корисник услуга</w:t>
            </w:r>
          </w:p>
        </w:tc>
        <w:tc>
          <w:tcPr>
            <w:tcW w:w="908"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
                <w:bCs/>
                <w:iCs/>
                <w:sz w:val="24"/>
                <w:szCs w:val="24"/>
              </w:rPr>
            </w:pPr>
            <w:r w:rsidRPr="009E308E">
              <w:rPr>
                <w:rFonts w:eastAsia="Calibri" w:cs="Arial"/>
                <w:bCs/>
                <w:iCs/>
                <w:sz w:val="24"/>
                <w:szCs w:val="24"/>
                <w:lang w:val="ru-RU"/>
              </w:rPr>
              <w:t>Лице за контакт</w:t>
            </w:r>
            <w:r w:rsidRPr="009E308E">
              <w:rPr>
                <w:rFonts w:eastAsia="Calibri" w:cs="Arial"/>
                <w:bCs/>
                <w:iCs/>
                <w:sz w:val="24"/>
                <w:szCs w:val="24"/>
              </w:rPr>
              <w:t xml:space="preserve"> и број телефона</w:t>
            </w:r>
          </w:p>
        </w:tc>
        <w:tc>
          <w:tcPr>
            <w:tcW w:w="923"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
                <w:bCs/>
                <w:iCs/>
                <w:sz w:val="24"/>
                <w:szCs w:val="24"/>
              </w:rPr>
            </w:pPr>
            <w:r w:rsidRPr="009E308E">
              <w:rPr>
                <w:rFonts w:eastAsia="Calibri" w:cs="Arial"/>
                <w:bCs/>
                <w:iCs/>
                <w:sz w:val="24"/>
                <w:szCs w:val="24"/>
              </w:rPr>
              <w:t>Број и датум закључења уговора</w:t>
            </w:r>
          </w:p>
        </w:tc>
        <w:tc>
          <w:tcPr>
            <w:tcW w:w="859" w:type="pct"/>
            <w:shd w:val="clear" w:color="auto" w:fill="auto"/>
            <w:vAlign w:val="center"/>
          </w:tcPr>
          <w:p w:rsidR="00343A18" w:rsidRPr="009E308E" w:rsidRDefault="00343A18" w:rsidP="003B5E31">
            <w:pPr>
              <w:spacing w:before="0"/>
              <w:jc w:val="center"/>
              <w:rPr>
                <w:rFonts w:eastAsia="Calibri" w:cs="Arial"/>
                <w:bCs/>
                <w:iCs/>
                <w:sz w:val="24"/>
                <w:szCs w:val="24"/>
                <w:lang w:val="sr-Cyrl-CS"/>
              </w:rPr>
            </w:pPr>
          </w:p>
          <w:p w:rsidR="00343A18" w:rsidRPr="009E308E" w:rsidRDefault="00343A18" w:rsidP="003B5E31">
            <w:pPr>
              <w:spacing w:before="0"/>
              <w:jc w:val="center"/>
              <w:rPr>
                <w:rFonts w:eastAsia="Calibri" w:cs="Arial"/>
                <w:bCs/>
                <w:iCs/>
                <w:sz w:val="24"/>
                <w:szCs w:val="24"/>
              </w:rPr>
            </w:pPr>
            <w:r w:rsidRPr="009E308E">
              <w:rPr>
                <w:rFonts w:eastAsia="Calibri" w:cs="Arial"/>
                <w:bCs/>
                <w:iCs/>
                <w:sz w:val="24"/>
                <w:szCs w:val="24"/>
                <w:lang w:val="sr-Cyrl-CS"/>
              </w:rPr>
              <w:t xml:space="preserve">Датум </w:t>
            </w:r>
            <w:r w:rsidRPr="009E308E">
              <w:rPr>
                <w:rFonts w:eastAsia="Calibri" w:cs="Arial"/>
                <w:bCs/>
                <w:iCs/>
                <w:sz w:val="24"/>
                <w:szCs w:val="24"/>
              </w:rPr>
              <w:t>реализације уговора</w:t>
            </w:r>
          </w:p>
          <w:p w:rsidR="00343A18" w:rsidRPr="009E308E" w:rsidRDefault="00343A18" w:rsidP="003B5E31">
            <w:pPr>
              <w:spacing w:before="0"/>
              <w:jc w:val="center"/>
              <w:rPr>
                <w:rFonts w:eastAsia="Calibri" w:cs="Arial"/>
                <w:b/>
                <w:bCs/>
                <w:iCs/>
                <w:sz w:val="24"/>
                <w:szCs w:val="24"/>
              </w:rPr>
            </w:pPr>
          </w:p>
        </w:tc>
        <w:tc>
          <w:tcPr>
            <w:tcW w:w="1145" w:type="pct"/>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Cs/>
                <w:iCs/>
                <w:sz w:val="24"/>
                <w:szCs w:val="24"/>
              </w:rPr>
            </w:pPr>
            <w:r w:rsidRPr="009E308E">
              <w:rPr>
                <w:rFonts w:eastAsia="Calibri" w:cs="Arial"/>
                <w:bCs/>
                <w:iCs/>
                <w:sz w:val="24"/>
                <w:szCs w:val="24"/>
              </w:rPr>
              <w:t xml:space="preserve">Вредност </w:t>
            </w:r>
            <w:r w:rsidR="00FD6BCE" w:rsidRPr="009E308E">
              <w:rPr>
                <w:rFonts w:eastAsia="Calibri" w:cs="Arial"/>
                <w:bCs/>
                <w:iCs/>
                <w:sz w:val="24"/>
                <w:szCs w:val="24"/>
                <w:lang w:val="sr-Cyrl-RS"/>
              </w:rPr>
              <w:t>извршених услуга</w:t>
            </w:r>
            <w:r w:rsidRPr="009E308E">
              <w:rPr>
                <w:rFonts w:eastAsia="Calibri" w:cs="Arial"/>
                <w:bCs/>
                <w:iCs/>
                <w:sz w:val="24"/>
                <w:szCs w:val="24"/>
              </w:rPr>
              <w:t xml:space="preserve"> без ПДВ</w:t>
            </w:r>
          </w:p>
          <w:p w:rsidR="00657291" w:rsidRPr="009E308E" w:rsidRDefault="00657291" w:rsidP="003B5E31">
            <w:pPr>
              <w:spacing w:before="0"/>
              <w:jc w:val="center"/>
              <w:rPr>
                <w:rFonts w:eastAsia="Calibri" w:cs="Arial"/>
                <w:bCs/>
                <w:iCs/>
                <w:sz w:val="24"/>
                <w:szCs w:val="24"/>
                <w:lang w:val="sr-Cyrl-RS"/>
              </w:rPr>
            </w:pPr>
            <w:r w:rsidRPr="009E308E">
              <w:rPr>
                <w:rFonts w:eastAsia="Calibri" w:cs="Arial"/>
                <w:bCs/>
                <w:iCs/>
                <w:sz w:val="24"/>
                <w:szCs w:val="24"/>
                <w:lang w:val="sr-Cyrl-RS"/>
              </w:rPr>
              <w:t>Дин/</w:t>
            </w:r>
            <w:r w:rsidR="000C67B2" w:rsidRPr="009E308E">
              <w:rPr>
                <w:rFonts w:eastAsia="Calibri" w:cs="Arial"/>
                <w:bCs/>
                <w:iCs/>
                <w:sz w:val="24"/>
                <w:szCs w:val="24"/>
                <w:lang w:val="sr-Cyrl-RS"/>
              </w:rPr>
              <w:t>Е</w:t>
            </w:r>
            <w:r w:rsidR="000C67B2" w:rsidRPr="009E308E">
              <w:rPr>
                <w:rFonts w:eastAsia="Calibri" w:cs="Arial"/>
                <w:bCs/>
                <w:iCs/>
                <w:sz w:val="24"/>
                <w:szCs w:val="24"/>
              </w:rPr>
              <w:t>UR</w:t>
            </w:r>
          </w:p>
        </w:tc>
      </w:tr>
      <w:tr w:rsidR="00343A18" w:rsidRPr="009E308E" w:rsidTr="00BC01DC">
        <w:tc>
          <w:tcPr>
            <w:tcW w:w="213"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Cs/>
                <w:iCs/>
                <w:sz w:val="24"/>
                <w:szCs w:val="24"/>
              </w:rPr>
            </w:pPr>
            <w:r w:rsidRPr="009E308E">
              <w:rPr>
                <w:rFonts w:eastAsia="Calibri" w:cs="Arial"/>
                <w:bCs/>
                <w:iCs/>
                <w:sz w:val="24"/>
                <w:szCs w:val="24"/>
              </w:rPr>
              <w:t>1.</w:t>
            </w:r>
          </w:p>
        </w:tc>
        <w:tc>
          <w:tcPr>
            <w:tcW w:w="951" w:type="pct"/>
            <w:shd w:val="clear" w:color="auto" w:fill="auto"/>
          </w:tcPr>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tc>
        <w:tc>
          <w:tcPr>
            <w:tcW w:w="908" w:type="pct"/>
            <w:shd w:val="clear" w:color="auto" w:fill="auto"/>
          </w:tcPr>
          <w:p w:rsidR="00343A18" w:rsidRPr="009E308E" w:rsidRDefault="00343A18" w:rsidP="003B5E31">
            <w:pPr>
              <w:spacing w:before="0"/>
              <w:jc w:val="center"/>
              <w:rPr>
                <w:rFonts w:eastAsia="Calibri" w:cs="Arial"/>
                <w:b/>
                <w:bCs/>
                <w:iCs/>
                <w:sz w:val="24"/>
                <w:szCs w:val="24"/>
              </w:rPr>
            </w:pPr>
          </w:p>
        </w:tc>
        <w:tc>
          <w:tcPr>
            <w:tcW w:w="923" w:type="pct"/>
            <w:shd w:val="clear" w:color="auto" w:fill="auto"/>
          </w:tcPr>
          <w:p w:rsidR="00343A18" w:rsidRPr="009E308E" w:rsidRDefault="00343A18" w:rsidP="003B5E31">
            <w:pPr>
              <w:spacing w:before="0"/>
              <w:jc w:val="center"/>
              <w:rPr>
                <w:rFonts w:eastAsia="Calibri" w:cs="Arial"/>
                <w:b/>
                <w:bCs/>
                <w:iCs/>
                <w:sz w:val="24"/>
                <w:szCs w:val="24"/>
              </w:rPr>
            </w:pPr>
          </w:p>
        </w:tc>
        <w:tc>
          <w:tcPr>
            <w:tcW w:w="859" w:type="pct"/>
            <w:shd w:val="clear" w:color="auto" w:fill="auto"/>
          </w:tcPr>
          <w:p w:rsidR="00343A18" w:rsidRPr="009E308E" w:rsidRDefault="00343A18" w:rsidP="003B5E31">
            <w:pPr>
              <w:spacing w:before="0"/>
              <w:jc w:val="center"/>
              <w:rPr>
                <w:rFonts w:eastAsia="Calibri" w:cs="Arial"/>
                <w:b/>
                <w:bCs/>
                <w:iCs/>
                <w:sz w:val="24"/>
                <w:szCs w:val="24"/>
              </w:rPr>
            </w:pPr>
          </w:p>
        </w:tc>
        <w:tc>
          <w:tcPr>
            <w:tcW w:w="1145" w:type="pct"/>
          </w:tcPr>
          <w:p w:rsidR="00343A18" w:rsidRPr="009E308E" w:rsidRDefault="00343A18" w:rsidP="003B5E31">
            <w:pPr>
              <w:spacing w:before="0"/>
              <w:jc w:val="center"/>
              <w:rPr>
                <w:rFonts w:eastAsia="Calibri" w:cs="Arial"/>
                <w:b/>
                <w:bCs/>
                <w:iCs/>
                <w:sz w:val="24"/>
                <w:szCs w:val="24"/>
              </w:rPr>
            </w:pPr>
          </w:p>
        </w:tc>
      </w:tr>
      <w:tr w:rsidR="00343A18" w:rsidRPr="009E308E" w:rsidTr="00BC01DC">
        <w:tc>
          <w:tcPr>
            <w:tcW w:w="213"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Cs/>
                <w:iCs/>
                <w:sz w:val="24"/>
                <w:szCs w:val="24"/>
              </w:rPr>
            </w:pPr>
            <w:r w:rsidRPr="009E308E">
              <w:rPr>
                <w:rFonts w:eastAsia="Calibri" w:cs="Arial"/>
                <w:bCs/>
                <w:iCs/>
                <w:sz w:val="24"/>
                <w:szCs w:val="24"/>
              </w:rPr>
              <w:t>2.</w:t>
            </w:r>
          </w:p>
        </w:tc>
        <w:tc>
          <w:tcPr>
            <w:tcW w:w="951" w:type="pct"/>
            <w:shd w:val="clear" w:color="auto" w:fill="auto"/>
          </w:tcPr>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tc>
        <w:tc>
          <w:tcPr>
            <w:tcW w:w="908" w:type="pct"/>
            <w:shd w:val="clear" w:color="auto" w:fill="auto"/>
          </w:tcPr>
          <w:p w:rsidR="00343A18" w:rsidRPr="009E308E" w:rsidRDefault="00343A18" w:rsidP="003B5E31">
            <w:pPr>
              <w:spacing w:before="0"/>
              <w:jc w:val="center"/>
              <w:rPr>
                <w:rFonts w:eastAsia="Calibri" w:cs="Arial"/>
                <w:b/>
                <w:bCs/>
                <w:iCs/>
                <w:sz w:val="24"/>
                <w:szCs w:val="24"/>
              </w:rPr>
            </w:pPr>
          </w:p>
        </w:tc>
        <w:tc>
          <w:tcPr>
            <w:tcW w:w="923" w:type="pct"/>
            <w:shd w:val="clear" w:color="auto" w:fill="auto"/>
          </w:tcPr>
          <w:p w:rsidR="00343A18" w:rsidRPr="009E308E" w:rsidRDefault="00343A18" w:rsidP="003B5E31">
            <w:pPr>
              <w:spacing w:before="0"/>
              <w:jc w:val="center"/>
              <w:rPr>
                <w:rFonts w:eastAsia="Calibri" w:cs="Arial"/>
                <w:b/>
                <w:bCs/>
                <w:iCs/>
                <w:sz w:val="24"/>
                <w:szCs w:val="24"/>
              </w:rPr>
            </w:pPr>
          </w:p>
        </w:tc>
        <w:tc>
          <w:tcPr>
            <w:tcW w:w="859" w:type="pct"/>
            <w:shd w:val="clear" w:color="auto" w:fill="auto"/>
          </w:tcPr>
          <w:p w:rsidR="00343A18" w:rsidRPr="009E308E" w:rsidRDefault="00343A18" w:rsidP="003B5E31">
            <w:pPr>
              <w:spacing w:before="0"/>
              <w:jc w:val="center"/>
              <w:rPr>
                <w:rFonts w:eastAsia="Calibri" w:cs="Arial"/>
                <w:b/>
                <w:bCs/>
                <w:iCs/>
                <w:sz w:val="24"/>
                <w:szCs w:val="24"/>
              </w:rPr>
            </w:pPr>
          </w:p>
        </w:tc>
        <w:tc>
          <w:tcPr>
            <w:tcW w:w="1145" w:type="pct"/>
          </w:tcPr>
          <w:p w:rsidR="00343A18" w:rsidRPr="009E308E" w:rsidRDefault="00343A18" w:rsidP="003B5E31">
            <w:pPr>
              <w:spacing w:before="0"/>
              <w:jc w:val="center"/>
              <w:rPr>
                <w:rFonts w:eastAsia="Calibri" w:cs="Arial"/>
                <w:b/>
                <w:bCs/>
                <w:iCs/>
                <w:sz w:val="24"/>
                <w:szCs w:val="24"/>
              </w:rPr>
            </w:pPr>
          </w:p>
        </w:tc>
      </w:tr>
      <w:tr w:rsidR="00343A18" w:rsidRPr="009E308E" w:rsidTr="00BC01DC">
        <w:tc>
          <w:tcPr>
            <w:tcW w:w="213"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Cs/>
                <w:iCs/>
                <w:sz w:val="24"/>
                <w:szCs w:val="24"/>
              </w:rPr>
            </w:pPr>
            <w:r w:rsidRPr="009E308E">
              <w:rPr>
                <w:rFonts w:eastAsia="Calibri" w:cs="Arial"/>
                <w:bCs/>
                <w:iCs/>
                <w:sz w:val="24"/>
                <w:szCs w:val="24"/>
              </w:rPr>
              <w:t>3.</w:t>
            </w:r>
          </w:p>
        </w:tc>
        <w:tc>
          <w:tcPr>
            <w:tcW w:w="951" w:type="pct"/>
            <w:shd w:val="clear" w:color="auto" w:fill="auto"/>
          </w:tcPr>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tc>
        <w:tc>
          <w:tcPr>
            <w:tcW w:w="908" w:type="pct"/>
            <w:shd w:val="clear" w:color="auto" w:fill="auto"/>
          </w:tcPr>
          <w:p w:rsidR="00343A18" w:rsidRPr="009E308E" w:rsidRDefault="00343A18" w:rsidP="003B5E31">
            <w:pPr>
              <w:spacing w:before="0"/>
              <w:jc w:val="center"/>
              <w:rPr>
                <w:rFonts w:eastAsia="Calibri" w:cs="Arial"/>
                <w:b/>
                <w:bCs/>
                <w:iCs/>
                <w:sz w:val="24"/>
                <w:szCs w:val="24"/>
              </w:rPr>
            </w:pPr>
          </w:p>
        </w:tc>
        <w:tc>
          <w:tcPr>
            <w:tcW w:w="923" w:type="pct"/>
            <w:shd w:val="clear" w:color="auto" w:fill="auto"/>
          </w:tcPr>
          <w:p w:rsidR="00343A18" w:rsidRPr="009E308E" w:rsidRDefault="00343A18" w:rsidP="003B5E31">
            <w:pPr>
              <w:spacing w:before="0"/>
              <w:jc w:val="center"/>
              <w:rPr>
                <w:rFonts w:eastAsia="Calibri" w:cs="Arial"/>
                <w:b/>
                <w:bCs/>
                <w:iCs/>
                <w:sz w:val="24"/>
                <w:szCs w:val="24"/>
              </w:rPr>
            </w:pPr>
          </w:p>
        </w:tc>
        <w:tc>
          <w:tcPr>
            <w:tcW w:w="859" w:type="pct"/>
            <w:shd w:val="clear" w:color="auto" w:fill="auto"/>
          </w:tcPr>
          <w:p w:rsidR="00343A18" w:rsidRPr="009E308E" w:rsidRDefault="00343A18" w:rsidP="003B5E31">
            <w:pPr>
              <w:spacing w:before="0"/>
              <w:jc w:val="center"/>
              <w:rPr>
                <w:rFonts w:eastAsia="Calibri" w:cs="Arial"/>
                <w:b/>
                <w:bCs/>
                <w:iCs/>
                <w:sz w:val="24"/>
                <w:szCs w:val="24"/>
              </w:rPr>
            </w:pPr>
          </w:p>
        </w:tc>
        <w:tc>
          <w:tcPr>
            <w:tcW w:w="1145" w:type="pct"/>
          </w:tcPr>
          <w:p w:rsidR="00343A18" w:rsidRPr="009E308E" w:rsidRDefault="00343A18" w:rsidP="003B5E31">
            <w:pPr>
              <w:spacing w:before="0"/>
              <w:jc w:val="center"/>
              <w:rPr>
                <w:rFonts w:eastAsia="Calibri" w:cs="Arial"/>
                <w:b/>
                <w:bCs/>
                <w:iCs/>
                <w:sz w:val="24"/>
                <w:szCs w:val="24"/>
              </w:rPr>
            </w:pPr>
          </w:p>
        </w:tc>
      </w:tr>
      <w:tr w:rsidR="00343A18" w:rsidRPr="009E308E" w:rsidTr="00BC01DC">
        <w:tc>
          <w:tcPr>
            <w:tcW w:w="213"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Cs/>
                <w:iCs/>
                <w:sz w:val="24"/>
                <w:szCs w:val="24"/>
              </w:rPr>
            </w:pPr>
            <w:r w:rsidRPr="009E308E">
              <w:rPr>
                <w:rFonts w:eastAsia="Calibri" w:cs="Arial"/>
                <w:bCs/>
                <w:iCs/>
                <w:sz w:val="24"/>
                <w:szCs w:val="24"/>
              </w:rPr>
              <w:t>4.</w:t>
            </w:r>
          </w:p>
        </w:tc>
        <w:tc>
          <w:tcPr>
            <w:tcW w:w="951" w:type="pct"/>
            <w:shd w:val="clear" w:color="auto" w:fill="auto"/>
          </w:tcPr>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tc>
        <w:tc>
          <w:tcPr>
            <w:tcW w:w="908" w:type="pct"/>
            <w:shd w:val="clear" w:color="auto" w:fill="auto"/>
          </w:tcPr>
          <w:p w:rsidR="00343A18" w:rsidRPr="009E308E" w:rsidRDefault="00343A18" w:rsidP="003B5E31">
            <w:pPr>
              <w:spacing w:before="0"/>
              <w:jc w:val="center"/>
              <w:rPr>
                <w:rFonts w:eastAsia="Calibri" w:cs="Arial"/>
                <w:b/>
                <w:bCs/>
                <w:iCs/>
                <w:sz w:val="24"/>
                <w:szCs w:val="24"/>
              </w:rPr>
            </w:pPr>
          </w:p>
        </w:tc>
        <w:tc>
          <w:tcPr>
            <w:tcW w:w="923" w:type="pct"/>
            <w:shd w:val="clear" w:color="auto" w:fill="auto"/>
          </w:tcPr>
          <w:p w:rsidR="00343A18" w:rsidRPr="009E308E" w:rsidRDefault="00343A18" w:rsidP="003B5E31">
            <w:pPr>
              <w:spacing w:before="0"/>
              <w:jc w:val="center"/>
              <w:rPr>
                <w:rFonts w:eastAsia="Calibri" w:cs="Arial"/>
                <w:b/>
                <w:bCs/>
                <w:iCs/>
                <w:sz w:val="24"/>
                <w:szCs w:val="24"/>
              </w:rPr>
            </w:pPr>
          </w:p>
        </w:tc>
        <w:tc>
          <w:tcPr>
            <w:tcW w:w="859" w:type="pct"/>
            <w:shd w:val="clear" w:color="auto" w:fill="auto"/>
          </w:tcPr>
          <w:p w:rsidR="00343A18" w:rsidRPr="009E308E" w:rsidRDefault="00343A18" w:rsidP="003B5E31">
            <w:pPr>
              <w:spacing w:before="0"/>
              <w:jc w:val="center"/>
              <w:rPr>
                <w:rFonts w:eastAsia="Calibri" w:cs="Arial"/>
                <w:b/>
                <w:bCs/>
                <w:iCs/>
                <w:sz w:val="24"/>
                <w:szCs w:val="24"/>
              </w:rPr>
            </w:pPr>
          </w:p>
        </w:tc>
        <w:tc>
          <w:tcPr>
            <w:tcW w:w="1145" w:type="pct"/>
          </w:tcPr>
          <w:p w:rsidR="00343A18" w:rsidRPr="009E308E" w:rsidRDefault="00343A18" w:rsidP="003B5E31">
            <w:pPr>
              <w:spacing w:before="0"/>
              <w:jc w:val="center"/>
              <w:rPr>
                <w:rFonts w:eastAsia="Calibri" w:cs="Arial"/>
                <w:b/>
                <w:bCs/>
                <w:iCs/>
                <w:sz w:val="24"/>
                <w:szCs w:val="24"/>
              </w:rPr>
            </w:pPr>
          </w:p>
        </w:tc>
      </w:tr>
      <w:tr w:rsidR="00343A18" w:rsidRPr="009E308E" w:rsidTr="00BC01DC">
        <w:tc>
          <w:tcPr>
            <w:tcW w:w="213" w:type="pct"/>
            <w:shd w:val="clear" w:color="auto" w:fill="auto"/>
          </w:tcPr>
          <w:p w:rsidR="00343A18" w:rsidRPr="009E308E" w:rsidRDefault="00343A18" w:rsidP="003B5E31">
            <w:pPr>
              <w:spacing w:before="0"/>
              <w:jc w:val="center"/>
              <w:rPr>
                <w:rFonts w:eastAsia="Calibri" w:cs="Arial"/>
                <w:bCs/>
                <w:iCs/>
                <w:sz w:val="24"/>
                <w:szCs w:val="24"/>
              </w:rPr>
            </w:pPr>
          </w:p>
          <w:p w:rsidR="00343A18" w:rsidRPr="009E308E" w:rsidRDefault="00343A18" w:rsidP="003B5E31">
            <w:pPr>
              <w:spacing w:before="0"/>
              <w:jc w:val="center"/>
              <w:rPr>
                <w:rFonts w:eastAsia="Calibri" w:cs="Arial"/>
                <w:bCs/>
                <w:iCs/>
                <w:sz w:val="24"/>
                <w:szCs w:val="24"/>
              </w:rPr>
            </w:pPr>
            <w:r w:rsidRPr="009E308E">
              <w:rPr>
                <w:rFonts w:eastAsia="Calibri" w:cs="Arial"/>
                <w:bCs/>
                <w:iCs/>
                <w:sz w:val="24"/>
                <w:szCs w:val="24"/>
              </w:rPr>
              <w:t>5.</w:t>
            </w:r>
          </w:p>
        </w:tc>
        <w:tc>
          <w:tcPr>
            <w:tcW w:w="951" w:type="pct"/>
            <w:shd w:val="clear" w:color="auto" w:fill="auto"/>
          </w:tcPr>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p w:rsidR="00343A18" w:rsidRPr="009E308E" w:rsidRDefault="00343A18" w:rsidP="003B5E31">
            <w:pPr>
              <w:spacing w:before="0"/>
              <w:jc w:val="center"/>
              <w:rPr>
                <w:rFonts w:eastAsia="Calibri" w:cs="Arial"/>
                <w:b/>
                <w:bCs/>
                <w:iCs/>
                <w:sz w:val="24"/>
                <w:szCs w:val="24"/>
              </w:rPr>
            </w:pPr>
          </w:p>
        </w:tc>
        <w:tc>
          <w:tcPr>
            <w:tcW w:w="908" w:type="pct"/>
            <w:shd w:val="clear" w:color="auto" w:fill="auto"/>
          </w:tcPr>
          <w:p w:rsidR="00343A18" w:rsidRPr="009E308E" w:rsidRDefault="00343A18" w:rsidP="003B5E31">
            <w:pPr>
              <w:spacing w:before="0"/>
              <w:jc w:val="center"/>
              <w:rPr>
                <w:rFonts w:eastAsia="Calibri" w:cs="Arial"/>
                <w:b/>
                <w:bCs/>
                <w:iCs/>
                <w:sz w:val="24"/>
                <w:szCs w:val="24"/>
              </w:rPr>
            </w:pPr>
          </w:p>
        </w:tc>
        <w:tc>
          <w:tcPr>
            <w:tcW w:w="923" w:type="pct"/>
            <w:shd w:val="clear" w:color="auto" w:fill="auto"/>
          </w:tcPr>
          <w:p w:rsidR="00343A18" w:rsidRPr="009E308E" w:rsidRDefault="00343A18" w:rsidP="003B5E31">
            <w:pPr>
              <w:spacing w:before="0"/>
              <w:jc w:val="center"/>
              <w:rPr>
                <w:rFonts w:eastAsia="Calibri" w:cs="Arial"/>
                <w:b/>
                <w:bCs/>
                <w:iCs/>
                <w:sz w:val="24"/>
                <w:szCs w:val="24"/>
              </w:rPr>
            </w:pPr>
          </w:p>
        </w:tc>
        <w:tc>
          <w:tcPr>
            <w:tcW w:w="859" w:type="pct"/>
            <w:shd w:val="clear" w:color="auto" w:fill="auto"/>
          </w:tcPr>
          <w:p w:rsidR="00343A18" w:rsidRPr="009E308E" w:rsidRDefault="00343A18" w:rsidP="003B5E31">
            <w:pPr>
              <w:spacing w:before="0"/>
              <w:jc w:val="center"/>
              <w:rPr>
                <w:rFonts w:eastAsia="Calibri" w:cs="Arial"/>
                <w:b/>
                <w:bCs/>
                <w:iCs/>
                <w:sz w:val="24"/>
                <w:szCs w:val="24"/>
              </w:rPr>
            </w:pPr>
          </w:p>
        </w:tc>
        <w:tc>
          <w:tcPr>
            <w:tcW w:w="1145" w:type="pct"/>
          </w:tcPr>
          <w:p w:rsidR="00343A18" w:rsidRPr="009E308E" w:rsidRDefault="00343A18" w:rsidP="003B5E31">
            <w:pPr>
              <w:spacing w:before="0"/>
              <w:jc w:val="center"/>
              <w:rPr>
                <w:rFonts w:eastAsia="Calibri" w:cs="Arial"/>
                <w:b/>
                <w:bCs/>
                <w:iCs/>
                <w:sz w:val="24"/>
                <w:szCs w:val="24"/>
              </w:rPr>
            </w:pPr>
          </w:p>
        </w:tc>
      </w:tr>
      <w:tr w:rsidR="00343A18" w:rsidRPr="009E308E"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E308E" w:rsidRDefault="00343A18" w:rsidP="003B5E31">
            <w:pPr>
              <w:spacing w:before="0"/>
              <w:jc w:val="center"/>
              <w:rPr>
                <w:rFonts w:eastAsia="Calibri" w:cs="Arial"/>
                <w:b/>
                <w:bCs/>
                <w:iCs/>
                <w:sz w:val="24"/>
                <w:szCs w:val="24"/>
              </w:rPr>
            </w:pPr>
          </w:p>
        </w:tc>
        <w:tc>
          <w:tcPr>
            <w:tcW w:w="859" w:type="pct"/>
            <w:shd w:val="clear" w:color="auto" w:fill="auto"/>
          </w:tcPr>
          <w:p w:rsidR="00343A18" w:rsidRPr="009E308E" w:rsidRDefault="00343A18" w:rsidP="003B5E31">
            <w:pPr>
              <w:spacing w:before="0"/>
              <w:jc w:val="center"/>
              <w:rPr>
                <w:rFonts w:eastAsia="Calibri" w:cs="Arial"/>
                <w:b/>
                <w:bCs/>
                <w:iCs/>
                <w:sz w:val="24"/>
                <w:szCs w:val="24"/>
              </w:rPr>
            </w:pPr>
            <w:r w:rsidRPr="009E308E">
              <w:rPr>
                <w:rFonts w:eastAsia="Calibri" w:cs="Arial"/>
                <w:b/>
                <w:bCs/>
                <w:iCs/>
                <w:sz w:val="24"/>
                <w:szCs w:val="24"/>
              </w:rPr>
              <w:t>Укупна вредност</w:t>
            </w:r>
          </w:p>
          <w:p w:rsidR="00343A18" w:rsidRPr="009E308E" w:rsidRDefault="00FD6BCE" w:rsidP="003B5E31">
            <w:pPr>
              <w:spacing w:before="0"/>
              <w:jc w:val="center"/>
              <w:rPr>
                <w:rFonts w:eastAsia="Calibri" w:cs="Arial"/>
                <w:b/>
                <w:bCs/>
                <w:iCs/>
                <w:sz w:val="24"/>
                <w:szCs w:val="24"/>
              </w:rPr>
            </w:pPr>
            <w:r w:rsidRPr="009E308E">
              <w:rPr>
                <w:rFonts w:eastAsia="Calibri" w:cs="Arial"/>
                <w:b/>
                <w:bCs/>
                <w:iCs/>
                <w:sz w:val="24"/>
                <w:szCs w:val="24"/>
                <w:lang w:val="sr-Cyrl-RS"/>
              </w:rPr>
              <w:t>извршених услуга</w:t>
            </w:r>
            <w:r w:rsidR="00343A18" w:rsidRPr="009E308E">
              <w:rPr>
                <w:rFonts w:eastAsia="Calibri" w:cs="Arial"/>
                <w:b/>
                <w:bCs/>
                <w:iCs/>
                <w:sz w:val="24"/>
                <w:szCs w:val="24"/>
              </w:rPr>
              <w:t xml:space="preserve"> без</w:t>
            </w:r>
          </w:p>
          <w:p w:rsidR="00343A18" w:rsidRPr="009E308E" w:rsidRDefault="00343A18" w:rsidP="003B5E31">
            <w:pPr>
              <w:spacing w:before="0"/>
              <w:jc w:val="center"/>
              <w:rPr>
                <w:rFonts w:eastAsia="Calibri" w:cs="Arial"/>
                <w:b/>
                <w:bCs/>
                <w:iCs/>
                <w:sz w:val="24"/>
                <w:szCs w:val="24"/>
              </w:rPr>
            </w:pPr>
            <w:r w:rsidRPr="009E308E">
              <w:rPr>
                <w:rFonts w:eastAsia="Calibri" w:cs="Arial"/>
                <w:b/>
                <w:bCs/>
                <w:iCs/>
                <w:sz w:val="24"/>
                <w:szCs w:val="24"/>
              </w:rPr>
              <w:t>ПДВ</w:t>
            </w:r>
          </w:p>
          <w:p w:rsidR="00343A18" w:rsidRPr="009E308E" w:rsidRDefault="000C67B2" w:rsidP="003B5E31">
            <w:pPr>
              <w:spacing w:before="0"/>
              <w:rPr>
                <w:rFonts w:eastAsia="Calibri" w:cs="Arial"/>
                <w:b/>
                <w:bCs/>
                <w:iCs/>
                <w:sz w:val="24"/>
                <w:szCs w:val="24"/>
              </w:rPr>
            </w:pPr>
            <w:r w:rsidRPr="009E308E">
              <w:rPr>
                <w:rFonts w:eastAsia="Calibri" w:cs="Arial"/>
                <w:b/>
                <w:bCs/>
                <w:iCs/>
                <w:sz w:val="24"/>
                <w:szCs w:val="24"/>
                <w:lang w:val="sr-Cyrl-RS"/>
              </w:rPr>
              <w:t xml:space="preserve">    </w:t>
            </w:r>
            <w:r w:rsidR="009C6BDC" w:rsidRPr="009C6BDC">
              <w:rPr>
                <w:rFonts w:eastAsia="Calibri" w:cs="Arial"/>
                <w:b/>
                <w:bCs/>
                <w:iCs/>
                <w:sz w:val="24"/>
                <w:szCs w:val="24"/>
                <w:lang w:val="sr-Cyrl-RS"/>
              </w:rPr>
              <w:t>Дин/ЕUR</w:t>
            </w:r>
          </w:p>
        </w:tc>
        <w:tc>
          <w:tcPr>
            <w:tcW w:w="1145" w:type="pct"/>
          </w:tcPr>
          <w:p w:rsidR="00343A18" w:rsidRPr="009E308E" w:rsidRDefault="00343A18" w:rsidP="003B5E31">
            <w:pPr>
              <w:spacing w:before="0"/>
              <w:ind w:left="720"/>
              <w:jc w:val="center"/>
              <w:rPr>
                <w:rFonts w:eastAsia="Calibri" w:cs="Arial"/>
                <w:b/>
                <w:bCs/>
                <w:iCs/>
                <w:sz w:val="24"/>
                <w:szCs w:val="24"/>
              </w:rPr>
            </w:pPr>
          </w:p>
        </w:tc>
      </w:tr>
    </w:tbl>
    <w:p w:rsidR="00343A18" w:rsidRPr="009E308E" w:rsidRDefault="00343A18" w:rsidP="003B5E31">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r w:rsidRPr="009E308E">
              <w:rPr>
                <w:rFonts w:cs="Arial"/>
                <w:sz w:val="24"/>
                <w:szCs w:val="24"/>
              </w:rPr>
              <w:t>Датум:</w:t>
            </w:r>
          </w:p>
        </w:tc>
        <w:tc>
          <w:tcPr>
            <w:tcW w:w="2127" w:type="dxa"/>
          </w:tcPr>
          <w:p w:rsidR="00343A18" w:rsidRPr="009E308E" w:rsidRDefault="00343A18" w:rsidP="003B5E31">
            <w:pPr>
              <w:spacing w:before="0"/>
              <w:jc w:val="center"/>
              <w:rPr>
                <w:rFonts w:cs="Arial"/>
                <w:sz w:val="24"/>
                <w:szCs w:val="24"/>
                <w:lang w:val="ru-RU"/>
              </w:rPr>
            </w:pPr>
          </w:p>
        </w:tc>
        <w:tc>
          <w:tcPr>
            <w:tcW w:w="4022" w:type="dxa"/>
          </w:tcPr>
          <w:p w:rsidR="00343A18" w:rsidRPr="009E308E" w:rsidRDefault="00343A18" w:rsidP="003B5E31">
            <w:pPr>
              <w:spacing w:before="0"/>
              <w:jc w:val="center"/>
              <w:rPr>
                <w:rFonts w:cs="Arial"/>
                <w:sz w:val="24"/>
                <w:szCs w:val="24"/>
                <w:lang w:val="ru-RU"/>
              </w:rPr>
            </w:pPr>
            <w:r w:rsidRPr="009E308E">
              <w:rPr>
                <w:rFonts w:cs="Arial"/>
                <w:sz w:val="24"/>
                <w:szCs w:val="24"/>
                <w:lang w:val="sr-Cyrl-CS"/>
              </w:rPr>
              <w:t>П</w:t>
            </w:r>
            <w:r w:rsidRPr="009E308E">
              <w:rPr>
                <w:rFonts w:cs="Arial"/>
                <w:sz w:val="24"/>
                <w:szCs w:val="24"/>
              </w:rPr>
              <w:t>онуђач</w:t>
            </w:r>
            <w:r w:rsidRPr="009E308E">
              <w:rPr>
                <w:rFonts w:cs="Arial"/>
                <w:sz w:val="24"/>
                <w:szCs w:val="24"/>
                <w:lang w:val="ru-RU"/>
              </w:rPr>
              <w:t>:</w:t>
            </w:r>
          </w:p>
        </w:tc>
      </w:tr>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rPr>
            </w:pPr>
            <w:r w:rsidRPr="009E308E">
              <w:rPr>
                <w:rFonts w:cs="Arial"/>
                <w:sz w:val="24"/>
                <w:szCs w:val="24"/>
              </w:rPr>
              <w:t>М.П.</w:t>
            </w:r>
          </w:p>
        </w:tc>
        <w:tc>
          <w:tcPr>
            <w:tcW w:w="4022" w:type="dxa"/>
          </w:tcPr>
          <w:p w:rsidR="00343A18" w:rsidRPr="009E308E" w:rsidRDefault="00343A18" w:rsidP="003B5E31">
            <w:pPr>
              <w:spacing w:before="0"/>
              <w:jc w:val="center"/>
              <w:rPr>
                <w:rFonts w:cs="Arial"/>
                <w:sz w:val="24"/>
                <w:szCs w:val="24"/>
                <w:lang w:val="ru-RU"/>
              </w:rPr>
            </w:pPr>
          </w:p>
        </w:tc>
      </w:tr>
      <w:tr w:rsidR="00343A18" w:rsidRPr="009E308E" w:rsidTr="00BC01DC">
        <w:trPr>
          <w:jc w:val="center"/>
        </w:trPr>
        <w:tc>
          <w:tcPr>
            <w:tcW w:w="3882" w:type="dxa"/>
            <w:tcBorders>
              <w:bottom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bottom w:val="single" w:sz="4" w:space="0" w:color="auto"/>
            </w:tcBorders>
          </w:tcPr>
          <w:p w:rsidR="00343A18" w:rsidRPr="009E308E" w:rsidRDefault="00343A18" w:rsidP="003B5E31">
            <w:pPr>
              <w:spacing w:before="0"/>
              <w:jc w:val="center"/>
              <w:rPr>
                <w:rFonts w:cs="Arial"/>
                <w:sz w:val="24"/>
                <w:szCs w:val="24"/>
                <w:lang w:val="ru-RU"/>
              </w:rPr>
            </w:pPr>
          </w:p>
        </w:tc>
      </w:tr>
      <w:tr w:rsidR="00343A18" w:rsidRPr="009E308E" w:rsidTr="00BC01DC">
        <w:trPr>
          <w:trHeight w:val="389"/>
          <w:jc w:val="center"/>
        </w:trPr>
        <w:tc>
          <w:tcPr>
            <w:tcW w:w="3882" w:type="dxa"/>
            <w:tcBorders>
              <w:top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top w:val="single" w:sz="4" w:space="0" w:color="auto"/>
            </w:tcBorders>
          </w:tcPr>
          <w:p w:rsidR="00343A18" w:rsidRPr="009E308E" w:rsidRDefault="00343A18" w:rsidP="003B5E31">
            <w:pPr>
              <w:spacing w:before="0"/>
              <w:jc w:val="center"/>
              <w:rPr>
                <w:rFonts w:cs="Arial"/>
                <w:sz w:val="24"/>
                <w:szCs w:val="24"/>
                <w:lang w:val="ru-RU"/>
              </w:rPr>
            </w:pPr>
          </w:p>
        </w:tc>
      </w:tr>
    </w:tbl>
    <w:p w:rsidR="00343A18" w:rsidRPr="009E308E" w:rsidRDefault="00343A18" w:rsidP="003B5E31">
      <w:pPr>
        <w:spacing w:before="0"/>
        <w:rPr>
          <w:rFonts w:eastAsia="Symbol" w:cs="Arial"/>
          <w:b/>
          <w:bCs/>
          <w:i/>
          <w:kern w:val="28"/>
          <w:sz w:val="24"/>
          <w:szCs w:val="24"/>
        </w:rPr>
      </w:pPr>
      <w:r w:rsidRPr="009E308E">
        <w:rPr>
          <w:rFonts w:eastAsia="Symbol" w:cs="Arial"/>
          <w:b/>
          <w:bCs/>
          <w:i/>
          <w:kern w:val="28"/>
          <w:sz w:val="24"/>
          <w:szCs w:val="24"/>
        </w:rPr>
        <w:t xml:space="preserve">Напомена: </w:t>
      </w:r>
    </w:p>
    <w:p w:rsidR="00343A18" w:rsidRPr="009E308E" w:rsidRDefault="00343A18" w:rsidP="003B5E31">
      <w:pPr>
        <w:spacing w:before="0"/>
        <w:rPr>
          <w:rFonts w:eastAsia="TimesNewRomanPS-BoldMT" w:cs="Arial"/>
          <w:i/>
          <w:sz w:val="24"/>
          <w:szCs w:val="24"/>
          <w:lang w:val="sr-Cyrl-CS"/>
        </w:rPr>
      </w:pPr>
      <w:r w:rsidRPr="009E308E">
        <w:rPr>
          <w:rFonts w:eastAsia="TimesNewRomanPS-BoldMT" w:cs="Arial"/>
          <w:i/>
          <w:sz w:val="24"/>
          <w:szCs w:val="24"/>
        </w:rPr>
        <w:t xml:space="preserve">Уколико </w:t>
      </w:r>
      <w:r w:rsidRPr="009E308E">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9E308E">
        <w:rPr>
          <w:rFonts w:eastAsia="TimesNewRomanPS-BoldMT" w:cs="Arial"/>
          <w:i/>
          <w:sz w:val="24"/>
          <w:szCs w:val="24"/>
        </w:rPr>
        <w:t>.</w:t>
      </w:r>
    </w:p>
    <w:p w:rsidR="00657291" w:rsidRPr="009E308E" w:rsidRDefault="00657291" w:rsidP="003B5E31">
      <w:pPr>
        <w:spacing w:before="0"/>
        <w:rPr>
          <w:rFonts w:cs="Arial"/>
          <w:sz w:val="24"/>
          <w:szCs w:val="24"/>
          <w:lang w:val="sr-Cyrl-CS"/>
        </w:rPr>
      </w:pPr>
      <w:bookmarkStart w:id="258" w:name="_Toc442559941"/>
      <w:r w:rsidRPr="009E308E">
        <w:rPr>
          <w:rFonts w:cs="Arial"/>
          <w:i/>
          <w:sz w:val="24"/>
          <w:szCs w:val="24"/>
        </w:rPr>
        <w:t>Приликом подношења понуде овај образац копирати у потребном броју примерака.</w:t>
      </w:r>
    </w:p>
    <w:p w:rsidR="00657291" w:rsidRPr="009E308E" w:rsidRDefault="00657291" w:rsidP="003B5E31">
      <w:pPr>
        <w:spacing w:before="0"/>
        <w:rPr>
          <w:rFonts w:cs="Arial"/>
          <w:b/>
          <w:bCs/>
          <w:kern w:val="28"/>
          <w:sz w:val="24"/>
          <w:szCs w:val="24"/>
          <w:lang w:val="sr-Cyrl-CS" w:eastAsia="ar-SA"/>
        </w:rPr>
      </w:pPr>
      <w:r w:rsidRPr="009E308E">
        <w:rPr>
          <w:rFonts w:eastAsia="TimesNewRomanPS-BoldMT" w:cs="Arial"/>
          <w:i/>
          <w:sz w:val="24"/>
          <w:szCs w:val="24"/>
        </w:rPr>
        <w:t xml:space="preserve">Понуђач који даје нетачне податке у погледу стручних референци, чини прекршај по члану 170. </w:t>
      </w:r>
      <w:proofErr w:type="gramStart"/>
      <w:r w:rsidRPr="009E308E">
        <w:rPr>
          <w:rFonts w:eastAsia="TimesNewRomanPS-BoldMT" w:cs="Arial"/>
          <w:i/>
          <w:sz w:val="24"/>
          <w:szCs w:val="24"/>
        </w:rPr>
        <w:t>став</w:t>
      </w:r>
      <w:proofErr w:type="gramEnd"/>
      <w:r w:rsidRPr="009E308E">
        <w:rPr>
          <w:rFonts w:eastAsia="TimesNewRomanPS-BoldMT" w:cs="Arial"/>
          <w:i/>
          <w:sz w:val="24"/>
          <w:szCs w:val="24"/>
        </w:rPr>
        <w:t xml:space="preserve"> 1. </w:t>
      </w:r>
      <w:proofErr w:type="gramStart"/>
      <w:r w:rsidRPr="009E308E">
        <w:rPr>
          <w:rFonts w:eastAsia="TimesNewRomanPS-BoldMT" w:cs="Arial"/>
          <w:i/>
          <w:sz w:val="24"/>
          <w:szCs w:val="24"/>
        </w:rPr>
        <w:t>тачка</w:t>
      </w:r>
      <w:proofErr w:type="gramEnd"/>
      <w:r w:rsidRPr="009E308E">
        <w:rPr>
          <w:rFonts w:eastAsia="TimesNewRomanPS-BoldMT"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9E308E">
        <w:rPr>
          <w:rFonts w:eastAsia="TimesNewRomanPS-BoldMT" w:cs="Arial"/>
          <w:i/>
          <w:sz w:val="24"/>
          <w:szCs w:val="24"/>
        </w:rPr>
        <w:t>став</w:t>
      </w:r>
      <w:proofErr w:type="gramEnd"/>
      <w:r w:rsidRPr="009E308E">
        <w:rPr>
          <w:rFonts w:eastAsia="TimesNewRomanPS-BoldMT" w:cs="Arial"/>
          <w:i/>
          <w:sz w:val="24"/>
          <w:szCs w:val="24"/>
        </w:rPr>
        <w:t xml:space="preserve"> 1. </w:t>
      </w:r>
      <w:proofErr w:type="gramStart"/>
      <w:r w:rsidRPr="009E308E">
        <w:rPr>
          <w:rFonts w:eastAsia="TimesNewRomanPS-BoldMT" w:cs="Arial"/>
          <w:i/>
          <w:sz w:val="24"/>
          <w:szCs w:val="24"/>
        </w:rPr>
        <w:t>тачка</w:t>
      </w:r>
      <w:proofErr w:type="gramEnd"/>
      <w:r w:rsidRPr="009E308E">
        <w:rPr>
          <w:rFonts w:eastAsia="TimesNewRomanPS-BoldMT" w:cs="Arial"/>
          <w:i/>
          <w:sz w:val="24"/>
          <w:szCs w:val="24"/>
        </w:rPr>
        <w:t xml:space="preserve"> 3) Закона</w:t>
      </w:r>
    </w:p>
    <w:p w:rsidR="0042687E" w:rsidRPr="009E308E" w:rsidRDefault="0042687E" w:rsidP="003B5E31">
      <w:pPr>
        <w:spacing w:before="0"/>
        <w:rPr>
          <w:rFonts w:cs="Arial"/>
          <w:sz w:val="24"/>
          <w:szCs w:val="24"/>
        </w:rPr>
      </w:pPr>
    </w:p>
    <w:p w:rsidR="00C95371" w:rsidRPr="009E308E" w:rsidRDefault="00C95371" w:rsidP="003B5E31">
      <w:pPr>
        <w:spacing w:before="0"/>
        <w:jc w:val="left"/>
        <w:rPr>
          <w:rFonts w:cs="Arial"/>
          <w:b/>
          <w:sz w:val="24"/>
          <w:szCs w:val="24"/>
        </w:rPr>
      </w:pPr>
    </w:p>
    <w:p w:rsidR="004D00E4" w:rsidRDefault="004D00E4" w:rsidP="003B5E31">
      <w:pPr>
        <w:pStyle w:val="KDObrazac"/>
        <w:spacing w:before="0"/>
        <w:rPr>
          <w:sz w:val="24"/>
          <w:szCs w:val="24"/>
        </w:rPr>
      </w:pPr>
    </w:p>
    <w:p w:rsidR="00343A18" w:rsidRPr="009E308E" w:rsidRDefault="00343A18" w:rsidP="003B5E31">
      <w:pPr>
        <w:pStyle w:val="KDObrazac"/>
        <w:spacing w:before="0"/>
        <w:rPr>
          <w:sz w:val="24"/>
          <w:szCs w:val="24"/>
          <w:lang w:val="sr-Cyrl-RS"/>
        </w:rPr>
      </w:pPr>
      <w:r w:rsidRPr="009E308E">
        <w:rPr>
          <w:sz w:val="24"/>
          <w:szCs w:val="24"/>
        </w:rPr>
        <w:lastRenderedPageBreak/>
        <w:t xml:space="preserve">ОБРАЗАЦ </w:t>
      </w:r>
      <w:bookmarkEnd w:id="258"/>
      <w:r w:rsidR="00F9795B" w:rsidRPr="009E308E">
        <w:rPr>
          <w:sz w:val="24"/>
          <w:szCs w:val="24"/>
          <w:lang w:val="sr-Cyrl-RS"/>
        </w:rPr>
        <w:t>6.</w:t>
      </w:r>
    </w:p>
    <w:p w:rsidR="00BB5E24" w:rsidRPr="009E308E" w:rsidRDefault="00BB5E24" w:rsidP="003B5E31">
      <w:pPr>
        <w:spacing w:before="0"/>
        <w:jc w:val="center"/>
        <w:rPr>
          <w:rFonts w:cs="Arial"/>
          <w:b/>
          <w:sz w:val="24"/>
          <w:szCs w:val="24"/>
        </w:rPr>
      </w:pPr>
    </w:p>
    <w:p w:rsidR="00343A18" w:rsidRPr="009E308E" w:rsidRDefault="00343A18" w:rsidP="003B5E31">
      <w:pPr>
        <w:spacing w:before="0"/>
        <w:jc w:val="center"/>
        <w:rPr>
          <w:rFonts w:cs="Arial"/>
          <w:b/>
          <w:sz w:val="24"/>
          <w:szCs w:val="24"/>
        </w:rPr>
      </w:pPr>
      <w:r w:rsidRPr="009E308E">
        <w:rPr>
          <w:rFonts w:cs="Arial"/>
          <w:b/>
          <w:sz w:val="24"/>
          <w:szCs w:val="24"/>
        </w:rPr>
        <w:t>ПОТВРДА О РЕФЕРЕНТНИМ НАБАВКАМА</w:t>
      </w:r>
    </w:p>
    <w:p w:rsidR="0042687E" w:rsidRPr="009E308E" w:rsidRDefault="0042687E" w:rsidP="003B5E31">
      <w:pPr>
        <w:spacing w:before="0"/>
        <w:jc w:val="center"/>
        <w:rPr>
          <w:rFonts w:cs="Arial"/>
          <w:sz w:val="24"/>
          <w:szCs w:val="24"/>
          <w:lang w:val="sr-Cyrl-RS"/>
        </w:rPr>
      </w:pPr>
    </w:p>
    <w:p w:rsidR="00BB5E24" w:rsidRPr="009E308E" w:rsidRDefault="00BB5E24" w:rsidP="003B5E31">
      <w:pPr>
        <w:spacing w:before="0"/>
        <w:jc w:val="center"/>
        <w:rPr>
          <w:rFonts w:cs="Arial"/>
          <w:sz w:val="24"/>
          <w:szCs w:val="24"/>
          <w:lang w:val="sr-Cyrl-RS"/>
        </w:rPr>
      </w:pPr>
    </w:p>
    <w:p w:rsidR="00343A18" w:rsidRPr="009E308E" w:rsidRDefault="00343A18" w:rsidP="003B5E31">
      <w:pPr>
        <w:tabs>
          <w:tab w:val="left" w:pos="0"/>
          <w:tab w:val="left" w:pos="330"/>
          <w:tab w:val="left" w:pos="540"/>
        </w:tabs>
        <w:spacing w:before="0"/>
        <w:jc w:val="left"/>
        <w:rPr>
          <w:rFonts w:eastAsia="Calibri" w:cs="Arial"/>
          <w:sz w:val="24"/>
          <w:szCs w:val="24"/>
        </w:rPr>
      </w:pPr>
      <w:r w:rsidRPr="009E308E">
        <w:rPr>
          <w:rFonts w:eastAsia="Calibri" w:cs="Arial"/>
          <w:sz w:val="24"/>
          <w:szCs w:val="24"/>
          <w:lang w:val="ru-RU"/>
        </w:rPr>
        <w:t>Наручилац</w:t>
      </w:r>
      <w:r w:rsidR="000C67B2" w:rsidRPr="009E308E">
        <w:rPr>
          <w:rFonts w:eastAsia="Calibri" w:cs="Arial"/>
          <w:sz w:val="24"/>
          <w:szCs w:val="24"/>
          <w:lang w:val="ru-RU"/>
        </w:rPr>
        <w:t xml:space="preserve"> односно </w:t>
      </w:r>
      <w:r w:rsidR="00127013">
        <w:rPr>
          <w:rFonts w:eastAsia="Calibri" w:cs="Arial"/>
          <w:sz w:val="24"/>
          <w:szCs w:val="24"/>
          <w:lang w:val="ru-RU"/>
        </w:rPr>
        <w:t xml:space="preserve">крајњи </w:t>
      </w:r>
      <w:r w:rsidR="00FD6BCE" w:rsidRPr="009E308E">
        <w:rPr>
          <w:rFonts w:eastAsia="Calibri" w:cs="Arial"/>
          <w:sz w:val="24"/>
          <w:szCs w:val="24"/>
          <w:lang w:val="ru-RU"/>
        </w:rPr>
        <w:t>корисник</w:t>
      </w:r>
      <w:r w:rsidRPr="009E308E">
        <w:rPr>
          <w:rFonts w:eastAsia="Calibri" w:cs="Arial"/>
          <w:sz w:val="24"/>
          <w:szCs w:val="24"/>
          <w:lang w:val="ru-RU"/>
        </w:rPr>
        <w:t xml:space="preserve"> предметних </w:t>
      </w:r>
      <w:r w:rsidR="00FD6BCE" w:rsidRPr="009E308E">
        <w:rPr>
          <w:rFonts w:eastAsia="Calibri" w:cs="Arial"/>
          <w:sz w:val="24"/>
          <w:szCs w:val="24"/>
          <w:lang w:val="ru-RU"/>
        </w:rPr>
        <w:t>услуга</w:t>
      </w:r>
      <w:r w:rsidRPr="009E308E">
        <w:rPr>
          <w:rFonts w:eastAsia="Calibri" w:cs="Arial"/>
          <w:sz w:val="24"/>
          <w:szCs w:val="24"/>
          <w:lang w:val="ru-RU"/>
        </w:rPr>
        <w:t xml:space="preserve">: </w:t>
      </w:r>
    </w:p>
    <w:p w:rsidR="00343A18" w:rsidRPr="009E308E" w:rsidRDefault="00343A18" w:rsidP="003B5E31">
      <w:pPr>
        <w:tabs>
          <w:tab w:val="left" w:pos="0"/>
          <w:tab w:val="left" w:pos="330"/>
          <w:tab w:val="left" w:pos="540"/>
        </w:tabs>
        <w:spacing w:before="0"/>
        <w:ind w:left="6"/>
        <w:rPr>
          <w:rFonts w:eastAsia="Calibri" w:cs="Arial"/>
          <w:sz w:val="24"/>
          <w:szCs w:val="24"/>
        </w:rPr>
      </w:pPr>
      <w:r w:rsidRPr="009E308E">
        <w:rPr>
          <w:rFonts w:eastAsia="Calibri" w:cs="Arial"/>
          <w:sz w:val="24"/>
          <w:szCs w:val="24"/>
        </w:rPr>
        <w:t xml:space="preserve">                                                  _________________________________________</w:t>
      </w:r>
      <w:r w:rsidR="000F683D" w:rsidRPr="009E308E">
        <w:rPr>
          <w:rFonts w:eastAsia="Calibri" w:cs="Arial"/>
          <w:sz w:val="24"/>
          <w:szCs w:val="24"/>
        </w:rPr>
        <w:t>_________________________</w:t>
      </w:r>
    </w:p>
    <w:p w:rsidR="00343A18" w:rsidRPr="009E308E" w:rsidRDefault="00343A18" w:rsidP="003B5E31">
      <w:pPr>
        <w:tabs>
          <w:tab w:val="left" w:pos="0"/>
          <w:tab w:val="left" w:pos="330"/>
          <w:tab w:val="left" w:pos="540"/>
        </w:tabs>
        <w:spacing w:before="0"/>
        <w:ind w:left="6"/>
        <w:jc w:val="center"/>
        <w:rPr>
          <w:rFonts w:eastAsia="Calibri" w:cs="Arial"/>
          <w:sz w:val="24"/>
          <w:szCs w:val="24"/>
        </w:rPr>
      </w:pPr>
      <w:r w:rsidRPr="009E308E">
        <w:rPr>
          <w:rFonts w:cs="Arial"/>
          <w:bCs/>
          <w:kern w:val="28"/>
          <w:sz w:val="24"/>
          <w:szCs w:val="24"/>
        </w:rPr>
        <w:t>(</w:t>
      </w:r>
      <w:proofErr w:type="gramStart"/>
      <w:r w:rsidRPr="009E308E">
        <w:rPr>
          <w:rFonts w:cs="Arial"/>
          <w:bCs/>
          <w:kern w:val="28"/>
          <w:sz w:val="24"/>
          <w:szCs w:val="24"/>
        </w:rPr>
        <w:t>назив</w:t>
      </w:r>
      <w:proofErr w:type="gramEnd"/>
      <w:r w:rsidRPr="009E308E">
        <w:rPr>
          <w:rFonts w:cs="Arial"/>
          <w:bCs/>
          <w:kern w:val="28"/>
          <w:sz w:val="24"/>
          <w:szCs w:val="24"/>
        </w:rPr>
        <w:t xml:space="preserve"> и седиште наручиоца)</w:t>
      </w:r>
    </w:p>
    <w:p w:rsidR="00343A18" w:rsidRPr="009E308E" w:rsidRDefault="00343A18" w:rsidP="003B5E31">
      <w:pPr>
        <w:spacing w:before="0"/>
        <w:jc w:val="left"/>
        <w:rPr>
          <w:rFonts w:cs="Arial"/>
          <w:sz w:val="24"/>
          <w:szCs w:val="24"/>
        </w:rPr>
      </w:pPr>
      <w:r w:rsidRPr="009E308E">
        <w:rPr>
          <w:rFonts w:cs="Arial"/>
          <w:sz w:val="24"/>
          <w:szCs w:val="24"/>
        </w:rPr>
        <w:t>Лице за контакт:      _________________________________________</w:t>
      </w:r>
      <w:r w:rsidR="000F683D" w:rsidRPr="009E308E">
        <w:rPr>
          <w:rFonts w:cs="Arial"/>
          <w:sz w:val="24"/>
          <w:szCs w:val="24"/>
        </w:rPr>
        <w:t>__________________________</w:t>
      </w:r>
    </w:p>
    <w:p w:rsidR="00343A18" w:rsidRPr="009E308E" w:rsidRDefault="004D00E4" w:rsidP="003B5E31">
      <w:pPr>
        <w:spacing w:before="0"/>
        <w:jc w:val="center"/>
        <w:rPr>
          <w:rFonts w:cs="Arial"/>
          <w:sz w:val="24"/>
          <w:szCs w:val="24"/>
        </w:rPr>
      </w:pPr>
      <w:r>
        <w:rPr>
          <w:rFonts w:cs="Arial"/>
          <w:sz w:val="24"/>
          <w:szCs w:val="24"/>
        </w:rPr>
        <w:t>(</w:t>
      </w:r>
      <w:proofErr w:type="gramStart"/>
      <w:r>
        <w:rPr>
          <w:rFonts w:cs="Arial"/>
          <w:sz w:val="24"/>
          <w:szCs w:val="24"/>
        </w:rPr>
        <w:t>име</w:t>
      </w:r>
      <w:proofErr w:type="gramEnd"/>
      <w:r>
        <w:rPr>
          <w:rFonts w:cs="Arial"/>
          <w:sz w:val="24"/>
          <w:szCs w:val="24"/>
        </w:rPr>
        <w:t>, презиме,</w:t>
      </w:r>
      <w:r w:rsidR="00343A18" w:rsidRPr="009E308E">
        <w:rPr>
          <w:rFonts w:cs="Arial"/>
          <w:sz w:val="24"/>
          <w:szCs w:val="24"/>
        </w:rPr>
        <w:t xml:space="preserve"> контакт телефон)</w:t>
      </w:r>
    </w:p>
    <w:p w:rsidR="00343A18" w:rsidRPr="009E308E" w:rsidRDefault="00343A18" w:rsidP="003B5E31">
      <w:pPr>
        <w:spacing w:before="0"/>
        <w:jc w:val="left"/>
        <w:rPr>
          <w:rFonts w:cs="Arial"/>
          <w:sz w:val="24"/>
          <w:szCs w:val="24"/>
        </w:rPr>
      </w:pPr>
      <w:r w:rsidRPr="009E308E">
        <w:rPr>
          <w:rFonts w:cs="Arial"/>
          <w:sz w:val="24"/>
          <w:szCs w:val="24"/>
        </w:rPr>
        <w:t>Овим путем потврђујем да је _________________________________________</w:t>
      </w:r>
      <w:r w:rsidR="000F683D" w:rsidRPr="009E308E">
        <w:rPr>
          <w:rFonts w:cs="Arial"/>
          <w:sz w:val="24"/>
          <w:szCs w:val="24"/>
        </w:rPr>
        <w:t>_________________________</w:t>
      </w:r>
    </w:p>
    <w:p w:rsidR="00343A18" w:rsidRPr="009E308E" w:rsidRDefault="004D00E4" w:rsidP="003B5E31">
      <w:pPr>
        <w:spacing w:before="0"/>
        <w:jc w:val="center"/>
        <w:rPr>
          <w:rFonts w:cs="Arial"/>
          <w:sz w:val="24"/>
          <w:szCs w:val="24"/>
        </w:rPr>
      </w:pPr>
      <w:r>
        <w:rPr>
          <w:rFonts w:cs="Arial"/>
          <w:sz w:val="24"/>
          <w:szCs w:val="24"/>
        </w:rPr>
        <w:t>(</w:t>
      </w:r>
      <w:proofErr w:type="gramStart"/>
      <w:r>
        <w:rPr>
          <w:rFonts w:cs="Arial"/>
          <w:sz w:val="24"/>
          <w:szCs w:val="24"/>
        </w:rPr>
        <w:t>навести</w:t>
      </w:r>
      <w:proofErr w:type="gramEnd"/>
      <w:r>
        <w:rPr>
          <w:rFonts w:cs="Arial"/>
          <w:sz w:val="24"/>
          <w:szCs w:val="24"/>
        </w:rPr>
        <w:t xml:space="preserve"> назив седиште</w:t>
      </w:r>
      <w:r w:rsidR="00343A18" w:rsidRPr="009E308E">
        <w:rPr>
          <w:rFonts w:cs="Arial"/>
          <w:sz w:val="24"/>
          <w:szCs w:val="24"/>
        </w:rPr>
        <w:t xml:space="preserve"> понуђача)</w:t>
      </w:r>
    </w:p>
    <w:p w:rsidR="00343A18" w:rsidRPr="009E308E" w:rsidRDefault="00343A18" w:rsidP="003B5E31">
      <w:pPr>
        <w:spacing w:before="0"/>
        <w:rPr>
          <w:rFonts w:cs="Arial"/>
          <w:sz w:val="24"/>
          <w:szCs w:val="24"/>
        </w:rPr>
      </w:pPr>
      <w:proofErr w:type="gramStart"/>
      <w:r w:rsidRPr="009E308E">
        <w:rPr>
          <w:rFonts w:cs="Arial"/>
          <w:sz w:val="24"/>
          <w:szCs w:val="24"/>
        </w:rPr>
        <w:t>за</w:t>
      </w:r>
      <w:proofErr w:type="gramEnd"/>
      <w:r w:rsidRPr="009E308E">
        <w:rPr>
          <w:rFonts w:cs="Arial"/>
          <w:sz w:val="24"/>
          <w:szCs w:val="24"/>
        </w:rPr>
        <w:t xml:space="preserve"> наше потребе извршио: </w:t>
      </w:r>
    </w:p>
    <w:p w:rsidR="00343A18" w:rsidRPr="009E308E" w:rsidRDefault="00343A18" w:rsidP="003B5E31">
      <w:pPr>
        <w:spacing w:before="0"/>
        <w:rPr>
          <w:rFonts w:cs="Arial"/>
          <w:sz w:val="24"/>
          <w:szCs w:val="24"/>
        </w:rPr>
      </w:pPr>
      <w:r w:rsidRPr="009E308E">
        <w:rPr>
          <w:rFonts w:cs="Arial"/>
          <w:sz w:val="24"/>
          <w:szCs w:val="24"/>
        </w:rPr>
        <w:t>_________________________________________</w:t>
      </w:r>
      <w:r w:rsidR="000F683D" w:rsidRPr="009E308E">
        <w:rPr>
          <w:rFonts w:cs="Arial"/>
          <w:sz w:val="24"/>
          <w:szCs w:val="24"/>
        </w:rPr>
        <w:t>_________________________</w:t>
      </w:r>
    </w:p>
    <w:p w:rsidR="00343A18" w:rsidRPr="009E308E" w:rsidRDefault="00343A18" w:rsidP="003B5E31">
      <w:pPr>
        <w:spacing w:before="0"/>
        <w:rPr>
          <w:rFonts w:cs="Arial"/>
          <w:sz w:val="24"/>
          <w:szCs w:val="24"/>
        </w:rPr>
      </w:pPr>
      <w:r w:rsidRPr="009E308E">
        <w:rPr>
          <w:rFonts w:cs="Arial"/>
          <w:sz w:val="24"/>
          <w:szCs w:val="24"/>
        </w:rPr>
        <w:t xml:space="preserve">                                                  (</w:t>
      </w:r>
      <w:proofErr w:type="gramStart"/>
      <w:r w:rsidRPr="009E308E">
        <w:rPr>
          <w:rFonts w:cs="Arial"/>
          <w:sz w:val="24"/>
          <w:szCs w:val="24"/>
        </w:rPr>
        <w:t>навести</w:t>
      </w:r>
      <w:proofErr w:type="gramEnd"/>
      <w:r w:rsidRPr="009E308E">
        <w:rPr>
          <w:rFonts w:cs="Arial"/>
          <w:sz w:val="24"/>
          <w:szCs w:val="24"/>
        </w:rPr>
        <w:t xml:space="preserve">) </w:t>
      </w:r>
    </w:p>
    <w:p w:rsidR="00343A18" w:rsidRPr="009E308E" w:rsidRDefault="00343A18" w:rsidP="003B5E31">
      <w:pPr>
        <w:spacing w:before="0"/>
        <w:rPr>
          <w:rFonts w:cs="Arial"/>
          <w:sz w:val="24"/>
          <w:szCs w:val="24"/>
          <w:lang w:val="sr-Cyrl-RS"/>
        </w:rPr>
      </w:pPr>
      <w:proofErr w:type="gramStart"/>
      <w:r w:rsidRPr="009E308E">
        <w:rPr>
          <w:rFonts w:cs="Arial"/>
          <w:sz w:val="24"/>
          <w:szCs w:val="24"/>
        </w:rPr>
        <w:t>у</w:t>
      </w:r>
      <w:proofErr w:type="gramEnd"/>
      <w:r w:rsidRPr="009E308E">
        <w:rPr>
          <w:rFonts w:cs="Arial"/>
          <w:sz w:val="24"/>
          <w:szCs w:val="24"/>
        </w:rPr>
        <w:t xml:space="preserve"> уговореном року, обиму и квалитету и да </w:t>
      </w:r>
      <w:r w:rsidR="004C0776" w:rsidRPr="009E308E">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2144"/>
        <w:gridCol w:w="2388"/>
        <w:gridCol w:w="2352"/>
      </w:tblGrid>
      <w:tr w:rsidR="00343A18" w:rsidRPr="009E308E" w:rsidTr="004D00E4">
        <w:trPr>
          <w:trHeight w:val="1074"/>
        </w:trPr>
        <w:tc>
          <w:tcPr>
            <w:tcW w:w="1183" w:type="pct"/>
            <w:shd w:val="clear" w:color="auto" w:fill="auto"/>
            <w:vAlign w:val="center"/>
          </w:tcPr>
          <w:p w:rsidR="00343A18" w:rsidRPr="009E308E" w:rsidRDefault="00343A18" w:rsidP="003B5E31">
            <w:pPr>
              <w:spacing w:before="0"/>
              <w:jc w:val="center"/>
              <w:rPr>
                <w:rFonts w:eastAsia="Calibri" w:cs="Arial"/>
                <w:sz w:val="24"/>
                <w:szCs w:val="24"/>
              </w:rPr>
            </w:pPr>
            <w:r w:rsidRPr="009E308E">
              <w:rPr>
                <w:rFonts w:eastAsia="Calibri" w:cs="Arial"/>
                <w:sz w:val="24"/>
                <w:szCs w:val="24"/>
              </w:rPr>
              <w:t xml:space="preserve">Датум </w:t>
            </w:r>
            <w:r w:rsidR="00F9795B" w:rsidRPr="009E308E">
              <w:rPr>
                <w:rFonts w:eastAsia="Calibri" w:cs="Arial"/>
                <w:sz w:val="24"/>
                <w:szCs w:val="24"/>
                <w:lang w:val="sr-Cyrl-RS"/>
              </w:rPr>
              <w:t>и број</w:t>
            </w:r>
            <w:r w:rsidRPr="009E308E">
              <w:rPr>
                <w:rFonts w:eastAsia="Calibri" w:cs="Arial"/>
                <w:sz w:val="24"/>
                <w:szCs w:val="24"/>
              </w:rPr>
              <w:t xml:space="preserve"> закључења уговора</w:t>
            </w:r>
          </w:p>
        </w:tc>
        <w:tc>
          <w:tcPr>
            <w:tcW w:w="1188" w:type="pct"/>
            <w:vAlign w:val="center"/>
          </w:tcPr>
          <w:p w:rsidR="00343A18" w:rsidRPr="009E308E" w:rsidRDefault="00343A18" w:rsidP="003B5E31">
            <w:pPr>
              <w:spacing w:before="0"/>
              <w:jc w:val="center"/>
              <w:rPr>
                <w:rFonts w:eastAsia="Calibri" w:cs="Arial"/>
                <w:sz w:val="24"/>
                <w:szCs w:val="24"/>
              </w:rPr>
            </w:pPr>
            <w:r w:rsidRPr="009E308E">
              <w:rPr>
                <w:rFonts w:eastAsia="Calibri" w:cs="Arial"/>
                <w:sz w:val="24"/>
                <w:szCs w:val="24"/>
              </w:rPr>
              <w:t>Датум реализације уговора</w:t>
            </w:r>
          </w:p>
        </w:tc>
        <w:tc>
          <w:tcPr>
            <w:tcW w:w="1324" w:type="pct"/>
            <w:shd w:val="clear" w:color="auto" w:fill="auto"/>
            <w:vAlign w:val="center"/>
          </w:tcPr>
          <w:p w:rsidR="00343A18" w:rsidRPr="009E308E" w:rsidRDefault="00343A18" w:rsidP="003B5E31">
            <w:pPr>
              <w:spacing w:before="0"/>
              <w:jc w:val="center"/>
              <w:rPr>
                <w:rFonts w:eastAsia="Calibri" w:cs="Arial"/>
                <w:sz w:val="24"/>
                <w:szCs w:val="24"/>
              </w:rPr>
            </w:pPr>
            <w:r w:rsidRPr="009E308E">
              <w:rPr>
                <w:rFonts w:eastAsia="Calibri" w:cs="Arial"/>
                <w:sz w:val="24"/>
                <w:szCs w:val="24"/>
              </w:rPr>
              <w:t>Вредност уговора без ПДВ</w:t>
            </w:r>
          </w:p>
        </w:tc>
        <w:tc>
          <w:tcPr>
            <w:tcW w:w="1304" w:type="pct"/>
            <w:shd w:val="clear" w:color="auto" w:fill="auto"/>
            <w:vAlign w:val="center"/>
          </w:tcPr>
          <w:p w:rsidR="00343A18" w:rsidRPr="009E308E" w:rsidRDefault="00343A18" w:rsidP="003B5E31">
            <w:pPr>
              <w:spacing w:before="0"/>
              <w:jc w:val="center"/>
              <w:rPr>
                <w:rFonts w:eastAsia="Calibri" w:cs="Arial"/>
                <w:sz w:val="24"/>
                <w:szCs w:val="24"/>
              </w:rPr>
            </w:pPr>
            <w:r w:rsidRPr="009E308E">
              <w:rPr>
                <w:rFonts w:eastAsia="Calibri" w:cs="Arial"/>
                <w:sz w:val="24"/>
                <w:szCs w:val="24"/>
              </w:rPr>
              <w:t xml:space="preserve">Вредност </w:t>
            </w:r>
            <w:r w:rsidR="00FD6BCE" w:rsidRPr="009E308E">
              <w:rPr>
                <w:rFonts w:eastAsia="Calibri" w:cs="Arial"/>
                <w:sz w:val="24"/>
                <w:szCs w:val="24"/>
                <w:lang w:val="sr-Cyrl-RS"/>
              </w:rPr>
              <w:t>извршених услуга</w:t>
            </w:r>
            <w:r w:rsidRPr="009E308E">
              <w:rPr>
                <w:rFonts w:eastAsia="Calibri" w:cs="Arial"/>
                <w:sz w:val="24"/>
                <w:szCs w:val="24"/>
              </w:rPr>
              <w:t xml:space="preserve"> без ПДВ</w:t>
            </w:r>
          </w:p>
          <w:p w:rsidR="00657291" w:rsidRPr="009E308E" w:rsidRDefault="00657291" w:rsidP="003B5E31">
            <w:pPr>
              <w:spacing w:before="0"/>
              <w:jc w:val="center"/>
              <w:rPr>
                <w:rFonts w:eastAsia="Calibri" w:cs="Arial"/>
                <w:sz w:val="24"/>
                <w:szCs w:val="24"/>
                <w:lang w:val="sr-Cyrl-RS"/>
              </w:rPr>
            </w:pPr>
            <w:r w:rsidRPr="009E308E">
              <w:rPr>
                <w:rFonts w:eastAsia="Calibri" w:cs="Arial"/>
                <w:sz w:val="24"/>
                <w:szCs w:val="24"/>
                <w:lang w:val="sr-Cyrl-RS"/>
              </w:rPr>
              <w:t>Дин</w:t>
            </w:r>
          </w:p>
        </w:tc>
      </w:tr>
      <w:tr w:rsidR="00343A18" w:rsidRPr="009E308E" w:rsidTr="004D00E4">
        <w:tc>
          <w:tcPr>
            <w:tcW w:w="1183" w:type="pct"/>
            <w:shd w:val="clear" w:color="auto" w:fill="auto"/>
          </w:tcPr>
          <w:p w:rsidR="00343A18" w:rsidRPr="009E308E" w:rsidRDefault="00343A18" w:rsidP="003B5E31">
            <w:pPr>
              <w:spacing w:before="0"/>
              <w:rPr>
                <w:rFonts w:eastAsia="Calibri" w:cs="Arial"/>
                <w:sz w:val="24"/>
                <w:szCs w:val="24"/>
              </w:rPr>
            </w:pPr>
          </w:p>
        </w:tc>
        <w:tc>
          <w:tcPr>
            <w:tcW w:w="1188" w:type="pct"/>
          </w:tcPr>
          <w:p w:rsidR="00343A18" w:rsidRPr="009E308E" w:rsidRDefault="00343A18" w:rsidP="003B5E31">
            <w:pPr>
              <w:spacing w:before="0"/>
              <w:rPr>
                <w:rFonts w:eastAsia="Calibri" w:cs="Arial"/>
                <w:sz w:val="24"/>
                <w:szCs w:val="24"/>
              </w:rPr>
            </w:pPr>
          </w:p>
        </w:tc>
        <w:tc>
          <w:tcPr>
            <w:tcW w:w="1324" w:type="pct"/>
            <w:shd w:val="clear" w:color="auto" w:fill="auto"/>
          </w:tcPr>
          <w:p w:rsidR="00343A18" w:rsidRPr="009E308E" w:rsidRDefault="00343A18" w:rsidP="003B5E31">
            <w:pPr>
              <w:spacing w:before="0"/>
              <w:rPr>
                <w:rFonts w:eastAsia="Calibri" w:cs="Arial"/>
                <w:sz w:val="24"/>
                <w:szCs w:val="24"/>
              </w:rPr>
            </w:pPr>
          </w:p>
        </w:tc>
        <w:tc>
          <w:tcPr>
            <w:tcW w:w="1304" w:type="pct"/>
            <w:shd w:val="clear" w:color="auto" w:fill="auto"/>
          </w:tcPr>
          <w:p w:rsidR="00343A18" w:rsidRPr="009E308E" w:rsidRDefault="00343A18" w:rsidP="003B5E31">
            <w:pPr>
              <w:spacing w:before="0"/>
              <w:rPr>
                <w:rFonts w:eastAsia="Calibri" w:cs="Arial"/>
                <w:sz w:val="24"/>
                <w:szCs w:val="24"/>
              </w:rPr>
            </w:pPr>
          </w:p>
        </w:tc>
      </w:tr>
      <w:tr w:rsidR="00343A18" w:rsidRPr="009E308E" w:rsidTr="004D00E4">
        <w:tc>
          <w:tcPr>
            <w:tcW w:w="1183" w:type="pct"/>
            <w:shd w:val="clear" w:color="auto" w:fill="auto"/>
          </w:tcPr>
          <w:p w:rsidR="00343A18" w:rsidRPr="009E308E" w:rsidRDefault="00343A18" w:rsidP="003B5E31">
            <w:pPr>
              <w:spacing w:before="0"/>
              <w:rPr>
                <w:rFonts w:eastAsia="Calibri" w:cs="Arial"/>
                <w:sz w:val="24"/>
                <w:szCs w:val="24"/>
              </w:rPr>
            </w:pPr>
          </w:p>
        </w:tc>
        <w:tc>
          <w:tcPr>
            <w:tcW w:w="1188" w:type="pct"/>
          </w:tcPr>
          <w:p w:rsidR="00343A18" w:rsidRPr="009E308E" w:rsidRDefault="00343A18" w:rsidP="003B5E31">
            <w:pPr>
              <w:spacing w:before="0"/>
              <w:rPr>
                <w:rFonts w:eastAsia="Calibri" w:cs="Arial"/>
                <w:sz w:val="24"/>
                <w:szCs w:val="24"/>
              </w:rPr>
            </w:pPr>
          </w:p>
        </w:tc>
        <w:tc>
          <w:tcPr>
            <w:tcW w:w="1324" w:type="pct"/>
            <w:shd w:val="clear" w:color="auto" w:fill="auto"/>
          </w:tcPr>
          <w:p w:rsidR="00343A18" w:rsidRPr="009E308E" w:rsidRDefault="00343A18" w:rsidP="003B5E31">
            <w:pPr>
              <w:spacing w:before="0"/>
              <w:rPr>
                <w:rFonts w:eastAsia="Calibri" w:cs="Arial"/>
                <w:sz w:val="24"/>
                <w:szCs w:val="24"/>
              </w:rPr>
            </w:pPr>
          </w:p>
        </w:tc>
        <w:tc>
          <w:tcPr>
            <w:tcW w:w="1304" w:type="pct"/>
            <w:shd w:val="clear" w:color="auto" w:fill="auto"/>
          </w:tcPr>
          <w:p w:rsidR="00343A18" w:rsidRPr="009E308E" w:rsidRDefault="00343A18" w:rsidP="003B5E31">
            <w:pPr>
              <w:spacing w:before="0"/>
              <w:rPr>
                <w:rFonts w:eastAsia="Calibri" w:cs="Arial"/>
                <w:sz w:val="24"/>
                <w:szCs w:val="24"/>
              </w:rPr>
            </w:pPr>
          </w:p>
        </w:tc>
      </w:tr>
      <w:tr w:rsidR="00343A18" w:rsidRPr="009E308E" w:rsidTr="004D00E4">
        <w:tc>
          <w:tcPr>
            <w:tcW w:w="1183" w:type="pct"/>
            <w:shd w:val="clear" w:color="auto" w:fill="auto"/>
          </w:tcPr>
          <w:p w:rsidR="00343A18" w:rsidRPr="009E308E" w:rsidRDefault="00343A18" w:rsidP="003B5E31">
            <w:pPr>
              <w:spacing w:before="0"/>
              <w:rPr>
                <w:rFonts w:eastAsia="Calibri" w:cs="Arial"/>
                <w:sz w:val="24"/>
                <w:szCs w:val="24"/>
              </w:rPr>
            </w:pPr>
          </w:p>
        </w:tc>
        <w:tc>
          <w:tcPr>
            <w:tcW w:w="1188" w:type="pct"/>
          </w:tcPr>
          <w:p w:rsidR="00343A18" w:rsidRPr="009E308E" w:rsidRDefault="00343A18" w:rsidP="003B5E31">
            <w:pPr>
              <w:spacing w:before="0"/>
              <w:rPr>
                <w:rFonts w:eastAsia="Calibri" w:cs="Arial"/>
                <w:sz w:val="24"/>
                <w:szCs w:val="24"/>
              </w:rPr>
            </w:pPr>
          </w:p>
        </w:tc>
        <w:tc>
          <w:tcPr>
            <w:tcW w:w="1324" w:type="pct"/>
            <w:shd w:val="clear" w:color="auto" w:fill="auto"/>
          </w:tcPr>
          <w:p w:rsidR="00343A18" w:rsidRPr="009E308E" w:rsidRDefault="00343A18" w:rsidP="003B5E31">
            <w:pPr>
              <w:spacing w:before="0"/>
              <w:rPr>
                <w:rFonts w:eastAsia="Calibri" w:cs="Arial"/>
                <w:sz w:val="24"/>
                <w:szCs w:val="24"/>
              </w:rPr>
            </w:pPr>
          </w:p>
        </w:tc>
        <w:tc>
          <w:tcPr>
            <w:tcW w:w="1304" w:type="pct"/>
            <w:shd w:val="clear" w:color="auto" w:fill="auto"/>
          </w:tcPr>
          <w:p w:rsidR="00343A18" w:rsidRPr="009E308E" w:rsidRDefault="00343A18" w:rsidP="003B5E31">
            <w:pPr>
              <w:spacing w:before="0"/>
              <w:rPr>
                <w:rFonts w:eastAsia="Calibri" w:cs="Arial"/>
                <w:sz w:val="24"/>
                <w:szCs w:val="24"/>
              </w:rPr>
            </w:pPr>
          </w:p>
        </w:tc>
      </w:tr>
      <w:tr w:rsidR="00343A18" w:rsidRPr="009E308E" w:rsidTr="004D00E4">
        <w:tc>
          <w:tcPr>
            <w:tcW w:w="1183" w:type="pct"/>
            <w:shd w:val="clear" w:color="auto" w:fill="auto"/>
          </w:tcPr>
          <w:p w:rsidR="00343A18" w:rsidRPr="009E308E" w:rsidRDefault="00343A18" w:rsidP="003B5E31">
            <w:pPr>
              <w:spacing w:before="0"/>
              <w:rPr>
                <w:rFonts w:eastAsia="Calibri" w:cs="Arial"/>
                <w:sz w:val="24"/>
                <w:szCs w:val="24"/>
              </w:rPr>
            </w:pPr>
          </w:p>
        </w:tc>
        <w:tc>
          <w:tcPr>
            <w:tcW w:w="1188" w:type="pct"/>
          </w:tcPr>
          <w:p w:rsidR="00343A18" w:rsidRPr="009E308E" w:rsidRDefault="00343A18" w:rsidP="003B5E31">
            <w:pPr>
              <w:spacing w:before="0"/>
              <w:rPr>
                <w:rFonts w:eastAsia="Calibri" w:cs="Arial"/>
                <w:sz w:val="24"/>
                <w:szCs w:val="24"/>
              </w:rPr>
            </w:pPr>
          </w:p>
        </w:tc>
        <w:tc>
          <w:tcPr>
            <w:tcW w:w="1324" w:type="pct"/>
            <w:shd w:val="clear" w:color="auto" w:fill="auto"/>
          </w:tcPr>
          <w:p w:rsidR="00343A18" w:rsidRPr="009E308E" w:rsidRDefault="00343A18" w:rsidP="003B5E31">
            <w:pPr>
              <w:spacing w:before="0"/>
              <w:rPr>
                <w:rFonts w:eastAsia="Calibri" w:cs="Arial"/>
                <w:sz w:val="24"/>
                <w:szCs w:val="24"/>
              </w:rPr>
            </w:pPr>
          </w:p>
        </w:tc>
        <w:tc>
          <w:tcPr>
            <w:tcW w:w="1304" w:type="pct"/>
            <w:shd w:val="clear" w:color="auto" w:fill="auto"/>
          </w:tcPr>
          <w:p w:rsidR="00343A18" w:rsidRPr="009E308E" w:rsidRDefault="00343A18" w:rsidP="003B5E31">
            <w:pPr>
              <w:spacing w:before="0"/>
              <w:rPr>
                <w:rFonts w:eastAsia="Calibri" w:cs="Arial"/>
                <w:sz w:val="24"/>
                <w:szCs w:val="24"/>
              </w:rPr>
            </w:pPr>
          </w:p>
        </w:tc>
      </w:tr>
    </w:tbl>
    <w:p w:rsidR="00343A18" w:rsidRPr="009E308E" w:rsidRDefault="00343A18" w:rsidP="003B5E31">
      <w:pPr>
        <w:spacing w:before="0"/>
        <w:rPr>
          <w:rFonts w:eastAsia="TimesNewRomanPS-BoldMT" w:cs="Arial"/>
          <w:b/>
          <w:bCs/>
          <w:i/>
          <w:iCs/>
          <w:sz w:val="24"/>
          <w:szCs w:val="24"/>
        </w:rPr>
      </w:pPr>
      <w:r w:rsidRPr="009E308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r w:rsidRPr="009E308E">
              <w:rPr>
                <w:rFonts w:cs="Arial"/>
                <w:sz w:val="24"/>
                <w:szCs w:val="24"/>
              </w:rPr>
              <w:t>Датум:</w:t>
            </w:r>
          </w:p>
        </w:tc>
        <w:tc>
          <w:tcPr>
            <w:tcW w:w="2127" w:type="dxa"/>
          </w:tcPr>
          <w:p w:rsidR="00343A18" w:rsidRPr="009E308E" w:rsidRDefault="00343A18" w:rsidP="003B5E31">
            <w:pPr>
              <w:spacing w:before="0"/>
              <w:jc w:val="center"/>
              <w:rPr>
                <w:rFonts w:cs="Arial"/>
                <w:sz w:val="24"/>
                <w:szCs w:val="24"/>
                <w:lang w:val="ru-RU"/>
              </w:rPr>
            </w:pPr>
          </w:p>
        </w:tc>
        <w:tc>
          <w:tcPr>
            <w:tcW w:w="4022" w:type="dxa"/>
          </w:tcPr>
          <w:p w:rsidR="00343A18" w:rsidRPr="009E308E" w:rsidRDefault="00343A18" w:rsidP="003B5E31">
            <w:pPr>
              <w:spacing w:before="0"/>
              <w:jc w:val="center"/>
              <w:rPr>
                <w:rFonts w:cs="Arial"/>
                <w:sz w:val="24"/>
                <w:szCs w:val="24"/>
                <w:lang w:val="ru-RU"/>
              </w:rPr>
            </w:pPr>
            <w:r w:rsidRPr="009E308E">
              <w:rPr>
                <w:rFonts w:cs="Arial"/>
                <w:sz w:val="24"/>
                <w:szCs w:val="24"/>
                <w:lang w:val="sr-Cyrl-CS"/>
              </w:rPr>
              <w:t>Наручилац</w:t>
            </w:r>
            <w:r w:rsidR="000C67B2" w:rsidRPr="009E308E">
              <w:rPr>
                <w:rFonts w:cs="Arial"/>
                <w:sz w:val="24"/>
                <w:szCs w:val="24"/>
                <w:lang w:val="sr-Cyrl-CS"/>
              </w:rPr>
              <w:t>/</w:t>
            </w:r>
            <w:r w:rsidR="00127013">
              <w:rPr>
                <w:rFonts w:cs="Arial"/>
                <w:sz w:val="24"/>
                <w:szCs w:val="24"/>
                <w:lang w:val="sr-Cyrl-CS"/>
              </w:rPr>
              <w:t xml:space="preserve">крајњи </w:t>
            </w:r>
            <w:r w:rsidR="00FD6BCE" w:rsidRPr="009E308E">
              <w:rPr>
                <w:rFonts w:cs="Arial"/>
                <w:sz w:val="24"/>
                <w:szCs w:val="24"/>
                <w:lang w:val="sr-Cyrl-CS"/>
              </w:rPr>
              <w:t>корисник услуга</w:t>
            </w:r>
            <w:r w:rsidRPr="009E308E">
              <w:rPr>
                <w:rFonts w:cs="Arial"/>
                <w:sz w:val="24"/>
                <w:szCs w:val="24"/>
                <w:lang w:val="sr-Cyrl-CS"/>
              </w:rPr>
              <w:t>:</w:t>
            </w:r>
          </w:p>
        </w:tc>
      </w:tr>
      <w:tr w:rsidR="00343A18" w:rsidRPr="009E308E" w:rsidTr="00BC01DC">
        <w:trPr>
          <w:jc w:val="center"/>
        </w:trPr>
        <w:tc>
          <w:tcPr>
            <w:tcW w:w="3882" w:type="dxa"/>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rPr>
            </w:pPr>
            <w:r w:rsidRPr="009E308E">
              <w:rPr>
                <w:rFonts w:cs="Arial"/>
                <w:sz w:val="24"/>
                <w:szCs w:val="24"/>
              </w:rPr>
              <w:t>М.П.</w:t>
            </w:r>
          </w:p>
        </w:tc>
        <w:tc>
          <w:tcPr>
            <w:tcW w:w="4022" w:type="dxa"/>
          </w:tcPr>
          <w:p w:rsidR="00343A18" w:rsidRPr="009E308E" w:rsidRDefault="00343A18" w:rsidP="003B5E31">
            <w:pPr>
              <w:spacing w:before="0"/>
              <w:jc w:val="center"/>
              <w:rPr>
                <w:rFonts w:cs="Arial"/>
                <w:sz w:val="24"/>
                <w:szCs w:val="24"/>
                <w:lang w:val="ru-RU"/>
              </w:rPr>
            </w:pPr>
          </w:p>
        </w:tc>
      </w:tr>
      <w:tr w:rsidR="00343A18" w:rsidRPr="009E308E" w:rsidTr="00BC01DC">
        <w:trPr>
          <w:jc w:val="center"/>
        </w:trPr>
        <w:tc>
          <w:tcPr>
            <w:tcW w:w="3882" w:type="dxa"/>
            <w:tcBorders>
              <w:bottom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bottom w:val="single" w:sz="4" w:space="0" w:color="auto"/>
            </w:tcBorders>
          </w:tcPr>
          <w:p w:rsidR="00343A18" w:rsidRPr="009E308E" w:rsidRDefault="00343A18" w:rsidP="003B5E31">
            <w:pPr>
              <w:spacing w:before="0"/>
              <w:jc w:val="center"/>
              <w:rPr>
                <w:rFonts w:cs="Arial"/>
                <w:sz w:val="24"/>
                <w:szCs w:val="24"/>
                <w:lang w:val="ru-RU"/>
              </w:rPr>
            </w:pPr>
          </w:p>
        </w:tc>
      </w:tr>
      <w:tr w:rsidR="00343A18" w:rsidRPr="009E308E" w:rsidTr="00BC01DC">
        <w:trPr>
          <w:trHeight w:val="389"/>
          <w:jc w:val="center"/>
        </w:trPr>
        <w:tc>
          <w:tcPr>
            <w:tcW w:w="3882" w:type="dxa"/>
            <w:tcBorders>
              <w:top w:val="single" w:sz="4" w:space="0" w:color="auto"/>
            </w:tcBorders>
          </w:tcPr>
          <w:p w:rsidR="00343A18" w:rsidRPr="009E308E" w:rsidRDefault="00343A18" w:rsidP="003B5E31">
            <w:pPr>
              <w:spacing w:before="0"/>
              <w:jc w:val="center"/>
              <w:rPr>
                <w:rFonts w:cs="Arial"/>
                <w:sz w:val="24"/>
                <w:szCs w:val="24"/>
              </w:rPr>
            </w:pPr>
          </w:p>
        </w:tc>
        <w:tc>
          <w:tcPr>
            <w:tcW w:w="2127" w:type="dxa"/>
          </w:tcPr>
          <w:p w:rsidR="00343A18" w:rsidRPr="009E308E" w:rsidRDefault="00343A18" w:rsidP="003B5E31">
            <w:pPr>
              <w:spacing w:before="0"/>
              <w:jc w:val="center"/>
              <w:rPr>
                <w:rFonts w:cs="Arial"/>
                <w:sz w:val="24"/>
                <w:szCs w:val="24"/>
                <w:lang w:val="ru-RU"/>
              </w:rPr>
            </w:pPr>
          </w:p>
        </w:tc>
        <w:tc>
          <w:tcPr>
            <w:tcW w:w="4022" w:type="dxa"/>
            <w:tcBorders>
              <w:top w:val="single" w:sz="4" w:space="0" w:color="auto"/>
            </w:tcBorders>
          </w:tcPr>
          <w:p w:rsidR="00343A18" w:rsidRPr="009E308E" w:rsidRDefault="00343A18" w:rsidP="003B5E31">
            <w:pPr>
              <w:spacing w:before="0"/>
              <w:jc w:val="center"/>
              <w:rPr>
                <w:rFonts w:cs="Arial"/>
                <w:sz w:val="24"/>
                <w:szCs w:val="24"/>
                <w:lang w:val="ru-RU"/>
              </w:rPr>
            </w:pPr>
          </w:p>
        </w:tc>
      </w:tr>
    </w:tbl>
    <w:p w:rsidR="00343A18" w:rsidRPr="009E308E" w:rsidRDefault="00343A18" w:rsidP="003B5E31">
      <w:pPr>
        <w:tabs>
          <w:tab w:val="left" w:pos="4999"/>
        </w:tabs>
        <w:spacing w:before="0"/>
        <w:rPr>
          <w:rFonts w:eastAsia="TimesNewRomanPS-BoldMT" w:cs="Arial"/>
          <w:b/>
          <w:bCs/>
          <w:i/>
          <w:iCs/>
          <w:sz w:val="24"/>
          <w:szCs w:val="24"/>
        </w:rPr>
      </w:pPr>
    </w:p>
    <w:p w:rsidR="00343A18" w:rsidRPr="009E308E" w:rsidRDefault="00343A18" w:rsidP="003B5E31">
      <w:pPr>
        <w:spacing w:before="0"/>
        <w:rPr>
          <w:rFonts w:cs="Arial"/>
          <w:b/>
          <w:i/>
          <w:sz w:val="24"/>
          <w:szCs w:val="24"/>
        </w:rPr>
      </w:pPr>
      <w:r w:rsidRPr="009E308E">
        <w:rPr>
          <w:rFonts w:cs="Arial"/>
          <w:b/>
          <w:i/>
          <w:sz w:val="24"/>
          <w:szCs w:val="24"/>
        </w:rPr>
        <w:t>НАПОМЕНА:</w:t>
      </w:r>
    </w:p>
    <w:p w:rsidR="00343A18" w:rsidRPr="009E308E" w:rsidRDefault="00343A18" w:rsidP="003B5E31">
      <w:pPr>
        <w:spacing w:before="0"/>
        <w:rPr>
          <w:rFonts w:cs="Arial"/>
          <w:i/>
          <w:sz w:val="24"/>
          <w:szCs w:val="24"/>
        </w:rPr>
      </w:pPr>
      <w:r w:rsidRPr="009E308E">
        <w:rPr>
          <w:rFonts w:cs="Arial"/>
          <w:i/>
          <w:sz w:val="24"/>
          <w:szCs w:val="24"/>
        </w:rPr>
        <w:t>Приликом подношења понуде овај образац копирати у потребном броју примерака.</w:t>
      </w:r>
    </w:p>
    <w:p w:rsidR="00657291" w:rsidRPr="009E308E" w:rsidRDefault="00657291" w:rsidP="003B5E31">
      <w:pPr>
        <w:spacing w:before="0"/>
        <w:rPr>
          <w:rFonts w:cs="Arial"/>
          <w:i/>
          <w:sz w:val="24"/>
          <w:szCs w:val="24"/>
        </w:rPr>
      </w:pPr>
      <w:r w:rsidRPr="009E308E">
        <w:rPr>
          <w:rFonts w:cs="Arial"/>
          <w:i/>
          <w:sz w:val="24"/>
          <w:szCs w:val="24"/>
        </w:rPr>
        <w:t xml:space="preserve">Понуђач који даје нетачне податке у погледу стручних референци, чини прекршај по члану 170. </w:t>
      </w:r>
      <w:proofErr w:type="gramStart"/>
      <w:r w:rsidRPr="009E308E">
        <w:rPr>
          <w:rFonts w:cs="Arial"/>
          <w:i/>
          <w:sz w:val="24"/>
          <w:szCs w:val="24"/>
        </w:rPr>
        <w:t>став</w:t>
      </w:r>
      <w:proofErr w:type="gramEnd"/>
      <w:r w:rsidRPr="009E308E">
        <w:rPr>
          <w:rFonts w:cs="Arial"/>
          <w:i/>
          <w:sz w:val="24"/>
          <w:szCs w:val="24"/>
        </w:rPr>
        <w:t xml:space="preserve"> 1. </w:t>
      </w:r>
      <w:proofErr w:type="gramStart"/>
      <w:r w:rsidRPr="009E308E">
        <w:rPr>
          <w:rFonts w:cs="Arial"/>
          <w:i/>
          <w:sz w:val="24"/>
          <w:szCs w:val="24"/>
        </w:rPr>
        <w:t>тачка</w:t>
      </w:r>
      <w:proofErr w:type="gramEnd"/>
      <w:r w:rsidRPr="009E308E">
        <w:rPr>
          <w:rFonts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9E308E">
        <w:rPr>
          <w:rFonts w:cs="Arial"/>
          <w:i/>
          <w:sz w:val="24"/>
          <w:szCs w:val="24"/>
        </w:rPr>
        <w:t>став</w:t>
      </w:r>
      <w:proofErr w:type="gramEnd"/>
      <w:r w:rsidRPr="009E308E">
        <w:rPr>
          <w:rFonts w:cs="Arial"/>
          <w:i/>
          <w:sz w:val="24"/>
          <w:szCs w:val="24"/>
        </w:rPr>
        <w:t xml:space="preserve"> 1. </w:t>
      </w:r>
      <w:proofErr w:type="gramStart"/>
      <w:r w:rsidRPr="009E308E">
        <w:rPr>
          <w:rFonts w:cs="Arial"/>
          <w:i/>
          <w:sz w:val="24"/>
          <w:szCs w:val="24"/>
        </w:rPr>
        <w:t>тачка</w:t>
      </w:r>
      <w:proofErr w:type="gramEnd"/>
      <w:r w:rsidRPr="009E308E">
        <w:rPr>
          <w:rFonts w:cs="Arial"/>
          <w:i/>
          <w:sz w:val="24"/>
          <w:szCs w:val="24"/>
        </w:rPr>
        <w:t xml:space="preserve"> 3) Закона</w:t>
      </w:r>
    </w:p>
    <w:p w:rsidR="00657291" w:rsidRPr="009E308E" w:rsidRDefault="00657291" w:rsidP="003B5E31">
      <w:pPr>
        <w:spacing w:before="0"/>
        <w:rPr>
          <w:rFonts w:cs="Arial"/>
          <w:sz w:val="24"/>
          <w:szCs w:val="24"/>
          <w:lang w:val="sr-Cyrl-CS"/>
        </w:rPr>
      </w:pPr>
    </w:p>
    <w:p w:rsidR="00343A18" w:rsidRPr="009E308E" w:rsidRDefault="00343A18" w:rsidP="003B5E31">
      <w:pPr>
        <w:spacing w:before="0"/>
        <w:rPr>
          <w:rFonts w:cs="Arial"/>
          <w:sz w:val="24"/>
          <w:szCs w:val="24"/>
        </w:rPr>
      </w:pPr>
    </w:p>
    <w:p w:rsidR="0042687E" w:rsidRPr="009E308E" w:rsidRDefault="0042687E" w:rsidP="003B5E31">
      <w:pPr>
        <w:spacing w:before="0"/>
        <w:rPr>
          <w:rFonts w:cs="Arial"/>
          <w:sz w:val="24"/>
          <w:szCs w:val="24"/>
        </w:rPr>
      </w:pPr>
    </w:p>
    <w:p w:rsidR="00BB5E24" w:rsidRPr="00FB07FD" w:rsidRDefault="00C95371" w:rsidP="00FB07FD">
      <w:pPr>
        <w:spacing w:before="0"/>
        <w:jc w:val="left"/>
        <w:rPr>
          <w:rFonts w:cs="Arial"/>
          <w:b/>
          <w:sz w:val="24"/>
          <w:szCs w:val="24"/>
        </w:rPr>
      </w:pPr>
      <w:bookmarkStart w:id="259" w:name="_Toc442559942"/>
      <w:r w:rsidRPr="009E308E">
        <w:rPr>
          <w:rFonts w:cs="Arial"/>
          <w:sz w:val="24"/>
          <w:szCs w:val="24"/>
        </w:rPr>
        <w:br w:type="page"/>
      </w:r>
      <w:bookmarkEnd w:id="259"/>
    </w:p>
    <w:p w:rsidR="00FB07FD" w:rsidRPr="00FB07FD" w:rsidRDefault="00FB07FD" w:rsidP="00FB07FD">
      <w:pPr>
        <w:jc w:val="right"/>
        <w:rPr>
          <w:b/>
          <w:bCs/>
          <w:lang w:val="sr-Cyrl-RS"/>
        </w:rPr>
      </w:pPr>
      <w:r w:rsidRPr="00FB07FD">
        <w:rPr>
          <w:b/>
          <w:bCs/>
          <w:lang w:val="sr-Cyrl-RS"/>
        </w:rPr>
        <w:lastRenderedPageBreak/>
        <w:t>ОБРАЗАЦ 7.</w:t>
      </w:r>
    </w:p>
    <w:p w:rsidR="00FB07FD" w:rsidRPr="00FB07FD" w:rsidRDefault="00FB07FD" w:rsidP="00FB07FD">
      <w:pPr>
        <w:jc w:val="center"/>
        <w:rPr>
          <w:b/>
          <w:bCs/>
        </w:rPr>
      </w:pPr>
    </w:p>
    <w:p w:rsidR="00FB07FD" w:rsidRPr="00FB07FD" w:rsidRDefault="00FB07FD" w:rsidP="00FB07FD">
      <w:pPr>
        <w:jc w:val="center"/>
        <w:rPr>
          <w:b/>
          <w:bCs/>
        </w:rPr>
      </w:pPr>
      <w:r w:rsidRPr="00FB07FD">
        <w:rPr>
          <w:b/>
          <w:bCs/>
        </w:rPr>
        <w:t>ИЗЈАВА ПОНУЂАЧА – КАДРОВСКИ КАПАЦИТЕТ</w:t>
      </w:r>
    </w:p>
    <w:p w:rsidR="00FB07FD" w:rsidRPr="00FB07FD" w:rsidRDefault="00FB07FD" w:rsidP="00FB07FD"/>
    <w:p w:rsidR="00FB07FD" w:rsidRPr="00FB07FD" w:rsidRDefault="00FB07FD" w:rsidP="00FB07FD">
      <w:r w:rsidRPr="00FB07FD">
        <w:t xml:space="preserve">На основу члана 77. </w:t>
      </w:r>
      <w:proofErr w:type="gramStart"/>
      <w:r w:rsidRPr="00FB07FD">
        <w:t>став</w:t>
      </w:r>
      <w:proofErr w:type="gramEnd"/>
      <w:r w:rsidRPr="00FB07FD">
        <w:t xml:space="preserve"> 4. Закона о јавним набавкама („Службени гланик РС“, бр.124/2012, 14/2015 и 68/2015) </w:t>
      </w:r>
      <w:r w:rsidRPr="00FB07FD">
        <w:rPr>
          <w:lang w:val="sr-Cyrl-CS"/>
        </w:rPr>
        <w:t xml:space="preserve">понуђач </w:t>
      </w:r>
      <w:r w:rsidRPr="00FB07FD">
        <w:rPr>
          <w:lang w:val="sr-Latn-RS"/>
        </w:rPr>
        <w:t xml:space="preserve">даје </w:t>
      </w:r>
      <w:r w:rsidRPr="00FB07FD">
        <w:t xml:space="preserve">следећу </w:t>
      </w:r>
    </w:p>
    <w:p w:rsidR="00FB07FD" w:rsidRPr="00FB07FD" w:rsidRDefault="00FB07FD" w:rsidP="00FB07FD">
      <w:pPr>
        <w:jc w:val="center"/>
        <w:rPr>
          <w:b/>
          <w:bCs/>
        </w:rPr>
      </w:pPr>
      <w:r w:rsidRPr="00FB07FD">
        <w:rPr>
          <w:b/>
          <w:bCs/>
        </w:rPr>
        <w:t>ИЗЈАВУ О КАДРОВСКОМ КАПАЦИТЕТУ</w:t>
      </w:r>
    </w:p>
    <w:p w:rsidR="00FB07FD" w:rsidRPr="00FB07FD" w:rsidRDefault="00FB07FD" w:rsidP="00FB07FD">
      <w:r w:rsidRPr="00FB07FD">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D24B64">
        <w:rPr>
          <w:rFonts w:cs="Arial"/>
          <w:sz w:val="24"/>
          <w:szCs w:val="24"/>
          <w:lang w:val="sr-Cyrl-RS"/>
        </w:rPr>
        <w:t>ЈНО/8000/0060/2019 (3421/2019)</w:t>
      </w:r>
      <w:r w:rsidRPr="00FB07FD">
        <w:t xml:space="preserve"> - </w:t>
      </w:r>
      <w:r w:rsidRPr="00FB07FD">
        <w:rPr>
          <w:rFonts w:cs="Arial"/>
          <w:b/>
        </w:rPr>
        <w:t>Испитивање услова радне околине, испитивање и обука АДР</w:t>
      </w:r>
      <w:r w:rsidRPr="00FB07FD">
        <w:t>, односно да смо у могућности да ангажујемо (по основу радног односа или неког другог облика ангажовања ван радног односа, предвиђеног члановима 197-202. Закона о раду) следећа лица која ће бити ангажована ради пружања услуге која је предмет набавке:</w:t>
      </w:r>
    </w:p>
    <w:p w:rsidR="00FB07FD" w:rsidRPr="00FB07FD" w:rsidRDefault="00FB07FD" w:rsidP="00FB07FD"/>
    <w:tbl>
      <w:tblPr>
        <w:tblW w:w="4986" w:type="pct"/>
        <w:tblCellMar>
          <w:left w:w="0" w:type="dxa"/>
          <w:right w:w="0" w:type="dxa"/>
        </w:tblCellMar>
        <w:tblLook w:val="04A0" w:firstRow="1" w:lastRow="0" w:firstColumn="1" w:lastColumn="0" w:noHBand="0" w:noVBand="1"/>
      </w:tblPr>
      <w:tblGrid>
        <w:gridCol w:w="769"/>
        <w:gridCol w:w="3921"/>
        <w:gridCol w:w="4294"/>
      </w:tblGrid>
      <w:tr w:rsidR="00FB07FD" w:rsidRPr="00FB07FD" w:rsidTr="003F011B">
        <w:trPr>
          <w:trHeight w:val="687"/>
        </w:trPr>
        <w:tc>
          <w:tcPr>
            <w:tcW w:w="428"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B07FD" w:rsidRPr="00FB07FD" w:rsidRDefault="00FB07FD" w:rsidP="00FB07FD">
            <w:pPr>
              <w:jc w:val="center"/>
              <w:rPr>
                <w:b/>
                <w:bCs/>
                <w:lang w:val="sr-Cyrl-CS" w:eastAsia="sr-Latn-CS"/>
              </w:rPr>
            </w:pPr>
            <w:r w:rsidRPr="00FB07FD">
              <w:rPr>
                <w:b/>
                <w:bCs/>
                <w:lang w:val="sr-Cyrl-CS" w:eastAsia="sr-Latn-CS"/>
              </w:rPr>
              <w:t>Ред.</w:t>
            </w:r>
          </w:p>
          <w:p w:rsidR="00FB07FD" w:rsidRPr="00FB07FD" w:rsidRDefault="00FB07FD" w:rsidP="00FB07FD">
            <w:pPr>
              <w:jc w:val="center"/>
              <w:rPr>
                <w:b/>
                <w:bCs/>
                <w:lang w:val="sr-Latn-RS" w:eastAsia="sr-Latn-CS"/>
              </w:rPr>
            </w:pPr>
            <w:r w:rsidRPr="00FB07FD">
              <w:rPr>
                <w:b/>
                <w:bCs/>
                <w:lang w:val="sr-Cyrl-CS" w:eastAsia="sr-Latn-CS"/>
              </w:rPr>
              <w:t>бр.</w:t>
            </w:r>
          </w:p>
        </w:tc>
        <w:tc>
          <w:tcPr>
            <w:tcW w:w="2182"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B07FD" w:rsidRPr="00FB07FD" w:rsidRDefault="00FB07FD" w:rsidP="00FB07FD">
            <w:pPr>
              <w:jc w:val="center"/>
              <w:rPr>
                <w:b/>
                <w:bCs/>
                <w:lang w:val="sr-Latn-RS" w:eastAsia="sr-Latn-CS"/>
              </w:rPr>
            </w:pPr>
            <w:r w:rsidRPr="00FB07FD">
              <w:rPr>
                <w:b/>
                <w:bCs/>
                <w:lang w:val="sr-Latn-RS" w:eastAsia="sr-Latn-CS"/>
              </w:rPr>
              <w:t>Име и презиме запосленог /ангажованог</w:t>
            </w:r>
          </w:p>
        </w:tc>
        <w:tc>
          <w:tcPr>
            <w:tcW w:w="23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B07FD" w:rsidRPr="00FB07FD" w:rsidRDefault="00FB07FD" w:rsidP="00FB07FD">
            <w:pPr>
              <w:jc w:val="center"/>
              <w:rPr>
                <w:b/>
                <w:bCs/>
                <w:lang w:val="sr-Latn-RS" w:eastAsia="sr-Latn-CS"/>
              </w:rPr>
            </w:pPr>
            <w:r w:rsidRPr="00FB07FD">
              <w:rPr>
                <w:b/>
                <w:bCs/>
                <w:lang w:val="sr-Latn-RS" w:eastAsia="sr-Latn-CS"/>
              </w:rPr>
              <w:t>Квалификација/звање/лиценца</w:t>
            </w: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bookmarkStart w:id="260" w:name="_Toc442559943"/>
            <w:bookmarkEnd w:id="260"/>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bookmarkStart w:id="261" w:name="_Toc442559944"/>
            <w:bookmarkEnd w:id="261"/>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bookmarkStart w:id="262" w:name="_Toc442559945"/>
            <w:bookmarkEnd w:id="262"/>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r w:rsidR="00FB07FD" w:rsidRPr="00FB07FD" w:rsidTr="003F011B">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07FD" w:rsidRPr="00FB07FD" w:rsidRDefault="00FB07FD" w:rsidP="00FB07FD">
            <w:pPr>
              <w:numPr>
                <w:ilvl w:val="0"/>
                <w:numId w:val="42"/>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rsidR="00FB07FD" w:rsidRPr="00FB07FD" w:rsidRDefault="00FB07FD" w:rsidP="00FB07FD">
            <w:pPr>
              <w:rPr>
                <w:highlight w:val="yellow"/>
                <w:lang w:val="sr-Latn-RS" w:eastAsia="sr-Latn-CS"/>
              </w:rPr>
            </w:pPr>
          </w:p>
        </w:tc>
      </w:tr>
    </w:tbl>
    <w:p w:rsidR="00FB07FD" w:rsidRPr="00FB07FD" w:rsidRDefault="00FB07FD" w:rsidP="00FB07FD">
      <w:pPr>
        <w:rPr>
          <w:rFonts w:eastAsiaTheme="minorHAnsi" w:cs="Arial"/>
        </w:rPr>
      </w:pPr>
    </w:p>
    <w:tbl>
      <w:tblPr>
        <w:tblW w:w="0" w:type="dxa"/>
        <w:jc w:val="center"/>
        <w:tblCellMar>
          <w:left w:w="0" w:type="dxa"/>
          <w:right w:w="0" w:type="dxa"/>
        </w:tblCellMar>
        <w:tblLook w:val="04A0" w:firstRow="1" w:lastRow="0" w:firstColumn="1" w:lastColumn="0" w:noHBand="0" w:noVBand="1"/>
      </w:tblPr>
      <w:tblGrid>
        <w:gridCol w:w="3184"/>
        <w:gridCol w:w="1744"/>
        <w:gridCol w:w="3299"/>
      </w:tblGrid>
      <w:tr w:rsidR="00FB07FD" w:rsidRPr="00FB07FD" w:rsidTr="003F011B">
        <w:trPr>
          <w:trHeight w:val="241"/>
          <w:jc w:val="center"/>
        </w:trPr>
        <w:tc>
          <w:tcPr>
            <w:tcW w:w="3184" w:type="dxa"/>
            <w:tcMar>
              <w:top w:w="0" w:type="dxa"/>
              <w:left w:w="108" w:type="dxa"/>
              <w:bottom w:w="0" w:type="dxa"/>
              <w:right w:w="108" w:type="dxa"/>
            </w:tcMar>
            <w:hideMark/>
          </w:tcPr>
          <w:p w:rsidR="00FB07FD" w:rsidRPr="00FB07FD" w:rsidRDefault="00FB07FD" w:rsidP="00FB07FD">
            <w:pPr>
              <w:rPr>
                <w:rFonts w:ascii="Calibri" w:hAnsi="Calibri" w:cs="Calibri"/>
                <w:lang w:val="sr-Latn-RS" w:eastAsia="sr-Latn-CS"/>
              </w:rPr>
            </w:pPr>
            <w:r w:rsidRPr="00FB07FD">
              <w:rPr>
                <w:lang w:val="sr-Latn-RS" w:eastAsia="sr-Latn-CS"/>
              </w:rPr>
              <w:t>Датум</w:t>
            </w:r>
          </w:p>
        </w:tc>
        <w:tc>
          <w:tcPr>
            <w:tcW w:w="1744" w:type="dxa"/>
            <w:tcMar>
              <w:top w:w="0" w:type="dxa"/>
              <w:left w:w="108" w:type="dxa"/>
              <w:bottom w:w="0" w:type="dxa"/>
              <w:right w:w="108" w:type="dxa"/>
            </w:tcMar>
          </w:tcPr>
          <w:p w:rsidR="00FB07FD" w:rsidRPr="00FB07FD" w:rsidRDefault="00FB07FD" w:rsidP="00FB07FD">
            <w:pPr>
              <w:rPr>
                <w:lang w:val="ru-RU" w:eastAsia="sr-Latn-CS"/>
              </w:rPr>
            </w:pPr>
          </w:p>
        </w:tc>
        <w:tc>
          <w:tcPr>
            <w:tcW w:w="3299" w:type="dxa"/>
            <w:tcMar>
              <w:top w:w="0" w:type="dxa"/>
              <w:left w:w="108" w:type="dxa"/>
              <w:bottom w:w="0" w:type="dxa"/>
              <w:right w:w="108" w:type="dxa"/>
            </w:tcMar>
            <w:hideMark/>
          </w:tcPr>
          <w:p w:rsidR="00FB07FD" w:rsidRPr="00FB07FD" w:rsidRDefault="00FB07FD" w:rsidP="00FB07FD">
            <w:pPr>
              <w:rPr>
                <w:lang w:val="ru-RU" w:eastAsia="sr-Latn-CS"/>
              </w:rPr>
            </w:pPr>
            <w:r w:rsidRPr="00FB07FD">
              <w:rPr>
                <w:lang w:val="sr-Cyrl-CS" w:eastAsia="sr-Latn-CS"/>
              </w:rPr>
              <w:t>                П</w:t>
            </w:r>
            <w:r w:rsidRPr="00FB07FD">
              <w:rPr>
                <w:lang w:val="sr-Latn-RS" w:eastAsia="sr-Latn-CS"/>
              </w:rPr>
              <w:t>онуђач</w:t>
            </w:r>
          </w:p>
        </w:tc>
      </w:tr>
      <w:tr w:rsidR="00FB07FD" w:rsidRPr="00FB07FD" w:rsidTr="003F011B">
        <w:trPr>
          <w:trHeight w:val="255"/>
          <w:jc w:val="center"/>
        </w:trPr>
        <w:tc>
          <w:tcPr>
            <w:tcW w:w="3184" w:type="dxa"/>
            <w:tcMar>
              <w:top w:w="0" w:type="dxa"/>
              <w:left w:w="108" w:type="dxa"/>
              <w:bottom w:w="0" w:type="dxa"/>
              <w:right w:w="108" w:type="dxa"/>
            </w:tcMar>
          </w:tcPr>
          <w:p w:rsidR="00FB07FD" w:rsidRPr="00FB07FD" w:rsidRDefault="00FB07FD" w:rsidP="00FB07FD">
            <w:pPr>
              <w:rPr>
                <w:lang w:val="sr-Latn-RS" w:eastAsia="sr-Latn-CS"/>
              </w:rPr>
            </w:pPr>
          </w:p>
        </w:tc>
        <w:tc>
          <w:tcPr>
            <w:tcW w:w="1744" w:type="dxa"/>
            <w:tcMar>
              <w:top w:w="0" w:type="dxa"/>
              <w:left w:w="108" w:type="dxa"/>
              <w:bottom w:w="0" w:type="dxa"/>
              <w:right w:w="108" w:type="dxa"/>
            </w:tcMar>
            <w:hideMark/>
          </w:tcPr>
          <w:p w:rsidR="00FB07FD" w:rsidRPr="00FB07FD" w:rsidRDefault="00FB07FD" w:rsidP="00FB07FD">
            <w:pPr>
              <w:rPr>
                <w:lang w:val="sr-Latn-RS" w:eastAsia="sr-Latn-CS"/>
              </w:rPr>
            </w:pPr>
            <w:r w:rsidRPr="00FB07FD">
              <w:rPr>
                <w:lang w:val="sr-Latn-RS" w:eastAsia="sr-Latn-CS"/>
              </w:rPr>
              <w:t>М.П.</w:t>
            </w:r>
          </w:p>
        </w:tc>
        <w:tc>
          <w:tcPr>
            <w:tcW w:w="3299" w:type="dxa"/>
            <w:tcMar>
              <w:top w:w="0" w:type="dxa"/>
              <w:left w:w="108" w:type="dxa"/>
              <w:bottom w:w="0" w:type="dxa"/>
              <w:right w:w="108" w:type="dxa"/>
            </w:tcMar>
          </w:tcPr>
          <w:p w:rsidR="00FB07FD" w:rsidRPr="00FB07FD" w:rsidRDefault="00FB07FD" w:rsidP="00FB07FD">
            <w:pPr>
              <w:rPr>
                <w:lang w:val="ru-RU" w:eastAsia="sr-Latn-CS"/>
              </w:rPr>
            </w:pPr>
          </w:p>
        </w:tc>
      </w:tr>
      <w:tr w:rsidR="00FB07FD" w:rsidRPr="00FB07FD" w:rsidTr="003F011B">
        <w:trPr>
          <w:trHeight w:val="241"/>
          <w:jc w:val="center"/>
        </w:trPr>
        <w:tc>
          <w:tcPr>
            <w:tcW w:w="3184" w:type="dxa"/>
            <w:tcBorders>
              <w:top w:val="nil"/>
              <w:left w:val="nil"/>
              <w:bottom w:val="single" w:sz="8" w:space="0" w:color="auto"/>
              <w:right w:val="nil"/>
            </w:tcBorders>
            <w:tcMar>
              <w:top w:w="0" w:type="dxa"/>
              <w:left w:w="108" w:type="dxa"/>
              <w:bottom w:w="0" w:type="dxa"/>
              <w:right w:w="108" w:type="dxa"/>
            </w:tcMar>
          </w:tcPr>
          <w:p w:rsidR="00FB07FD" w:rsidRPr="00FB07FD" w:rsidRDefault="00FB07FD" w:rsidP="00FB07FD">
            <w:pPr>
              <w:rPr>
                <w:lang w:val="sr-Latn-RS" w:eastAsia="sr-Latn-CS"/>
              </w:rPr>
            </w:pPr>
          </w:p>
        </w:tc>
        <w:tc>
          <w:tcPr>
            <w:tcW w:w="1744" w:type="dxa"/>
            <w:tcMar>
              <w:top w:w="0" w:type="dxa"/>
              <w:left w:w="108" w:type="dxa"/>
              <w:bottom w:w="0" w:type="dxa"/>
              <w:right w:w="108" w:type="dxa"/>
            </w:tcMar>
          </w:tcPr>
          <w:p w:rsidR="00FB07FD" w:rsidRPr="00FB07FD" w:rsidRDefault="00FB07FD" w:rsidP="00FB07FD">
            <w:pPr>
              <w:rPr>
                <w:lang w:val="ru-RU" w:eastAsia="sr-Latn-CS"/>
              </w:rPr>
            </w:pPr>
          </w:p>
        </w:tc>
        <w:tc>
          <w:tcPr>
            <w:tcW w:w="3299" w:type="dxa"/>
            <w:tcBorders>
              <w:top w:val="nil"/>
              <w:left w:val="nil"/>
              <w:bottom w:val="single" w:sz="8" w:space="0" w:color="auto"/>
              <w:right w:val="nil"/>
            </w:tcBorders>
            <w:tcMar>
              <w:top w:w="0" w:type="dxa"/>
              <w:left w:w="108" w:type="dxa"/>
              <w:bottom w:w="0" w:type="dxa"/>
              <w:right w:w="108" w:type="dxa"/>
            </w:tcMar>
          </w:tcPr>
          <w:p w:rsidR="00FB07FD" w:rsidRPr="00FB07FD" w:rsidRDefault="00FB07FD" w:rsidP="00FB07FD">
            <w:pPr>
              <w:rPr>
                <w:lang w:val="ru-RU" w:eastAsia="sr-Latn-CS"/>
              </w:rPr>
            </w:pPr>
          </w:p>
        </w:tc>
      </w:tr>
      <w:tr w:rsidR="00FB07FD" w:rsidRPr="00FB07FD" w:rsidTr="003F011B">
        <w:trPr>
          <w:trHeight w:val="348"/>
          <w:jc w:val="center"/>
        </w:trPr>
        <w:tc>
          <w:tcPr>
            <w:tcW w:w="3184" w:type="dxa"/>
            <w:tcMar>
              <w:top w:w="0" w:type="dxa"/>
              <w:left w:w="108" w:type="dxa"/>
              <w:bottom w:w="0" w:type="dxa"/>
              <w:right w:w="108" w:type="dxa"/>
            </w:tcMar>
          </w:tcPr>
          <w:p w:rsidR="00FB07FD" w:rsidRPr="00FB07FD" w:rsidRDefault="00FB07FD" w:rsidP="00FB07FD">
            <w:pPr>
              <w:rPr>
                <w:lang w:val="sr-Latn-RS" w:eastAsia="sr-Latn-CS"/>
              </w:rPr>
            </w:pPr>
          </w:p>
          <w:p w:rsidR="00FB07FD" w:rsidRPr="00FB07FD" w:rsidRDefault="00FB07FD" w:rsidP="00FB07FD">
            <w:pPr>
              <w:rPr>
                <w:lang w:val="sr-Latn-RS" w:eastAsia="sr-Latn-CS"/>
              </w:rPr>
            </w:pPr>
          </w:p>
        </w:tc>
        <w:tc>
          <w:tcPr>
            <w:tcW w:w="1744" w:type="dxa"/>
            <w:tcMar>
              <w:top w:w="0" w:type="dxa"/>
              <w:left w:w="108" w:type="dxa"/>
              <w:bottom w:w="0" w:type="dxa"/>
              <w:right w:w="108" w:type="dxa"/>
            </w:tcMar>
          </w:tcPr>
          <w:p w:rsidR="00FB07FD" w:rsidRPr="00FB07FD" w:rsidRDefault="00FB07FD" w:rsidP="00FB07FD">
            <w:pPr>
              <w:rPr>
                <w:lang w:val="ru-RU" w:eastAsia="sr-Latn-CS"/>
              </w:rPr>
            </w:pPr>
          </w:p>
        </w:tc>
        <w:tc>
          <w:tcPr>
            <w:tcW w:w="3299" w:type="dxa"/>
            <w:tcMar>
              <w:top w:w="0" w:type="dxa"/>
              <w:left w:w="108" w:type="dxa"/>
              <w:bottom w:w="0" w:type="dxa"/>
              <w:right w:w="108" w:type="dxa"/>
            </w:tcMar>
          </w:tcPr>
          <w:p w:rsidR="00FB07FD" w:rsidRPr="00FB07FD" w:rsidRDefault="00FB07FD" w:rsidP="00FB07FD">
            <w:pPr>
              <w:rPr>
                <w:lang w:val="ru-RU" w:eastAsia="sr-Latn-CS"/>
              </w:rPr>
            </w:pPr>
          </w:p>
        </w:tc>
      </w:tr>
    </w:tbl>
    <w:p w:rsidR="00FB07FD" w:rsidRPr="00FB07FD" w:rsidRDefault="00FB07FD" w:rsidP="00FB07FD">
      <w:pPr>
        <w:rPr>
          <w:rFonts w:eastAsiaTheme="minorHAnsi" w:cs="Arial"/>
          <w:b/>
          <w:bCs/>
          <w:i/>
          <w:iCs/>
          <w:lang w:val="sr-Cyrl-CS"/>
        </w:rPr>
      </w:pPr>
      <w:r w:rsidRPr="00FB07FD">
        <w:rPr>
          <w:b/>
          <w:bCs/>
          <w:i/>
          <w:iCs/>
          <w:lang w:val="sr-Cyrl-CS"/>
        </w:rPr>
        <w:t>Напомена:</w:t>
      </w:r>
    </w:p>
    <w:p w:rsidR="00FB07FD" w:rsidRPr="00FB07FD" w:rsidRDefault="00FB07FD" w:rsidP="00FB07FD">
      <w:pPr>
        <w:tabs>
          <w:tab w:val="left" w:pos="1134"/>
        </w:tabs>
        <w:spacing w:before="0"/>
        <w:contextualSpacing/>
        <w:rPr>
          <w:rFonts w:ascii="Calibri" w:hAnsi="Calibri" w:cs="Calibri"/>
          <w:i/>
          <w:iCs/>
          <w:sz w:val="20"/>
          <w:szCs w:val="20"/>
          <w:u w:val="single"/>
          <w:lang w:val="ru-RU"/>
        </w:rPr>
      </w:pPr>
      <w:r w:rsidRPr="00FB07FD">
        <w:rPr>
          <w:i/>
          <w:sz w:val="20"/>
          <w:szCs w:val="20"/>
          <w:lang w:val="ru-RU"/>
        </w:rPr>
        <w:t xml:space="preserve">- </w:t>
      </w:r>
      <w:r w:rsidRPr="00FB07FD">
        <w:rPr>
          <w:i/>
          <w:sz w:val="20"/>
          <w:szCs w:val="20"/>
          <w:u w:val="single"/>
          <w:lang w:val="ru-RU"/>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p>
    <w:p w:rsidR="00FB07FD" w:rsidRPr="00FB07FD" w:rsidRDefault="00FB07FD" w:rsidP="00FB07FD">
      <w:pPr>
        <w:tabs>
          <w:tab w:val="left" w:pos="1134"/>
        </w:tabs>
        <w:spacing w:before="0"/>
        <w:contextualSpacing/>
        <w:rPr>
          <w:rFonts w:ascii="Times New Roman" w:hAnsi="Times New Roman"/>
          <w:sz w:val="20"/>
          <w:szCs w:val="20"/>
          <w:lang w:val="sr-Cyrl-CS"/>
        </w:rPr>
      </w:pPr>
      <w:r w:rsidRPr="00FB07FD">
        <w:rPr>
          <w:i/>
          <w:sz w:val="20"/>
          <w:szCs w:val="20"/>
          <w:lang w:val="ru-RU"/>
        </w:rPr>
        <w:t xml:space="preserve">-Уколико </w:t>
      </w:r>
      <w:r w:rsidRPr="00FB07FD">
        <w:rPr>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FB07FD">
        <w:rPr>
          <w:i/>
          <w:sz w:val="20"/>
          <w:szCs w:val="20"/>
          <w:lang w:val="ru-RU"/>
        </w:rPr>
        <w:t>мора бити попуњена, потписана од стране овлашћеног лица</w:t>
      </w:r>
      <w:r w:rsidRPr="00FB07FD">
        <w:rPr>
          <w:i/>
          <w:sz w:val="20"/>
          <w:szCs w:val="20"/>
          <w:lang w:val="sr-Cyrl-CS"/>
        </w:rPr>
        <w:t xml:space="preserve"> за заступање</w:t>
      </w:r>
      <w:r w:rsidRPr="00FB07FD">
        <w:rPr>
          <w:i/>
          <w:sz w:val="20"/>
          <w:szCs w:val="20"/>
          <w:lang w:val="ru-RU"/>
        </w:rPr>
        <w:t xml:space="preserve"> понуђача из групе понуђача и оверена печатом.</w:t>
      </w:r>
    </w:p>
    <w:p w:rsidR="00C16D19" w:rsidRPr="00FB07FD" w:rsidRDefault="00FB07FD" w:rsidP="00FB07FD">
      <w:pPr>
        <w:sectPr w:rsidR="00C16D19" w:rsidRPr="00FB07FD" w:rsidSect="007C4D10">
          <w:footnotePr>
            <w:pos w:val="beneathText"/>
          </w:footnotePr>
          <w:pgSz w:w="11909" w:h="16834" w:code="9"/>
          <w:pgMar w:top="1440" w:right="1440" w:bottom="1134" w:left="1440" w:header="142" w:footer="436" w:gutter="0"/>
          <w:cols w:space="708"/>
          <w:titlePg/>
          <w:docGrid w:linePitch="360"/>
        </w:sectPr>
      </w:pPr>
      <w:r w:rsidRPr="00FB07FD">
        <w:rPr>
          <w:i/>
          <w:iCs/>
        </w:rPr>
        <w:t>Приликом подношења понуде овај образац копирати у потребном броју примерака</w:t>
      </w:r>
    </w:p>
    <w:p w:rsidR="00C95371" w:rsidRPr="009E308E" w:rsidRDefault="00C95371" w:rsidP="003B5E31">
      <w:pPr>
        <w:spacing w:before="0"/>
        <w:jc w:val="left"/>
        <w:rPr>
          <w:rFonts w:cs="Arial"/>
          <w:b/>
          <w:sz w:val="24"/>
          <w:szCs w:val="24"/>
        </w:rPr>
      </w:pPr>
      <w:bookmarkStart w:id="263" w:name="_Toc442559946"/>
    </w:p>
    <w:p w:rsidR="00343A18" w:rsidRPr="009E308E" w:rsidRDefault="00343A18" w:rsidP="003B5E31">
      <w:pPr>
        <w:pStyle w:val="KDObrazac"/>
        <w:spacing w:before="0"/>
        <w:rPr>
          <w:sz w:val="24"/>
          <w:szCs w:val="24"/>
        </w:rPr>
      </w:pPr>
      <w:r w:rsidRPr="009E308E">
        <w:rPr>
          <w:sz w:val="24"/>
          <w:szCs w:val="24"/>
        </w:rPr>
        <w:t xml:space="preserve">ОБРАЗАЦ </w:t>
      </w:r>
      <w:bookmarkEnd w:id="263"/>
      <w:r w:rsidR="00FB07FD">
        <w:rPr>
          <w:sz w:val="24"/>
          <w:szCs w:val="24"/>
          <w:lang w:val="sr-Latn-RS"/>
        </w:rPr>
        <w:t>8</w:t>
      </w:r>
      <w:r w:rsidR="00AC4353" w:rsidRPr="009E308E">
        <w:rPr>
          <w:sz w:val="24"/>
          <w:szCs w:val="24"/>
          <w:lang w:val="sr-Latn-RS"/>
        </w:rPr>
        <w:t>.</w:t>
      </w:r>
    </w:p>
    <w:p w:rsidR="007E7BB8" w:rsidRPr="009E308E" w:rsidRDefault="007E7BB8" w:rsidP="003B5E31">
      <w:pPr>
        <w:spacing w:before="0"/>
        <w:rPr>
          <w:rFonts w:cs="Arial"/>
          <w:sz w:val="24"/>
          <w:szCs w:val="24"/>
        </w:rPr>
      </w:pPr>
    </w:p>
    <w:p w:rsidR="007E7BB8" w:rsidRPr="009E308E" w:rsidRDefault="007E7BB8" w:rsidP="003B5E31">
      <w:pPr>
        <w:spacing w:before="0"/>
        <w:rPr>
          <w:rFonts w:cs="Arial"/>
          <w:sz w:val="24"/>
          <w:szCs w:val="24"/>
          <w:lang w:val="sr-Cyrl-CS"/>
        </w:rPr>
      </w:pPr>
    </w:p>
    <w:p w:rsidR="00BB7C42" w:rsidRPr="009E308E" w:rsidRDefault="007E7BB8" w:rsidP="003B5E31">
      <w:pPr>
        <w:spacing w:before="0"/>
        <w:jc w:val="center"/>
        <w:rPr>
          <w:rFonts w:cs="Arial"/>
          <w:b/>
          <w:sz w:val="24"/>
          <w:szCs w:val="24"/>
          <w:lang w:val="ru-RU"/>
        </w:rPr>
      </w:pPr>
      <w:r w:rsidRPr="009E308E">
        <w:rPr>
          <w:rFonts w:cs="Arial"/>
          <w:b/>
          <w:sz w:val="24"/>
          <w:szCs w:val="24"/>
        </w:rPr>
        <w:t>ОБРАЗАЦ ТРОШКОВА ПРИПРЕМЕ ПОНУДЕ</w:t>
      </w:r>
    </w:p>
    <w:p w:rsidR="007E7BB8" w:rsidRPr="009E308E" w:rsidRDefault="001E7EF3" w:rsidP="003B5E31">
      <w:pPr>
        <w:spacing w:before="0"/>
        <w:jc w:val="center"/>
        <w:rPr>
          <w:rFonts w:cs="Arial"/>
          <w:b/>
          <w:sz w:val="24"/>
          <w:szCs w:val="24"/>
          <w:lang w:val="sr-Cyrl-RS"/>
        </w:rPr>
      </w:pPr>
      <w:r>
        <w:rPr>
          <w:rFonts w:cs="Arial"/>
          <w:b/>
          <w:sz w:val="24"/>
          <w:szCs w:val="24"/>
          <w:lang w:val="sr-Cyrl-RS"/>
        </w:rPr>
        <w:t>Партија__</w:t>
      </w:r>
    </w:p>
    <w:p w:rsidR="00D24B64" w:rsidRDefault="007E7BB8" w:rsidP="00253458">
      <w:pPr>
        <w:spacing w:before="0"/>
        <w:jc w:val="center"/>
        <w:rPr>
          <w:rFonts w:cs="Arial"/>
          <w:sz w:val="24"/>
          <w:szCs w:val="24"/>
        </w:rPr>
      </w:pPr>
      <w:proofErr w:type="gramStart"/>
      <w:r w:rsidRPr="009E308E">
        <w:rPr>
          <w:rFonts w:cs="Arial"/>
          <w:sz w:val="24"/>
          <w:szCs w:val="24"/>
        </w:rPr>
        <w:t>за</w:t>
      </w:r>
      <w:proofErr w:type="gramEnd"/>
      <w:r w:rsidRPr="009E308E">
        <w:rPr>
          <w:rFonts w:cs="Arial"/>
          <w:sz w:val="24"/>
          <w:szCs w:val="24"/>
        </w:rPr>
        <w:t xml:space="preserve"> јавну набавку </w:t>
      </w:r>
      <w:r w:rsidR="00FD6BCE" w:rsidRPr="009E308E">
        <w:rPr>
          <w:rFonts w:cs="Arial"/>
          <w:sz w:val="24"/>
          <w:szCs w:val="24"/>
          <w:lang w:val="sr-Cyrl-RS"/>
        </w:rPr>
        <w:t>услуга</w:t>
      </w:r>
      <w:r w:rsidRPr="009E308E">
        <w:rPr>
          <w:rFonts w:cs="Arial"/>
          <w:sz w:val="24"/>
          <w:szCs w:val="24"/>
        </w:rPr>
        <w:t>:</w:t>
      </w:r>
      <w:r w:rsidR="00AC4353" w:rsidRPr="009E308E">
        <w:rPr>
          <w:rFonts w:cs="Arial"/>
          <w:sz w:val="24"/>
          <w:szCs w:val="24"/>
        </w:rPr>
        <w:t xml:space="preserve"> </w:t>
      </w:r>
    </w:p>
    <w:p w:rsidR="00D24B64" w:rsidRDefault="00D24B64" w:rsidP="00253458">
      <w:pPr>
        <w:spacing w:before="0"/>
        <w:jc w:val="center"/>
        <w:rPr>
          <w:rFonts w:cs="Arial"/>
          <w:sz w:val="24"/>
          <w:szCs w:val="24"/>
          <w:lang w:val="sr-Cyrl-RS"/>
        </w:rPr>
      </w:pPr>
      <w:r w:rsidRPr="00D24B64">
        <w:rPr>
          <w:rFonts w:cs="Arial"/>
          <w:sz w:val="24"/>
          <w:szCs w:val="24"/>
          <w:lang w:val="sr-Cyrl-RS"/>
        </w:rPr>
        <w:t>Испитивање услова радне околине, испитивање и обука АДР</w:t>
      </w:r>
    </w:p>
    <w:p w:rsidR="007E7BB8" w:rsidRPr="00253458" w:rsidRDefault="007E7BB8" w:rsidP="00253458">
      <w:pPr>
        <w:spacing w:before="0"/>
        <w:jc w:val="center"/>
        <w:rPr>
          <w:rFonts w:cs="Arial"/>
          <w:sz w:val="24"/>
          <w:szCs w:val="24"/>
          <w:lang w:val="sr-Cyrl-RS"/>
        </w:rPr>
      </w:pPr>
      <w:r w:rsidRPr="009E308E">
        <w:rPr>
          <w:rFonts w:cs="Arial"/>
          <w:sz w:val="24"/>
          <w:szCs w:val="24"/>
        </w:rPr>
        <w:t xml:space="preserve"> </w:t>
      </w:r>
      <w:proofErr w:type="gramStart"/>
      <w:r w:rsidRPr="009E308E">
        <w:rPr>
          <w:rFonts w:cs="Arial"/>
          <w:sz w:val="24"/>
          <w:szCs w:val="24"/>
        </w:rPr>
        <w:t>бр</w:t>
      </w:r>
      <w:proofErr w:type="gramEnd"/>
      <w:r w:rsidRPr="009E308E">
        <w:rPr>
          <w:rFonts w:cs="Arial"/>
          <w:sz w:val="24"/>
          <w:szCs w:val="24"/>
        </w:rPr>
        <w:t xml:space="preserve">. </w:t>
      </w:r>
      <w:r w:rsidR="00D24B64" w:rsidRPr="00D24B64">
        <w:rPr>
          <w:rFonts w:cs="Arial"/>
          <w:sz w:val="24"/>
          <w:szCs w:val="24"/>
          <w:lang w:val="sr-Cyrl-RS"/>
        </w:rPr>
        <w:t>ЈНО/8000/0060/2019 (3421/2019)</w:t>
      </w:r>
    </w:p>
    <w:p w:rsidR="00C95371" w:rsidRPr="009E308E" w:rsidRDefault="00C95371" w:rsidP="003B5E31">
      <w:pPr>
        <w:spacing w:before="0"/>
        <w:jc w:val="center"/>
        <w:rPr>
          <w:rFonts w:cs="Arial"/>
          <w:sz w:val="24"/>
          <w:szCs w:val="24"/>
          <w:lang w:val="sr-Cyrl-RS"/>
        </w:rPr>
      </w:pPr>
    </w:p>
    <w:p w:rsidR="007E7BB8" w:rsidRPr="009E308E" w:rsidRDefault="007E7BB8" w:rsidP="003B5E31">
      <w:pPr>
        <w:tabs>
          <w:tab w:val="left" w:pos="0"/>
        </w:tabs>
        <w:spacing w:before="0"/>
        <w:rPr>
          <w:rFonts w:cs="Arial"/>
          <w:sz w:val="24"/>
          <w:szCs w:val="24"/>
          <w:lang w:val="ru-RU"/>
        </w:rPr>
      </w:pPr>
      <w:r w:rsidRPr="009E308E">
        <w:rPr>
          <w:rFonts w:cs="Arial"/>
          <w:sz w:val="24"/>
          <w:szCs w:val="24"/>
          <w:lang w:val="ru-RU"/>
        </w:rPr>
        <w:t>На основу члана 88. став 1. Закона о јавним набавкама („Службени гласник РС“, бр.124/</w:t>
      </w:r>
      <w:r w:rsidR="00253458">
        <w:rPr>
          <w:rFonts w:cs="Arial"/>
          <w:sz w:val="24"/>
          <w:szCs w:val="24"/>
          <w:lang w:val="ru-RU"/>
        </w:rPr>
        <w:t>20</w:t>
      </w:r>
      <w:r w:rsidRPr="009E308E">
        <w:rPr>
          <w:rFonts w:cs="Arial"/>
          <w:sz w:val="24"/>
          <w:szCs w:val="24"/>
          <w:lang w:val="ru-RU"/>
        </w:rPr>
        <w:t>12, 14/</w:t>
      </w:r>
      <w:r w:rsidR="00253458">
        <w:rPr>
          <w:rFonts w:cs="Arial"/>
          <w:sz w:val="24"/>
          <w:szCs w:val="24"/>
          <w:lang w:val="ru-RU"/>
        </w:rPr>
        <w:t>20</w:t>
      </w:r>
      <w:r w:rsidRPr="009E308E">
        <w:rPr>
          <w:rFonts w:cs="Arial"/>
          <w:sz w:val="24"/>
          <w:szCs w:val="24"/>
          <w:lang w:val="ru-RU"/>
        </w:rPr>
        <w:t>15 и 68/</w:t>
      </w:r>
      <w:r w:rsidR="00253458">
        <w:rPr>
          <w:rFonts w:cs="Arial"/>
          <w:sz w:val="24"/>
          <w:szCs w:val="24"/>
          <w:lang w:val="ru-RU"/>
        </w:rPr>
        <w:t>20</w:t>
      </w:r>
      <w:r w:rsidRPr="009E308E">
        <w:rPr>
          <w:rFonts w:cs="Arial"/>
          <w:sz w:val="24"/>
          <w:szCs w:val="24"/>
          <w:lang w:val="ru-RU"/>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253458">
        <w:rPr>
          <w:rFonts w:cs="Arial"/>
          <w:sz w:val="24"/>
          <w:szCs w:val="24"/>
          <w:lang w:val="ru-RU"/>
        </w:rPr>
        <w:t xml:space="preserve"> и 41/2019</w:t>
      </w:r>
      <w:r w:rsidRPr="009E308E">
        <w:rPr>
          <w:rFonts w:cs="Arial"/>
          <w:sz w:val="24"/>
          <w:szCs w:val="24"/>
          <w:lang w:val="ru-RU"/>
        </w:rPr>
        <w:t xml:space="preserve">), уз понуду прилажем </w:t>
      </w:r>
    </w:p>
    <w:p w:rsidR="00C95371" w:rsidRPr="009E308E" w:rsidRDefault="00C95371" w:rsidP="003B5E31">
      <w:pPr>
        <w:tabs>
          <w:tab w:val="left" w:pos="0"/>
        </w:tabs>
        <w:spacing w:before="0"/>
        <w:jc w:val="center"/>
        <w:rPr>
          <w:rFonts w:cs="Arial"/>
          <w:sz w:val="24"/>
          <w:szCs w:val="24"/>
          <w:lang w:val="ru-RU"/>
        </w:rPr>
      </w:pPr>
    </w:p>
    <w:p w:rsidR="007E7BB8" w:rsidRPr="009E308E" w:rsidRDefault="007E7BB8" w:rsidP="003B5E31">
      <w:pPr>
        <w:tabs>
          <w:tab w:val="left" w:pos="0"/>
        </w:tabs>
        <w:spacing w:before="0"/>
        <w:jc w:val="center"/>
        <w:rPr>
          <w:rFonts w:cs="Arial"/>
          <w:sz w:val="24"/>
          <w:szCs w:val="24"/>
          <w:lang w:val="ru-RU"/>
        </w:rPr>
      </w:pPr>
      <w:r w:rsidRPr="009E308E">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9E308E" w:rsidTr="00AC4353">
        <w:trPr>
          <w:trHeight w:val="749"/>
          <w:tblCellSpacing w:w="20" w:type="dxa"/>
        </w:trPr>
        <w:tc>
          <w:tcPr>
            <w:tcW w:w="2743" w:type="pct"/>
            <w:shd w:val="clear" w:color="auto" w:fill="auto"/>
            <w:vAlign w:val="center"/>
          </w:tcPr>
          <w:p w:rsidR="007E7BB8" w:rsidRPr="009E308E" w:rsidRDefault="007E7BB8" w:rsidP="003B5E31">
            <w:pPr>
              <w:spacing w:before="0"/>
              <w:jc w:val="center"/>
              <w:rPr>
                <w:rFonts w:cs="Arial"/>
                <w:color w:val="00B0F0"/>
                <w:sz w:val="24"/>
                <w:szCs w:val="24"/>
              </w:rPr>
            </w:pPr>
            <w:r w:rsidRPr="00D24B64">
              <w:rPr>
                <w:rFonts w:cs="Arial"/>
                <w:sz w:val="24"/>
                <w:szCs w:val="24"/>
              </w:rPr>
              <w:t>трошкови прибављања средстава обезбеђења</w:t>
            </w:r>
          </w:p>
        </w:tc>
        <w:tc>
          <w:tcPr>
            <w:tcW w:w="2195" w:type="pct"/>
            <w:shd w:val="clear" w:color="auto" w:fill="auto"/>
          </w:tcPr>
          <w:p w:rsidR="007E7BB8" w:rsidRPr="009E308E" w:rsidRDefault="007E7BB8" w:rsidP="003B5E31">
            <w:pPr>
              <w:spacing w:before="0"/>
              <w:rPr>
                <w:rFonts w:cs="Arial"/>
                <w:sz w:val="24"/>
                <w:szCs w:val="24"/>
              </w:rPr>
            </w:pPr>
          </w:p>
          <w:p w:rsidR="007E7BB8" w:rsidRPr="009E308E" w:rsidRDefault="007E7BB8" w:rsidP="003B5E31">
            <w:pPr>
              <w:spacing w:before="0"/>
              <w:rPr>
                <w:rFonts w:cs="Arial"/>
                <w:sz w:val="24"/>
                <w:szCs w:val="24"/>
              </w:rPr>
            </w:pPr>
            <w:r w:rsidRPr="009E308E">
              <w:rPr>
                <w:rFonts w:cs="Arial"/>
                <w:sz w:val="24"/>
                <w:szCs w:val="24"/>
              </w:rPr>
              <w:t xml:space="preserve">__________ динара </w:t>
            </w:r>
          </w:p>
        </w:tc>
      </w:tr>
      <w:tr w:rsidR="007E7BB8" w:rsidRPr="009E308E" w:rsidTr="00AC4353">
        <w:trPr>
          <w:trHeight w:val="307"/>
          <w:tblCellSpacing w:w="20" w:type="dxa"/>
        </w:trPr>
        <w:tc>
          <w:tcPr>
            <w:tcW w:w="2743" w:type="pct"/>
            <w:shd w:val="clear" w:color="auto" w:fill="auto"/>
            <w:vAlign w:val="center"/>
          </w:tcPr>
          <w:p w:rsidR="007E7BB8" w:rsidRPr="009E308E" w:rsidRDefault="007E7BB8" w:rsidP="003B5E31">
            <w:pPr>
              <w:spacing w:before="0"/>
              <w:jc w:val="center"/>
              <w:rPr>
                <w:rFonts w:cs="Arial"/>
                <w:sz w:val="24"/>
                <w:szCs w:val="24"/>
              </w:rPr>
            </w:pPr>
            <w:r w:rsidRPr="009E308E">
              <w:rPr>
                <w:rFonts w:cs="Arial"/>
                <w:sz w:val="24"/>
                <w:szCs w:val="24"/>
              </w:rPr>
              <w:t>Укупни трошкови без ПДВ</w:t>
            </w:r>
          </w:p>
        </w:tc>
        <w:tc>
          <w:tcPr>
            <w:tcW w:w="2195" w:type="pct"/>
            <w:shd w:val="clear" w:color="auto" w:fill="auto"/>
          </w:tcPr>
          <w:p w:rsidR="007E7BB8" w:rsidRPr="009E308E" w:rsidRDefault="007E7BB8" w:rsidP="003B5E31">
            <w:pPr>
              <w:spacing w:before="0"/>
              <w:rPr>
                <w:rFonts w:cs="Arial"/>
                <w:sz w:val="24"/>
                <w:szCs w:val="24"/>
              </w:rPr>
            </w:pPr>
          </w:p>
          <w:p w:rsidR="007E7BB8" w:rsidRPr="009E308E" w:rsidRDefault="007E7BB8" w:rsidP="003B5E31">
            <w:pPr>
              <w:spacing w:before="0"/>
              <w:rPr>
                <w:rFonts w:cs="Arial"/>
                <w:sz w:val="24"/>
                <w:szCs w:val="24"/>
              </w:rPr>
            </w:pPr>
            <w:r w:rsidRPr="009E308E">
              <w:rPr>
                <w:rFonts w:cs="Arial"/>
                <w:sz w:val="24"/>
                <w:szCs w:val="24"/>
              </w:rPr>
              <w:t>__________ динара</w:t>
            </w:r>
          </w:p>
        </w:tc>
      </w:tr>
      <w:tr w:rsidR="007E7BB8" w:rsidRPr="009E308E" w:rsidTr="00AC4353">
        <w:trPr>
          <w:trHeight w:val="433"/>
          <w:tblCellSpacing w:w="20" w:type="dxa"/>
        </w:trPr>
        <w:tc>
          <w:tcPr>
            <w:tcW w:w="2743" w:type="pct"/>
            <w:shd w:val="clear" w:color="auto" w:fill="auto"/>
            <w:vAlign w:val="center"/>
          </w:tcPr>
          <w:p w:rsidR="007E7BB8" w:rsidRPr="009E308E" w:rsidRDefault="007E7BB8" w:rsidP="003B5E31">
            <w:pPr>
              <w:autoSpaceDE w:val="0"/>
              <w:autoSpaceDN w:val="0"/>
              <w:adjustRightInd w:val="0"/>
              <w:spacing w:before="0"/>
              <w:jc w:val="center"/>
              <w:rPr>
                <w:rFonts w:cs="Arial"/>
                <w:sz w:val="24"/>
                <w:szCs w:val="24"/>
              </w:rPr>
            </w:pPr>
            <w:r w:rsidRPr="009E308E">
              <w:rPr>
                <w:rFonts w:cs="Arial"/>
                <w:sz w:val="24"/>
                <w:szCs w:val="24"/>
              </w:rPr>
              <w:t>ПДВ</w:t>
            </w:r>
          </w:p>
        </w:tc>
        <w:tc>
          <w:tcPr>
            <w:tcW w:w="2195" w:type="pct"/>
            <w:shd w:val="clear" w:color="auto" w:fill="auto"/>
          </w:tcPr>
          <w:p w:rsidR="007E7BB8" w:rsidRPr="009E308E" w:rsidRDefault="007E7BB8" w:rsidP="003B5E31">
            <w:pPr>
              <w:spacing w:before="0"/>
              <w:rPr>
                <w:rFonts w:cs="Arial"/>
                <w:sz w:val="24"/>
                <w:szCs w:val="24"/>
              </w:rPr>
            </w:pPr>
          </w:p>
          <w:p w:rsidR="007E7BB8" w:rsidRPr="009E308E" w:rsidRDefault="007E7BB8" w:rsidP="003B5E31">
            <w:pPr>
              <w:spacing w:before="0"/>
              <w:rPr>
                <w:rFonts w:cs="Arial"/>
                <w:sz w:val="24"/>
                <w:szCs w:val="24"/>
              </w:rPr>
            </w:pPr>
            <w:r w:rsidRPr="009E308E">
              <w:rPr>
                <w:rFonts w:cs="Arial"/>
                <w:sz w:val="24"/>
                <w:szCs w:val="24"/>
              </w:rPr>
              <w:t>__________ динара</w:t>
            </w:r>
          </w:p>
        </w:tc>
      </w:tr>
      <w:tr w:rsidR="007E7BB8" w:rsidRPr="009E308E" w:rsidTr="00AC4353">
        <w:trPr>
          <w:trHeight w:val="190"/>
          <w:tblCellSpacing w:w="20" w:type="dxa"/>
        </w:trPr>
        <w:tc>
          <w:tcPr>
            <w:tcW w:w="2743" w:type="pct"/>
            <w:shd w:val="clear" w:color="auto" w:fill="auto"/>
          </w:tcPr>
          <w:p w:rsidR="007E7BB8" w:rsidRPr="009E308E" w:rsidRDefault="007E7BB8" w:rsidP="003B5E31">
            <w:pPr>
              <w:spacing w:before="0"/>
              <w:jc w:val="center"/>
              <w:rPr>
                <w:rFonts w:cs="Arial"/>
                <w:sz w:val="24"/>
                <w:szCs w:val="24"/>
              </w:rPr>
            </w:pPr>
          </w:p>
          <w:p w:rsidR="007E7BB8" w:rsidRPr="009E308E" w:rsidRDefault="007E7BB8" w:rsidP="003B5E31">
            <w:pPr>
              <w:spacing w:before="0"/>
              <w:jc w:val="center"/>
              <w:rPr>
                <w:rFonts w:cs="Arial"/>
                <w:sz w:val="24"/>
                <w:szCs w:val="24"/>
              </w:rPr>
            </w:pPr>
            <w:r w:rsidRPr="009E308E">
              <w:rPr>
                <w:rFonts w:cs="Arial"/>
                <w:sz w:val="24"/>
                <w:szCs w:val="24"/>
              </w:rPr>
              <w:t>Укупни  трошкови са ПДВ</w:t>
            </w:r>
          </w:p>
        </w:tc>
        <w:tc>
          <w:tcPr>
            <w:tcW w:w="2195" w:type="pct"/>
            <w:shd w:val="clear" w:color="auto" w:fill="auto"/>
          </w:tcPr>
          <w:p w:rsidR="007E7BB8" w:rsidRPr="009E308E" w:rsidRDefault="007E7BB8" w:rsidP="003B5E31">
            <w:pPr>
              <w:spacing w:before="0"/>
              <w:rPr>
                <w:rFonts w:cs="Arial"/>
                <w:sz w:val="24"/>
                <w:szCs w:val="24"/>
              </w:rPr>
            </w:pPr>
          </w:p>
          <w:p w:rsidR="007E7BB8" w:rsidRPr="009E308E" w:rsidRDefault="007E7BB8" w:rsidP="003B5E31">
            <w:pPr>
              <w:spacing w:before="0"/>
              <w:rPr>
                <w:rFonts w:cs="Arial"/>
                <w:sz w:val="24"/>
                <w:szCs w:val="24"/>
              </w:rPr>
            </w:pPr>
            <w:r w:rsidRPr="009E308E">
              <w:rPr>
                <w:rFonts w:cs="Arial"/>
                <w:sz w:val="24"/>
                <w:szCs w:val="24"/>
              </w:rPr>
              <w:t>__________ динара</w:t>
            </w:r>
          </w:p>
        </w:tc>
      </w:tr>
    </w:tbl>
    <w:p w:rsidR="007E7BB8" w:rsidRPr="009E308E" w:rsidRDefault="007E7BB8" w:rsidP="003B5E31">
      <w:pPr>
        <w:tabs>
          <w:tab w:val="left" w:pos="0"/>
        </w:tabs>
        <w:spacing w:before="0"/>
        <w:rPr>
          <w:rFonts w:cs="Arial"/>
          <w:sz w:val="24"/>
          <w:szCs w:val="24"/>
          <w:lang w:val="ru-RU"/>
        </w:rPr>
      </w:pPr>
      <w:r w:rsidRPr="009E308E">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9E308E" w:rsidRDefault="007E7BB8" w:rsidP="003B5E31">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E308E" w:rsidTr="00BE2EA9">
        <w:trPr>
          <w:jc w:val="center"/>
        </w:trPr>
        <w:tc>
          <w:tcPr>
            <w:tcW w:w="3882" w:type="dxa"/>
          </w:tcPr>
          <w:p w:rsidR="007E7BB8" w:rsidRPr="009E308E" w:rsidRDefault="007E7BB8" w:rsidP="003B5E31">
            <w:pPr>
              <w:spacing w:before="0"/>
              <w:jc w:val="center"/>
              <w:rPr>
                <w:rFonts w:cs="Arial"/>
                <w:sz w:val="24"/>
                <w:szCs w:val="24"/>
              </w:rPr>
            </w:pPr>
            <w:r w:rsidRPr="009E308E">
              <w:rPr>
                <w:rFonts w:cs="Arial"/>
                <w:sz w:val="24"/>
                <w:szCs w:val="24"/>
              </w:rPr>
              <w:t>Датум:</w:t>
            </w:r>
          </w:p>
        </w:tc>
        <w:tc>
          <w:tcPr>
            <w:tcW w:w="2127" w:type="dxa"/>
          </w:tcPr>
          <w:p w:rsidR="007E7BB8" w:rsidRPr="009E308E" w:rsidRDefault="007E7BB8" w:rsidP="003B5E31">
            <w:pPr>
              <w:spacing w:before="0"/>
              <w:jc w:val="center"/>
              <w:rPr>
                <w:rFonts w:cs="Arial"/>
                <w:sz w:val="24"/>
                <w:szCs w:val="24"/>
                <w:lang w:val="ru-RU"/>
              </w:rPr>
            </w:pPr>
          </w:p>
        </w:tc>
        <w:tc>
          <w:tcPr>
            <w:tcW w:w="4022" w:type="dxa"/>
          </w:tcPr>
          <w:p w:rsidR="007E7BB8" w:rsidRPr="009E308E" w:rsidRDefault="007E7BB8" w:rsidP="003B5E31">
            <w:pPr>
              <w:spacing w:before="0"/>
              <w:jc w:val="center"/>
              <w:rPr>
                <w:rFonts w:cs="Arial"/>
                <w:sz w:val="24"/>
                <w:szCs w:val="24"/>
                <w:lang w:val="sr-Cyrl-CS"/>
              </w:rPr>
            </w:pPr>
            <w:r w:rsidRPr="009E308E">
              <w:rPr>
                <w:rFonts w:cs="Arial"/>
                <w:sz w:val="24"/>
                <w:szCs w:val="24"/>
                <w:lang w:val="sr-Cyrl-CS"/>
              </w:rPr>
              <w:t>П</w:t>
            </w:r>
            <w:r w:rsidRPr="009E308E">
              <w:rPr>
                <w:rFonts w:cs="Arial"/>
                <w:sz w:val="24"/>
                <w:szCs w:val="24"/>
              </w:rPr>
              <w:t>онуђач</w:t>
            </w:r>
          </w:p>
        </w:tc>
      </w:tr>
      <w:tr w:rsidR="007E7BB8" w:rsidRPr="009E308E" w:rsidTr="00BE2EA9">
        <w:trPr>
          <w:jc w:val="center"/>
        </w:trPr>
        <w:tc>
          <w:tcPr>
            <w:tcW w:w="3882" w:type="dxa"/>
          </w:tcPr>
          <w:p w:rsidR="007E7BB8" w:rsidRPr="009E308E" w:rsidRDefault="007E7BB8" w:rsidP="003B5E31">
            <w:pPr>
              <w:spacing w:before="0"/>
              <w:jc w:val="center"/>
              <w:rPr>
                <w:rFonts w:cs="Arial"/>
                <w:sz w:val="24"/>
                <w:szCs w:val="24"/>
              </w:rPr>
            </w:pPr>
          </w:p>
        </w:tc>
        <w:tc>
          <w:tcPr>
            <w:tcW w:w="2127" w:type="dxa"/>
          </w:tcPr>
          <w:p w:rsidR="007E7BB8" w:rsidRPr="009E308E" w:rsidRDefault="007E7BB8" w:rsidP="003B5E31">
            <w:pPr>
              <w:spacing w:before="0"/>
              <w:jc w:val="center"/>
              <w:rPr>
                <w:rFonts w:cs="Arial"/>
                <w:sz w:val="24"/>
                <w:szCs w:val="24"/>
              </w:rPr>
            </w:pPr>
            <w:r w:rsidRPr="009E308E">
              <w:rPr>
                <w:rFonts w:cs="Arial"/>
                <w:sz w:val="24"/>
                <w:szCs w:val="24"/>
              </w:rPr>
              <w:t>М.П.</w:t>
            </w:r>
          </w:p>
        </w:tc>
        <w:tc>
          <w:tcPr>
            <w:tcW w:w="4022" w:type="dxa"/>
          </w:tcPr>
          <w:p w:rsidR="007E7BB8" w:rsidRPr="009E308E" w:rsidRDefault="007E7BB8" w:rsidP="003B5E31">
            <w:pPr>
              <w:spacing w:before="0"/>
              <w:jc w:val="center"/>
              <w:rPr>
                <w:rFonts w:cs="Arial"/>
                <w:sz w:val="24"/>
                <w:szCs w:val="24"/>
                <w:lang w:val="ru-RU"/>
              </w:rPr>
            </w:pPr>
          </w:p>
        </w:tc>
      </w:tr>
      <w:tr w:rsidR="007E7BB8" w:rsidRPr="009E308E" w:rsidTr="00BE2EA9">
        <w:trPr>
          <w:jc w:val="center"/>
        </w:trPr>
        <w:tc>
          <w:tcPr>
            <w:tcW w:w="3882" w:type="dxa"/>
            <w:tcBorders>
              <w:bottom w:val="single" w:sz="4" w:space="0" w:color="auto"/>
            </w:tcBorders>
          </w:tcPr>
          <w:p w:rsidR="007E7BB8" w:rsidRPr="009E308E" w:rsidRDefault="007E7BB8" w:rsidP="003B5E31">
            <w:pPr>
              <w:spacing w:before="0"/>
              <w:jc w:val="center"/>
              <w:rPr>
                <w:rFonts w:cs="Arial"/>
                <w:sz w:val="24"/>
                <w:szCs w:val="24"/>
              </w:rPr>
            </w:pPr>
          </w:p>
        </w:tc>
        <w:tc>
          <w:tcPr>
            <w:tcW w:w="2127" w:type="dxa"/>
          </w:tcPr>
          <w:p w:rsidR="007E7BB8" w:rsidRPr="009E308E" w:rsidRDefault="007E7BB8" w:rsidP="003B5E31">
            <w:pPr>
              <w:spacing w:before="0"/>
              <w:jc w:val="center"/>
              <w:rPr>
                <w:rFonts w:cs="Arial"/>
                <w:sz w:val="24"/>
                <w:szCs w:val="24"/>
                <w:lang w:val="ru-RU"/>
              </w:rPr>
            </w:pPr>
          </w:p>
        </w:tc>
        <w:tc>
          <w:tcPr>
            <w:tcW w:w="4022" w:type="dxa"/>
            <w:tcBorders>
              <w:bottom w:val="single" w:sz="4" w:space="0" w:color="auto"/>
            </w:tcBorders>
          </w:tcPr>
          <w:p w:rsidR="007E7BB8" w:rsidRPr="009E308E" w:rsidRDefault="007E7BB8" w:rsidP="003B5E31">
            <w:pPr>
              <w:spacing w:before="0"/>
              <w:jc w:val="center"/>
              <w:rPr>
                <w:rFonts w:cs="Arial"/>
                <w:sz w:val="24"/>
                <w:szCs w:val="24"/>
                <w:lang w:val="ru-RU"/>
              </w:rPr>
            </w:pPr>
          </w:p>
        </w:tc>
      </w:tr>
      <w:tr w:rsidR="007E7BB8" w:rsidRPr="009E308E" w:rsidTr="00BE2EA9">
        <w:trPr>
          <w:trHeight w:val="389"/>
          <w:jc w:val="center"/>
        </w:trPr>
        <w:tc>
          <w:tcPr>
            <w:tcW w:w="3882" w:type="dxa"/>
            <w:tcBorders>
              <w:top w:val="single" w:sz="4" w:space="0" w:color="auto"/>
            </w:tcBorders>
          </w:tcPr>
          <w:p w:rsidR="007E7BB8" w:rsidRPr="009E308E" w:rsidRDefault="007E7BB8" w:rsidP="003B5E31">
            <w:pPr>
              <w:spacing w:before="0"/>
              <w:jc w:val="center"/>
              <w:rPr>
                <w:rFonts w:cs="Arial"/>
                <w:sz w:val="24"/>
                <w:szCs w:val="24"/>
              </w:rPr>
            </w:pPr>
          </w:p>
        </w:tc>
        <w:tc>
          <w:tcPr>
            <w:tcW w:w="2127" w:type="dxa"/>
          </w:tcPr>
          <w:p w:rsidR="007E7BB8" w:rsidRPr="009E308E" w:rsidRDefault="007E7BB8" w:rsidP="003B5E31">
            <w:pPr>
              <w:spacing w:before="0"/>
              <w:jc w:val="center"/>
              <w:rPr>
                <w:rFonts w:cs="Arial"/>
                <w:sz w:val="24"/>
                <w:szCs w:val="24"/>
                <w:lang w:val="ru-RU"/>
              </w:rPr>
            </w:pPr>
          </w:p>
        </w:tc>
        <w:tc>
          <w:tcPr>
            <w:tcW w:w="4022" w:type="dxa"/>
            <w:tcBorders>
              <w:top w:val="single" w:sz="4" w:space="0" w:color="auto"/>
            </w:tcBorders>
          </w:tcPr>
          <w:p w:rsidR="007E7BB8" w:rsidRPr="009E308E" w:rsidRDefault="007E7BB8" w:rsidP="003B5E31">
            <w:pPr>
              <w:spacing w:before="0"/>
              <w:jc w:val="center"/>
              <w:rPr>
                <w:rFonts w:cs="Arial"/>
                <w:sz w:val="24"/>
                <w:szCs w:val="24"/>
                <w:lang w:val="ru-RU"/>
              </w:rPr>
            </w:pPr>
          </w:p>
        </w:tc>
      </w:tr>
    </w:tbl>
    <w:p w:rsidR="007E7BB8" w:rsidRPr="009E308E" w:rsidRDefault="007E7BB8" w:rsidP="003B5E31">
      <w:pPr>
        <w:tabs>
          <w:tab w:val="left" w:pos="0"/>
        </w:tabs>
        <w:spacing w:before="0"/>
        <w:rPr>
          <w:rFonts w:cs="Arial"/>
          <w:b/>
          <w:i/>
          <w:sz w:val="24"/>
          <w:szCs w:val="24"/>
          <w:lang w:val="ru-RU"/>
        </w:rPr>
      </w:pPr>
      <w:r w:rsidRPr="009E308E">
        <w:rPr>
          <w:rFonts w:cs="Arial"/>
          <w:b/>
          <w:i/>
          <w:sz w:val="24"/>
          <w:szCs w:val="24"/>
          <w:lang w:val="ru-RU"/>
        </w:rPr>
        <w:t>Напомена:</w:t>
      </w:r>
    </w:p>
    <w:p w:rsidR="007E7BB8" w:rsidRPr="009E308E" w:rsidRDefault="007E7BB8" w:rsidP="003B5E31">
      <w:pPr>
        <w:spacing w:before="0"/>
        <w:rPr>
          <w:rFonts w:cs="Arial"/>
          <w:i/>
          <w:sz w:val="24"/>
          <w:szCs w:val="24"/>
          <w:lang w:val="ru-RU"/>
        </w:rPr>
      </w:pPr>
      <w:r w:rsidRPr="009E308E">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E308E" w:rsidRDefault="007E7BB8" w:rsidP="003B5E31">
      <w:pPr>
        <w:tabs>
          <w:tab w:val="left" w:pos="0"/>
        </w:tabs>
        <w:spacing w:before="0"/>
        <w:rPr>
          <w:rFonts w:cs="Arial"/>
          <w:i/>
          <w:sz w:val="24"/>
          <w:szCs w:val="24"/>
          <w:lang w:val="ru-RU"/>
        </w:rPr>
      </w:pPr>
      <w:r w:rsidRPr="009E308E">
        <w:rPr>
          <w:rFonts w:cs="Arial"/>
          <w:i/>
          <w:sz w:val="24"/>
          <w:szCs w:val="24"/>
        </w:rPr>
        <w:t>-</w:t>
      </w:r>
      <w:r w:rsidRPr="009E308E">
        <w:rPr>
          <w:rFonts w:cs="Arial"/>
          <w:i/>
          <w:sz w:val="24"/>
          <w:szCs w:val="24"/>
          <w:lang w:val="sr-Latn-CS"/>
        </w:rPr>
        <w:t>остале трошкове припреме и подношења понуде</w:t>
      </w:r>
      <w:r w:rsidRPr="009E308E">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E308E" w:rsidRDefault="007E7BB8" w:rsidP="003B5E31">
      <w:pPr>
        <w:spacing w:before="0"/>
        <w:rPr>
          <w:rFonts w:cs="Arial"/>
          <w:i/>
          <w:sz w:val="24"/>
          <w:szCs w:val="24"/>
          <w:lang w:val="ru-RU"/>
        </w:rPr>
      </w:pPr>
      <w:r w:rsidRPr="009E308E">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E308E" w:rsidRDefault="007E7BB8" w:rsidP="003B5E31">
      <w:pPr>
        <w:pStyle w:val="KDKomentar"/>
        <w:spacing w:before="0"/>
        <w:rPr>
          <w:rFonts w:eastAsia="TimesNewRomanPS-BoldMT" w:cs="Arial"/>
          <w:color w:val="auto"/>
          <w:sz w:val="24"/>
          <w:szCs w:val="24"/>
        </w:rPr>
      </w:pPr>
      <w:r w:rsidRPr="009E308E">
        <w:rPr>
          <w:rFonts w:eastAsia="TimesNewRomanPS-BoldMT" w:cs="Arial"/>
          <w:color w:val="auto"/>
          <w:sz w:val="24"/>
          <w:szCs w:val="24"/>
        </w:rPr>
        <w:t xml:space="preserve">-Уколико </w:t>
      </w:r>
      <w:r w:rsidRPr="009E308E">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E308E">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925E05" w:rsidRPr="009E308E" w:rsidRDefault="007E7BB8" w:rsidP="003B5E31">
      <w:pPr>
        <w:pStyle w:val="KDObrazac"/>
        <w:spacing w:before="0"/>
        <w:rPr>
          <w:sz w:val="24"/>
          <w:szCs w:val="24"/>
          <w:lang w:val="sr-Cyrl-RS"/>
        </w:rPr>
      </w:pPr>
      <w:r w:rsidRPr="009E308E">
        <w:rPr>
          <w:sz w:val="24"/>
          <w:szCs w:val="24"/>
          <w:lang w:val="sr-Latn-CS"/>
        </w:rPr>
        <w:br w:type="page"/>
      </w:r>
      <w:r w:rsidR="00925E05" w:rsidRPr="009E308E">
        <w:rPr>
          <w:sz w:val="24"/>
          <w:szCs w:val="24"/>
          <w:lang w:val="sr-Cyrl-RS"/>
        </w:rPr>
        <w:lastRenderedPageBreak/>
        <w:t xml:space="preserve">ПРИЛОГ </w:t>
      </w:r>
      <w:r w:rsidR="00AC4353" w:rsidRPr="009E308E">
        <w:rPr>
          <w:sz w:val="24"/>
          <w:szCs w:val="24"/>
          <w:lang w:val="sr-Cyrl-RS"/>
        </w:rPr>
        <w:t>1.</w:t>
      </w:r>
    </w:p>
    <w:p w:rsidR="00932668" w:rsidRPr="009E308E" w:rsidRDefault="00932668" w:rsidP="003B5E31">
      <w:pPr>
        <w:pStyle w:val="NoSpacing"/>
        <w:suppressAutoHyphens w:val="0"/>
        <w:spacing w:before="0"/>
        <w:jc w:val="center"/>
        <w:rPr>
          <w:rFonts w:cs="Arial"/>
          <w:szCs w:val="24"/>
          <w:lang w:val="sr-Latn-CS"/>
        </w:rPr>
      </w:pPr>
    </w:p>
    <w:p w:rsidR="00932668" w:rsidRPr="009E308E" w:rsidRDefault="00932668" w:rsidP="003B5E31">
      <w:pPr>
        <w:pStyle w:val="NoSpacing"/>
        <w:suppressAutoHyphens w:val="0"/>
        <w:spacing w:before="0"/>
        <w:jc w:val="center"/>
        <w:rPr>
          <w:rFonts w:cs="Arial"/>
          <w:szCs w:val="24"/>
          <w:lang w:val="sr-Latn-CS"/>
        </w:rPr>
      </w:pPr>
    </w:p>
    <w:p w:rsidR="00BB7C42" w:rsidRPr="009E308E" w:rsidRDefault="00932668" w:rsidP="003B5E31">
      <w:pPr>
        <w:spacing w:before="0"/>
        <w:jc w:val="center"/>
        <w:rPr>
          <w:rFonts w:cs="Arial"/>
          <w:b/>
          <w:sz w:val="24"/>
          <w:szCs w:val="24"/>
          <w:lang w:val="ru-RU"/>
        </w:rPr>
      </w:pPr>
      <w:proofErr w:type="gramStart"/>
      <w:r w:rsidRPr="009E308E">
        <w:rPr>
          <w:rFonts w:cs="Arial"/>
          <w:b/>
          <w:sz w:val="24"/>
          <w:szCs w:val="24"/>
        </w:rPr>
        <w:t>СПОРАЗУМ  УЧЕСНИКА</w:t>
      </w:r>
      <w:proofErr w:type="gramEnd"/>
      <w:r w:rsidRPr="009E308E">
        <w:rPr>
          <w:rFonts w:cs="Arial"/>
          <w:b/>
          <w:sz w:val="24"/>
          <w:szCs w:val="24"/>
        </w:rPr>
        <w:t xml:space="preserve"> ЗАЈЕДНИЧКЕ ПОНУДЕ</w:t>
      </w:r>
    </w:p>
    <w:p w:rsidR="00932668" w:rsidRPr="009E308E" w:rsidRDefault="001E7EF3" w:rsidP="003B5E31">
      <w:pPr>
        <w:pStyle w:val="NoSpacing"/>
        <w:suppressAutoHyphens w:val="0"/>
        <w:spacing w:before="0"/>
        <w:jc w:val="center"/>
        <w:rPr>
          <w:rFonts w:cs="Arial"/>
          <w:b/>
          <w:szCs w:val="24"/>
          <w:lang w:val="sr-Cyrl-RS"/>
        </w:rPr>
      </w:pPr>
      <w:r>
        <w:rPr>
          <w:rFonts w:cs="Arial"/>
          <w:b/>
          <w:szCs w:val="24"/>
          <w:lang w:val="sr-Cyrl-RS"/>
        </w:rPr>
        <w:t>Партија__</w:t>
      </w:r>
    </w:p>
    <w:p w:rsidR="00932668" w:rsidRPr="009E308E" w:rsidRDefault="00932668" w:rsidP="003B5E31">
      <w:pPr>
        <w:pStyle w:val="NoSpacing"/>
        <w:suppressAutoHyphens w:val="0"/>
        <w:spacing w:before="0"/>
        <w:jc w:val="center"/>
        <w:rPr>
          <w:rFonts w:cs="Arial"/>
          <w:b/>
          <w:szCs w:val="24"/>
        </w:rPr>
      </w:pPr>
    </w:p>
    <w:p w:rsidR="00776E06" w:rsidRPr="003A3365" w:rsidRDefault="00776E06" w:rsidP="00776E06">
      <w:pPr>
        <w:jc w:val="center"/>
        <w:rPr>
          <w:rFonts w:cs="Arial"/>
          <w:b/>
          <w:sz w:val="24"/>
          <w:szCs w:val="24"/>
          <w:lang w:val="sr-Cyrl-CS" w:eastAsia="ar-SA"/>
        </w:rPr>
      </w:pPr>
      <w:r w:rsidRPr="003A3365">
        <w:rPr>
          <w:rFonts w:cs="Arial"/>
          <w:b/>
          <w:sz w:val="24"/>
          <w:szCs w:val="24"/>
          <w:lang w:val="sr-Cyrl-CS" w:eastAsia="ar-SA"/>
        </w:rPr>
        <w:t>СПОРАЗУМ  УЧЕСНИКА ЗАЈЕДНИЧКЕ ПОНУДЕ</w:t>
      </w:r>
    </w:p>
    <w:p w:rsidR="00776E06" w:rsidRPr="003A3365" w:rsidRDefault="00776E06" w:rsidP="00776E06">
      <w:pPr>
        <w:jc w:val="center"/>
        <w:rPr>
          <w:rFonts w:cs="Arial"/>
          <w:b/>
          <w:sz w:val="24"/>
          <w:szCs w:val="24"/>
          <w:lang w:val="sr-Cyrl-CS" w:eastAsia="ar-SA"/>
        </w:rPr>
      </w:pPr>
    </w:p>
    <w:p w:rsidR="00776E06" w:rsidRPr="003A3365" w:rsidRDefault="00776E06" w:rsidP="00776E06">
      <w:pPr>
        <w:suppressAutoHyphens/>
        <w:rPr>
          <w:rFonts w:cs="Arial"/>
          <w:i/>
          <w:sz w:val="24"/>
          <w:szCs w:val="24"/>
          <w:lang w:val="sr-Cyrl-CS" w:eastAsia="ar-SA"/>
        </w:rPr>
      </w:pPr>
      <w:r w:rsidRPr="003A3365">
        <w:rPr>
          <w:rFonts w:cs="Arial"/>
          <w:i/>
          <w:sz w:val="24"/>
          <w:szCs w:val="24"/>
          <w:lang w:val="sr-Cyrl-CS" w:eastAsia="ar-SA"/>
        </w:rPr>
        <w:t xml:space="preserve">На основу члана 81. Закона о јавним набавкама </w:t>
      </w:r>
      <w:r w:rsidRPr="003A3365">
        <w:rPr>
          <w:rFonts w:eastAsia="TimesNewRomanPSMT" w:cs="Arial"/>
          <w:i/>
          <w:sz w:val="24"/>
          <w:szCs w:val="24"/>
          <w:lang w:val="ru-RU"/>
        </w:rPr>
        <w:t xml:space="preserve">(„Сл. </w:t>
      </w:r>
      <w:r w:rsidRPr="00B90740">
        <w:rPr>
          <w:rFonts w:eastAsia="TimesNewRomanPSMT" w:cs="Arial"/>
          <w:i/>
          <w:sz w:val="24"/>
          <w:szCs w:val="24"/>
          <w:lang w:val="sr-Cyrl-CS"/>
        </w:rPr>
        <w:t>г</w:t>
      </w:r>
      <w:r w:rsidRPr="003A3365">
        <w:rPr>
          <w:rFonts w:eastAsia="TimesNewRomanPSMT" w:cs="Arial"/>
          <w:i/>
          <w:sz w:val="24"/>
          <w:szCs w:val="24"/>
          <w:lang w:val="ru-RU"/>
        </w:rPr>
        <w:t>ласник РС” бр. 1</w:t>
      </w:r>
      <w:r w:rsidRPr="00B90740">
        <w:rPr>
          <w:rFonts w:eastAsia="TimesNewRomanPSMT" w:cs="Arial"/>
          <w:i/>
          <w:sz w:val="24"/>
          <w:szCs w:val="24"/>
          <w:lang w:val="sr-Cyrl-CS"/>
        </w:rPr>
        <w:t>24</w:t>
      </w:r>
      <w:r w:rsidRPr="003A3365">
        <w:rPr>
          <w:rFonts w:eastAsia="TimesNewRomanPSMT" w:cs="Arial"/>
          <w:i/>
          <w:sz w:val="24"/>
          <w:szCs w:val="24"/>
          <w:lang w:val="ru-RU"/>
        </w:rPr>
        <w:t>/20</w:t>
      </w:r>
      <w:r w:rsidRPr="00B90740">
        <w:rPr>
          <w:rFonts w:eastAsia="TimesNewRomanPSMT" w:cs="Arial"/>
          <w:i/>
          <w:sz w:val="24"/>
          <w:szCs w:val="24"/>
          <w:lang w:val="sr-Cyrl-CS"/>
        </w:rPr>
        <w:t>12</w:t>
      </w:r>
      <w:r w:rsidRPr="003A3365">
        <w:rPr>
          <w:rFonts w:eastAsia="TimesNewRomanPSMT" w:cs="Arial"/>
          <w:i/>
          <w:sz w:val="24"/>
          <w:szCs w:val="24"/>
          <w:lang w:val="ru-RU"/>
        </w:rPr>
        <w:t>, 14/15, 68/15</w:t>
      </w:r>
      <w:r w:rsidRPr="003A3365">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3A3365">
        <w:rPr>
          <w:rFonts w:cs="Arial"/>
          <w:b/>
          <w:i/>
          <w:sz w:val="24"/>
          <w:szCs w:val="24"/>
          <w:lang w:val="sr-Cyrl-CS" w:eastAsia="ar-SA"/>
        </w:rPr>
        <w:t>неограничено солидарно</w:t>
      </w:r>
      <w:r w:rsidRPr="003A3365">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76E06" w:rsidRPr="007B3CE0" w:rsidTr="00776E0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76E06" w:rsidRPr="003A3365" w:rsidRDefault="00776E06" w:rsidP="00776E06">
            <w:pPr>
              <w:suppressAutoHyphens/>
              <w:rPr>
                <w:rFonts w:cs="Arial"/>
                <w:sz w:val="24"/>
                <w:szCs w:val="24"/>
                <w:lang w:val="sr-Cyrl-CS" w:eastAsia="ar-SA"/>
              </w:rPr>
            </w:pPr>
            <w:r w:rsidRPr="003A3365">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76E06" w:rsidRPr="003A3365" w:rsidRDefault="00776E06" w:rsidP="00776E06">
            <w:pPr>
              <w:suppressAutoHyphens/>
              <w:rPr>
                <w:rFonts w:cs="Arial"/>
                <w:sz w:val="24"/>
                <w:szCs w:val="24"/>
                <w:lang w:val="sr-Cyrl-CS" w:eastAsia="ar-SA"/>
              </w:rPr>
            </w:pPr>
            <w:r w:rsidRPr="003A3365">
              <w:rPr>
                <w:rFonts w:cs="Arial"/>
                <w:sz w:val="24"/>
                <w:szCs w:val="24"/>
                <w:lang w:val="sr-Cyrl-CS" w:eastAsia="ar-SA"/>
              </w:rPr>
              <w:t>НАЗИВ И СЕДИШТЕ ЧЛАНА ГРУПЕ ПОНУЂАЧА</w:t>
            </w:r>
          </w:p>
          <w:p w:rsidR="00776E06" w:rsidRPr="003A3365" w:rsidRDefault="00776E06" w:rsidP="00776E06">
            <w:pPr>
              <w:suppressAutoHyphens/>
              <w:rPr>
                <w:rFonts w:cs="Arial"/>
                <w:sz w:val="24"/>
                <w:szCs w:val="24"/>
                <w:lang w:val="sr-Cyrl-CS" w:eastAsia="ar-SA"/>
              </w:rPr>
            </w:pPr>
          </w:p>
        </w:tc>
      </w:tr>
      <w:tr w:rsidR="00776E06" w:rsidRPr="007B3CE0" w:rsidTr="00776E06">
        <w:trPr>
          <w:trHeight w:val="1244"/>
        </w:trPr>
        <w:tc>
          <w:tcPr>
            <w:tcW w:w="3651"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i/>
                <w:sz w:val="24"/>
                <w:szCs w:val="24"/>
                <w:lang w:val="sr-Cyrl-CS" w:eastAsia="ar-SA"/>
              </w:rPr>
            </w:pPr>
            <w:r w:rsidRPr="003A3365">
              <w:rPr>
                <w:rFonts w:cs="Arial"/>
                <w:i/>
                <w:sz w:val="24"/>
                <w:szCs w:val="24"/>
                <w:lang w:val="sr-Cyrl-CS" w:eastAsia="ar-SA"/>
              </w:rPr>
              <w:t>1. Члан</w:t>
            </w:r>
            <w:r w:rsidRPr="00B90740">
              <w:rPr>
                <w:rFonts w:cs="Arial"/>
                <w:i/>
                <w:sz w:val="24"/>
                <w:szCs w:val="24"/>
                <w:lang w:val="sr-Cyrl-CS" w:eastAsia="ar-SA"/>
              </w:rPr>
              <w:t>у</w:t>
            </w:r>
            <w:r w:rsidRPr="003A3365">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sz w:val="24"/>
                <w:szCs w:val="24"/>
                <w:lang w:val="sr-Cyrl-CS" w:eastAsia="ar-SA"/>
              </w:rPr>
            </w:pPr>
          </w:p>
        </w:tc>
      </w:tr>
      <w:tr w:rsidR="00776E06" w:rsidRPr="007B3CE0" w:rsidTr="00776E06">
        <w:trPr>
          <w:trHeight w:val="1373"/>
        </w:trPr>
        <w:tc>
          <w:tcPr>
            <w:tcW w:w="3651"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i/>
                <w:sz w:val="24"/>
                <w:szCs w:val="24"/>
                <w:lang w:val="sr-Cyrl-CS" w:eastAsia="ar-SA"/>
              </w:rPr>
            </w:pPr>
            <w:r w:rsidRPr="00B90740">
              <w:rPr>
                <w:rFonts w:cs="Arial"/>
                <w:i/>
                <w:sz w:val="24"/>
                <w:szCs w:val="24"/>
                <w:lang w:val="sr-Cyrl-CS" w:eastAsia="ar-SA"/>
              </w:rPr>
              <w:t>2.</w:t>
            </w:r>
            <w:r w:rsidRPr="003A3365">
              <w:rPr>
                <w:rFonts w:cs="Arial"/>
                <w:i/>
                <w:sz w:val="24"/>
                <w:szCs w:val="24"/>
                <w:lang w:val="sr-Cyrl-CS" w:eastAsia="ar-SA"/>
              </w:rPr>
              <w:t xml:space="preserve"> Опис и вредност послова сваког од понуђача из групе понуђача у извршењу уговора</w:t>
            </w:r>
          </w:p>
          <w:p w:rsidR="00776E06" w:rsidRPr="00B90740" w:rsidRDefault="00776E06" w:rsidP="00776E06">
            <w:pPr>
              <w:suppressAutoHyphens/>
              <w:rPr>
                <w:rFonts w:cs="Arial"/>
                <w:i/>
                <w:sz w:val="24"/>
                <w:szCs w:val="24"/>
                <w:lang w:val="sr-Cyrl-CS" w:eastAsia="ar-SA"/>
              </w:rPr>
            </w:pPr>
          </w:p>
          <w:p w:rsidR="00776E06" w:rsidRPr="00B90740" w:rsidRDefault="00776E06" w:rsidP="00776E06">
            <w:pPr>
              <w:suppressAutoHyphens/>
              <w:rPr>
                <w:rFonts w:cs="Arial"/>
                <w:i/>
                <w:sz w:val="24"/>
                <w:szCs w:val="24"/>
                <w:lang w:val="sr-Cyrl-CS" w:eastAsia="ar-SA"/>
              </w:rPr>
            </w:pPr>
          </w:p>
          <w:p w:rsidR="00776E06" w:rsidRPr="00B90740" w:rsidRDefault="00776E06" w:rsidP="00776E06">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sz w:val="24"/>
                <w:szCs w:val="24"/>
                <w:lang w:val="sr-Cyrl-CS" w:eastAsia="ar-SA"/>
              </w:rPr>
            </w:pPr>
          </w:p>
        </w:tc>
      </w:tr>
      <w:tr w:rsidR="00776E06" w:rsidRPr="007B3CE0" w:rsidTr="00776E06">
        <w:trPr>
          <w:trHeight w:val="1433"/>
        </w:trPr>
        <w:tc>
          <w:tcPr>
            <w:tcW w:w="3651" w:type="dxa"/>
            <w:tcBorders>
              <w:top w:val="single" w:sz="4" w:space="0" w:color="auto"/>
              <w:left w:val="single" w:sz="4" w:space="0" w:color="auto"/>
              <w:bottom w:val="single" w:sz="4" w:space="0" w:color="auto"/>
              <w:right w:val="single" w:sz="4" w:space="0" w:color="auto"/>
            </w:tcBorders>
          </w:tcPr>
          <w:p w:rsidR="00776E06" w:rsidRPr="002563D0" w:rsidRDefault="00776E06" w:rsidP="00776E06">
            <w:pPr>
              <w:tabs>
                <w:tab w:val="left" w:pos="567"/>
              </w:tabs>
              <w:rPr>
                <w:rFonts w:cs="Arial"/>
                <w:i/>
                <w:sz w:val="24"/>
                <w:szCs w:val="24"/>
                <w:lang w:val="sr-Cyrl-CS" w:eastAsia="ar-SA"/>
              </w:rPr>
            </w:pPr>
            <w:r>
              <w:rPr>
                <w:rFonts w:cs="Arial"/>
                <w:i/>
                <w:sz w:val="24"/>
                <w:szCs w:val="24"/>
                <w:lang w:val="sr-Cyrl-CS" w:eastAsia="ar-SA"/>
              </w:rPr>
              <w:t xml:space="preserve">3. </w:t>
            </w:r>
            <w:r>
              <w:t xml:space="preserve"> </w:t>
            </w:r>
            <w:r>
              <w:rPr>
                <w:rFonts w:cs="Arial"/>
                <w:i/>
                <w:sz w:val="24"/>
                <w:szCs w:val="24"/>
                <w:lang w:val="sr-Cyrl-CS" w:eastAsia="ar-SA"/>
              </w:rPr>
              <w:t>У</w:t>
            </w:r>
            <w:r w:rsidRPr="002563D0">
              <w:rPr>
                <w:rFonts w:cs="Arial"/>
                <w:i/>
                <w:sz w:val="24"/>
                <w:szCs w:val="24"/>
                <w:lang w:val="sr-Cyrl-CS" w:eastAsia="ar-SA"/>
              </w:rPr>
              <w:t xml:space="preserve">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776E06" w:rsidRPr="002563D0" w:rsidRDefault="00776E06" w:rsidP="00776E06">
            <w:pPr>
              <w:tabs>
                <w:tab w:val="left" w:pos="567"/>
              </w:tabs>
              <w:rPr>
                <w:rFonts w:cs="Arial"/>
                <w:i/>
                <w:sz w:val="24"/>
                <w:szCs w:val="24"/>
                <w:lang w:val="sr-Cyrl-CS" w:eastAsia="ar-SA"/>
              </w:rPr>
            </w:pPr>
            <w:r w:rsidRPr="002563D0">
              <w:rPr>
                <w:rFonts w:cs="Arial"/>
                <w:i/>
                <w:sz w:val="24"/>
                <w:szCs w:val="24"/>
                <w:lang w:val="sr-Cyrl-CS" w:eastAsia="ar-SA"/>
              </w:rPr>
              <w:t>-</w:t>
            </w:r>
            <w:r w:rsidRPr="002563D0">
              <w:rPr>
                <w:rFonts w:cs="Arial"/>
                <w:i/>
                <w:sz w:val="24"/>
                <w:szCs w:val="24"/>
                <w:lang w:val="sr-Cyrl-CS" w:eastAsia="ar-SA"/>
              </w:rPr>
              <w:tab/>
              <w:t xml:space="preserve">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w:t>
            </w:r>
            <w:r w:rsidRPr="002563D0">
              <w:rPr>
                <w:rFonts w:cs="Arial"/>
                <w:i/>
                <w:sz w:val="24"/>
                <w:szCs w:val="24"/>
                <w:lang w:val="sr-Cyrl-CS" w:eastAsia="ar-SA"/>
              </w:rPr>
              <w:lastRenderedPageBreak/>
              <w:t>добара/ услуга/радова који врши Наручиоцу.</w:t>
            </w:r>
          </w:p>
          <w:p w:rsidR="00776E06" w:rsidRPr="00DA5987" w:rsidRDefault="00776E06" w:rsidP="00776E06">
            <w:pPr>
              <w:tabs>
                <w:tab w:val="left" w:pos="567"/>
              </w:tabs>
              <w:rPr>
                <w:rFonts w:cs="Arial"/>
                <w:i/>
                <w:sz w:val="24"/>
                <w:szCs w:val="24"/>
                <w:lang w:val="sr-Cyrl-CS" w:eastAsia="ar-SA"/>
              </w:rPr>
            </w:pPr>
            <w:r w:rsidRPr="002563D0">
              <w:rPr>
                <w:rFonts w:cs="Arial"/>
                <w:i/>
                <w:sz w:val="24"/>
                <w:szCs w:val="24"/>
                <w:lang w:val="sr-Cyrl-CS" w:eastAsia="ar-SA"/>
              </w:rPr>
              <w:t>-</w:t>
            </w:r>
            <w:r w:rsidRPr="002563D0">
              <w:rPr>
                <w:rFonts w:cs="Arial"/>
                <w:i/>
                <w:sz w:val="24"/>
                <w:szCs w:val="24"/>
                <w:lang w:val="sr-Cyrl-CS" w:eastAsia="ar-SA"/>
              </w:rPr>
              <w:tab/>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sz w:val="24"/>
                <w:szCs w:val="24"/>
                <w:lang w:val="sr-Cyrl-CS" w:eastAsia="ar-SA"/>
              </w:rPr>
            </w:pPr>
          </w:p>
        </w:tc>
      </w:tr>
      <w:tr w:rsidR="00776E06" w:rsidRPr="007B3CE0" w:rsidTr="00776E06">
        <w:trPr>
          <w:trHeight w:val="2600"/>
        </w:trPr>
        <w:tc>
          <w:tcPr>
            <w:tcW w:w="3651" w:type="dxa"/>
            <w:tcBorders>
              <w:top w:val="single" w:sz="4" w:space="0" w:color="auto"/>
              <w:left w:val="single" w:sz="4" w:space="0" w:color="auto"/>
              <w:bottom w:val="single" w:sz="4" w:space="0" w:color="auto"/>
              <w:right w:val="single" w:sz="4" w:space="0" w:color="auto"/>
            </w:tcBorders>
          </w:tcPr>
          <w:p w:rsidR="00776E06" w:rsidRPr="00DA5987" w:rsidRDefault="00776E06" w:rsidP="00776E06">
            <w:pPr>
              <w:suppressAutoHyphens/>
              <w:rPr>
                <w:rFonts w:cs="Arial"/>
                <w:i/>
                <w:sz w:val="24"/>
                <w:szCs w:val="24"/>
                <w:lang w:val="sr-Cyrl-CS" w:eastAsia="ar-SA"/>
              </w:rPr>
            </w:pPr>
            <w:r>
              <w:rPr>
                <w:rFonts w:cs="Arial"/>
                <w:i/>
                <w:sz w:val="24"/>
                <w:szCs w:val="24"/>
                <w:lang w:val="sr-Cyrl-CS" w:eastAsia="ar-SA"/>
              </w:rPr>
              <w:t xml:space="preserve">4. </w:t>
            </w:r>
            <w:r w:rsidRPr="002563D0">
              <w:rPr>
                <w:rFonts w:cs="Arial"/>
                <w:i/>
                <w:sz w:val="24"/>
                <w:szCs w:val="24"/>
                <w:lang w:val="sr-Cyrl-CS" w:eastAsia="ar-SA"/>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sz w:val="24"/>
                <w:szCs w:val="24"/>
                <w:lang w:val="sr-Cyrl-CS" w:eastAsia="ar-SA"/>
              </w:rPr>
            </w:pPr>
          </w:p>
        </w:tc>
      </w:tr>
      <w:tr w:rsidR="00776E06" w:rsidRPr="003A3365" w:rsidTr="00776E06">
        <w:trPr>
          <w:trHeight w:val="1433"/>
        </w:trPr>
        <w:tc>
          <w:tcPr>
            <w:tcW w:w="3651"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i/>
                <w:sz w:val="24"/>
                <w:szCs w:val="24"/>
                <w:lang w:eastAsia="ar-SA"/>
              </w:rPr>
            </w:pPr>
            <w:r w:rsidRPr="003A3365">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776E06" w:rsidRPr="003A3365" w:rsidRDefault="00776E06" w:rsidP="00776E06">
            <w:pPr>
              <w:suppressAutoHyphens/>
              <w:rPr>
                <w:rFonts w:cs="Arial"/>
                <w:sz w:val="24"/>
                <w:szCs w:val="24"/>
                <w:lang w:val="sr-Cyrl-CS" w:eastAsia="ar-SA"/>
              </w:rPr>
            </w:pPr>
          </w:p>
        </w:tc>
      </w:tr>
    </w:tbl>
    <w:p w:rsidR="00776E06" w:rsidRPr="003A3365" w:rsidRDefault="00776E06" w:rsidP="00776E06">
      <w:pPr>
        <w:tabs>
          <w:tab w:val="num" w:pos="360"/>
        </w:tabs>
        <w:rPr>
          <w:rFonts w:cs="Arial"/>
          <w:i/>
          <w:spacing w:val="2"/>
          <w:sz w:val="24"/>
          <w:szCs w:val="24"/>
        </w:rPr>
      </w:pPr>
    </w:p>
    <w:p w:rsidR="00776E06" w:rsidRPr="003A3365" w:rsidRDefault="00776E06" w:rsidP="00776E06">
      <w:pPr>
        <w:framePr w:hSpace="180" w:wrap="around" w:vAnchor="text" w:hAnchor="margin" w:y="194"/>
        <w:suppressAutoHyphens/>
        <w:rPr>
          <w:rFonts w:cs="Arial"/>
          <w:i/>
          <w:sz w:val="24"/>
          <w:szCs w:val="24"/>
          <w:lang w:val="sr-Cyrl-CS" w:eastAsia="ar-SA"/>
        </w:rPr>
      </w:pPr>
      <w:r w:rsidRPr="003A3365">
        <w:rPr>
          <w:rFonts w:cs="Arial"/>
          <w:i/>
          <w:sz w:val="24"/>
          <w:szCs w:val="24"/>
          <w:lang w:val="sr-Cyrl-CS" w:eastAsia="ar-SA"/>
        </w:rPr>
        <w:t>Потпис одговорног лица члана групе понуђача:</w:t>
      </w:r>
    </w:p>
    <w:p w:rsidR="00776E06" w:rsidRPr="003A3365" w:rsidRDefault="00776E06" w:rsidP="00776E06">
      <w:pPr>
        <w:framePr w:hSpace="180" w:wrap="around" w:vAnchor="text" w:hAnchor="margin" w:y="194"/>
        <w:suppressAutoHyphens/>
        <w:rPr>
          <w:rFonts w:cs="Arial"/>
          <w:i/>
          <w:sz w:val="24"/>
          <w:szCs w:val="24"/>
          <w:lang w:val="sr-Cyrl-CS" w:eastAsia="ar-SA"/>
        </w:rPr>
      </w:pPr>
      <w:r w:rsidRPr="003A3365">
        <w:rPr>
          <w:rFonts w:cs="Arial"/>
          <w:i/>
          <w:sz w:val="24"/>
          <w:szCs w:val="24"/>
          <w:lang w:val="sr-Cyrl-CS" w:eastAsia="ar-SA"/>
        </w:rPr>
        <w:t>______________________</w:t>
      </w:r>
    </w:p>
    <w:p w:rsidR="00776E06" w:rsidRPr="003A3365" w:rsidRDefault="00776E06" w:rsidP="00776E06">
      <w:pPr>
        <w:tabs>
          <w:tab w:val="num" w:pos="360"/>
        </w:tabs>
        <w:rPr>
          <w:rFonts w:cs="Arial"/>
          <w:i/>
          <w:sz w:val="24"/>
          <w:szCs w:val="24"/>
          <w:lang w:val="sr-Cyrl-CS"/>
        </w:rPr>
      </w:pPr>
      <w:r w:rsidRPr="003A3365">
        <w:rPr>
          <w:rFonts w:cs="Arial"/>
          <w:i/>
          <w:sz w:val="24"/>
          <w:szCs w:val="24"/>
          <w:lang w:val="sr-Cyrl-CS"/>
        </w:rPr>
        <w:t xml:space="preserve">                                       м.п.</w:t>
      </w:r>
    </w:p>
    <w:p w:rsidR="00776E06" w:rsidRPr="003A3365" w:rsidRDefault="00776E06" w:rsidP="00776E06">
      <w:pPr>
        <w:framePr w:hSpace="180" w:wrap="around" w:vAnchor="text" w:hAnchor="margin" w:y="194"/>
        <w:suppressAutoHyphens/>
        <w:rPr>
          <w:rFonts w:cs="Arial"/>
          <w:i/>
          <w:sz w:val="24"/>
          <w:szCs w:val="24"/>
          <w:lang w:val="sr-Cyrl-CS" w:eastAsia="ar-SA"/>
        </w:rPr>
      </w:pPr>
      <w:r w:rsidRPr="003A3365">
        <w:rPr>
          <w:rFonts w:cs="Arial"/>
          <w:i/>
          <w:sz w:val="24"/>
          <w:szCs w:val="24"/>
          <w:lang w:val="sr-Cyrl-CS" w:eastAsia="ar-SA"/>
        </w:rPr>
        <w:t>Потпис одговорног лица члана групе понуђача:</w:t>
      </w:r>
    </w:p>
    <w:p w:rsidR="00776E06" w:rsidRPr="003A3365" w:rsidRDefault="00776E06" w:rsidP="00776E06">
      <w:pPr>
        <w:framePr w:hSpace="180" w:wrap="around" w:vAnchor="text" w:hAnchor="margin" w:y="194"/>
        <w:suppressAutoHyphens/>
        <w:rPr>
          <w:rFonts w:cs="Arial"/>
          <w:i/>
          <w:sz w:val="24"/>
          <w:szCs w:val="24"/>
          <w:lang w:val="sr-Cyrl-CS" w:eastAsia="ar-SA"/>
        </w:rPr>
      </w:pPr>
      <w:r w:rsidRPr="003A3365">
        <w:rPr>
          <w:rFonts w:cs="Arial"/>
          <w:i/>
          <w:sz w:val="24"/>
          <w:szCs w:val="24"/>
          <w:lang w:val="sr-Cyrl-CS" w:eastAsia="ar-SA"/>
        </w:rPr>
        <w:t>______________________</w:t>
      </w:r>
    </w:p>
    <w:p w:rsidR="00776E06" w:rsidRPr="003A3365" w:rsidRDefault="00776E06" w:rsidP="00776E06">
      <w:pPr>
        <w:tabs>
          <w:tab w:val="num" w:pos="360"/>
        </w:tabs>
        <w:rPr>
          <w:rFonts w:cs="Arial"/>
          <w:i/>
          <w:sz w:val="24"/>
          <w:szCs w:val="24"/>
          <w:lang w:val="sr-Cyrl-CS"/>
        </w:rPr>
      </w:pPr>
      <w:r w:rsidRPr="003A3365">
        <w:rPr>
          <w:rFonts w:cs="Arial"/>
          <w:i/>
          <w:sz w:val="24"/>
          <w:szCs w:val="24"/>
          <w:lang w:val="sr-Cyrl-CS"/>
        </w:rPr>
        <w:t xml:space="preserve">                                       м.п.</w:t>
      </w:r>
    </w:p>
    <w:p w:rsidR="00776E06" w:rsidRPr="003A3365" w:rsidRDefault="00776E06" w:rsidP="00776E06">
      <w:pPr>
        <w:spacing w:after="120"/>
        <w:rPr>
          <w:rFonts w:cs="Arial"/>
          <w:spacing w:val="4"/>
          <w:sz w:val="24"/>
          <w:szCs w:val="24"/>
        </w:rPr>
      </w:pPr>
      <w:r w:rsidRPr="003A3365">
        <w:rPr>
          <w:rFonts w:cs="Arial"/>
          <w:sz w:val="24"/>
          <w:szCs w:val="24"/>
          <w:lang w:val="sr-Cyrl-CS"/>
        </w:rPr>
        <w:t xml:space="preserve">        </w:t>
      </w:r>
      <w:r w:rsidRPr="003A3365">
        <w:rPr>
          <w:rFonts w:cs="Arial"/>
          <w:spacing w:val="4"/>
          <w:sz w:val="24"/>
          <w:szCs w:val="24"/>
          <w:lang w:val="sr-Cyrl-CS"/>
        </w:rPr>
        <w:t xml:space="preserve">Датум:                                                                                                  </w:t>
      </w:r>
      <w:r w:rsidRPr="003A3365">
        <w:rPr>
          <w:rFonts w:cs="Arial"/>
          <w:spacing w:val="2"/>
          <w:sz w:val="24"/>
          <w:szCs w:val="24"/>
          <w:lang w:val="sr-Latn-CS"/>
        </w:rPr>
        <w:t xml:space="preserve">    </w:t>
      </w:r>
    </w:p>
    <w:p w:rsidR="00776E06" w:rsidRPr="003A3365" w:rsidRDefault="00776E06" w:rsidP="00776E06">
      <w:pPr>
        <w:tabs>
          <w:tab w:val="num" w:pos="360"/>
        </w:tabs>
        <w:rPr>
          <w:rFonts w:cs="Arial"/>
          <w:spacing w:val="2"/>
          <w:sz w:val="24"/>
          <w:szCs w:val="24"/>
        </w:rPr>
      </w:pPr>
      <w:r w:rsidRPr="003A3365">
        <w:rPr>
          <w:rFonts w:cs="Arial"/>
          <w:spacing w:val="2"/>
          <w:sz w:val="24"/>
          <w:szCs w:val="24"/>
          <w:lang w:val="sr-Cyrl-CS"/>
        </w:rPr>
        <w:t xml:space="preserve">___________                                     </w:t>
      </w:r>
      <w:r w:rsidRPr="003A3365">
        <w:rPr>
          <w:rFonts w:cs="Arial"/>
          <w:spacing w:val="2"/>
          <w:sz w:val="24"/>
          <w:szCs w:val="24"/>
          <w:lang w:val="sr-Latn-CS"/>
        </w:rPr>
        <w:t xml:space="preserve">                  </w:t>
      </w:r>
    </w:p>
    <w:p w:rsidR="00776E06" w:rsidRDefault="00776E06" w:rsidP="00776E06"/>
    <w:p w:rsidR="00776E06" w:rsidRDefault="00776E06" w:rsidP="00776E06"/>
    <w:p w:rsidR="00776E06" w:rsidRDefault="00776E06" w:rsidP="00776E06"/>
    <w:p w:rsidR="00776E06" w:rsidRDefault="00776E06" w:rsidP="00776E06"/>
    <w:p w:rsidR="00AD1279" w:rsidRPr="000002D3" w:rsidRDefault="00AD1279" w:rsidP="000002D3">
      <w:pPr>
        <w:spacing w:before="0"/>
        <w:jc w:val="right"/>
        <w:rPr>
          <w:rFonts w:cs="Arial"/>
          <w:b/>
          <w:sz w:val="24"/>
          <w:szCs w:val="24"/>
          <w:lang w:val="sr-Cyrl-RS"/>
        </w:rPr>
      </w:pPr>
      <w:r w:rsidRPr="000002D3">
        <w:rPr>
          <w:b/>
          <w:sz w:val="24"/>
          <w:szCs w:val="24"/>
          <w:lang w:val="sr-Cyrl-RS"/>
        </w:rPr>
        <w:lastRenderedPageBreak/>
        <w:t xml:space="preserve">ПРИЛОГ </w:t>
      </w:r>
      <w:r w:rsidR="00AC4353" w:rsidRPr="000002D3">
        <w:rPr>
          <w:b/>
          <w:sz w:val="24"/>
          <w:szCs w:val="24"/>
          <w:lang w:val="sr-Cyrl-RS"/>
        </w:rPr>
        <w:t>2.</w:t>
      </w:r>
    </w:p>
    <w:p w:rsidR="00907370" w:rsidRPr="009E308E" w:rsidRDefault="00907370" w:rsidP="003B5E31">
      <w:pPr>
        <w:spacing w:before="0"/>
        <w:jc w:val="left"/>
        <w:rPr>
          <w:rFonts w:eastAsia="Arial Unicode MS" w:cs="Arial"/>
          <w:sz w:val="24"/>
          <w:szCs w:val="24"/>
          <w:lang w:val="sr-Cyrl-RS"/>
        </w:rPr>
      </w:pPr>
      <w:bookmarkStart w:id="264" w:name="_Toc442559948"/>
    </w:p>
    <w:p w:rsidR="00D24B64" w:rsidRPr="00D24B64" w:rsidRDefault="0016565F" w:rsidP="00D24B64">
      <w:pPr>
        <w:spacing w:before="0"/>
        <w:jc w:val="center"/>
        <w:rPr>
          <w:rFonts w:cs="Arial"/>
          <w:lang w:val="sr-Cyrl-RS"/>
        </w:rPr>
      </w:pPr>
      <w:r>
        <w:rPr>
          <w:rFonts w:cs="Arial"/>
        </w:rPr>
        <w:t xml:space="preserve">ЗАПИСНИК О </w:t>
      </w:r>
      <w:r>
        <w:rPr>
          <w:rFonts w:cs="Arial"/>
          <w:lang w:val="sr-Cyrl-RS"/>
        </w:rPr>
        <w:t>КВАНТИТАТИВНОМ И КВАЛИТАТИВНОМ ПРИЈЕМУ УСЛУГА</w:t>
      </w:r>
    </w:p>
    <w:p w:rsidR="00D24B64" w:rsidRPr="00D24B64" w:rsidRDefault="00D24B64" w:rsidP="00D24B64">
      <w:pPr>
        <w:spacing w:before="0"/>
        <w:rPr>
          <w:rFonts w:cs="Arial"/>
        </w:rPr>
      </w:pPr>
    </w:p>
    <w:p w:rsidR="00D24B64" w:rsidRPr="00D24B64" w:rsidRDefault="00D24B64" w:rsidP="00D24B64">
      <w:pPr>
        <w:spacing w:before="0"/>
        <w:rPr>
          <w:rFonts w:cs="Arial"/>
        </w:rPr>
      </w:pPr>
      <w:r w:rsidRPr="00D24B64">
        <w:rPr>
          <w:rFonts w:cs="Arial"/>
        </w:rPr>
        <w:t>Датум ___________</w:t>
      </w:r>
    </w:p>
    <w:p w:rsidR="00D24B64" w:rsidRPr="00D24B64" w:rsidRDefault="00D24B64" w:rsidP="00D24B64">
      <w:pPr>
        <w:spacing w:before="0"/>
        <w:rPr>
          <w:rFonts w:cs="Arial"/>
        </w:rPr>
      </w:pPr>
    </w:p>
    <w:p w:rsidR="00D24B64" w:rsidRPr="00D24B64" w:rsidRDefault="00D24B64" w:rsidP="00D24B64">
      <w:pPr>
        <w:spacing w:before="0"/>
        <w:rPr>
          <w:rFonts w:cs="Arial"/>
        </w:rPr>
      </w:pPr>
    </w:p>
    <w:p w:rsidR="00D24B64" w:rsidRPr="00D24B64" w:rsidRDefault="00D24B64" w:rsidP="00D24B64">
      <w:pPr>
        <w:tabs>
          <w:tab w:val="left" w:pos="720"/>
          <w:tab w:val="left" w:pos="1440"/>
          <w:tab w:val="left" w:pos="2160"/>
          <w:tab w:val="left" w:pos="2880"/>
          <w:tab w:val="left" w:pos="3600"/>
          <w:tab w:val="left" w:pos="5085"/>
        </w:tabs>
        <w:spacing w:before="0"/>
        <w:rPr>
          <w:rFonts w:cs="Arial"/>
          <w:lang w:val="sr-Cyrl-RS"/>
        </w:rPr>
      </w:pPr>
      <w:r w:rsidRPr="00D24B64">
        <w:rPr>
          <w:rFonts w:cs="Arial"/>
        </w:rPr>
        <w:t xml:space="preserve">      ПР</w:t>
      </w:r>
      <w:r w:rsidRPr="00D24B64">
        <w:rPr>
          <w:rFonts w:cs="Arial"/>
          <w:lang w:val="sr-Cyrl-RS"/>
        </w:rPr>
        <w:t>УЖАЛАЦ УСЛУГА</w:t>
      </w:r>
      <w:r w:rsidRPr="00D24B64">
        <w:rPr>
          <w:rFonts w:cs="Arial"/>
        </w:rPr>
        <w:tab/>
      </w:r>
      <w:r w:rsidRPr="00D24B64">
        <w:rPr>
          <w:rFonts w:cs="Arial"/>
        </w:rPr>
        <w:tab/>
      </w:r>
      <w:r w:rsidRPr="00D24B64">
        <w:rPr>
          <w:rFonts w:cs="Arial"/>
          <w:lang w:val="sr-Cyrl-RS"/>
        </w:rPr>
        <w:t xml:space="preserve">                           КОРИСНИК УСЛУГА</w:t>
      </w:r>
    </w:p>
    <w:p w:rsidR="00D24B64" w:rsidRPr="00D24B64" w:rsidRDefault="00D24B64" w:rsidP="00D24B64">
      <w:pPr>
        <w:spacing w:before="0"/>
        <w:rPr>
          <w:rFonts w:cs="Arial"/>
          <w:u w:val="single"/>
          <w:lang w:val="sr-Cyrl-RS"/>
        </w:rPr>
      </w:pPr>
      <w:r w:rsidRPr="00D24B64">
        <w:rPr>
          <w:rFonts w:cs="Arial"/>
          <w:lang w:val="sr-Cyrl-RS"/>
        </w:rPr>
        <w:t>_________________________</w:t>
      </w:r>
      <w:r w:rsidRPr="00D24B64">
        <w:rPr>
          <w:rFonts w:cs="Arial"/>
        </w:rPr>
        <w:tab/>
      </w:r>
      <w:r w:rsidRPr="00D24B64">
        <w:rPr>
          <w:rFonts w:cs="Arial"/>
        </w:rPr>
        <w:tab/>
      </w:r>
      <w:r w:rsidRPr="00D24B64">
        <w:rPr>
          <w:rFonts w:cs="Arial"/>
          <w:lang w:val="sr-Cyrl-RS"/>
        </w:rPr>
        <w:t xml:space="preserve">        ______</w:t>
      </w:r>
      <w:r w:rsidR="0016565F">
        <w:rPr>
          <w:rFonts w:cs="Arial"/>
          <w:u w:val="single"/>
          <w:lang w:val="sr-Cyrl-RS"/>
        </w:rPr>
        <w:t>__________________</w:t>
      </w:r>
    </w:p>
    <w:p w:rsidR="00D24B64" w:rsidRPr="00D24B64" w:rsidRDefault="00D24B64" w:rsidP="00D24B64">
      <w:pPr>
        <w:spacing w:before="0"/>
        <w:rPr>
          <w:rFonts w:cs="Arial"/>
        </w:rPr>
      </w:pPr>
      <w:r w:rsidRPr="00D24B64">
        <w:rPr>
          <w:rFonts w:cs="Arial"/>
        </w:rPr>
        <w:t xml:space="preserve">    (Назив правног лица) </w:t>
      </w:r>
      <w:r w:rsidRPr="00D24B64">
        <w:rPr>
          <w:rFonts w:cs="Arial"/>
        </w:rPr>
        <w:tab/>
      </w:r>
      <w:r w:rsidRPr="00D24B64">
        <w:rPr>
          <w:rFonts w:cs="Arial"/>
        </w:rPr>
        <w:tab/>
      </w:r>
      <w:r w:rsidRPr="00D24B64">
        <w:rPr>
          <w:rFonts w:cs="Arial"/>
        </w:rPr>
        <w:tab/>
      </w:r>
      <w:r w:rsidRPr="00D24B64">
        <w:rPr>
          <w:rFonts w:cs="Arial"/>
          <w:lang w:val="sr-Cyrl-RS"/>
        </w:rPr>
        <w:t xml:space="preserve">       </w:t>
      </w:r>
      <w:r w:rsidRPr="00D24B64">
        <w:rPr>
          <w:rFonts w:cs="Arial"/>
        </w:rPr>
        <w:t>(Назив организационог дела ЈП ЕПС)</w:t>
      </w:r>
    </w:p>
    <w:p w:rsidR="00D24B64" w:rsidRPr="00D24B64" w:rsidRDefault="00D24B64" w:rsidP="00D24B64">
      <w:pPr>
        <w:spacing w:before="0"/>
        <w:rPr>
          <w:rFonts w:cs="Arial"/>
        </w:rPr>
      </w:pPr>
    </w:p>
    <w:p w:rsidR="00D24B64" w:rsidRPr="00D24B64" w:rsidRDefault="00D24B64" w:rsidP="00D24B64">
      <w:pPr>
        <w:tabs>
          <w:tab w:val="center" w:pos="4514"/>
        </w:tabs>
        <w:spacing w:before="0"/>
        <w:rPr>
          <w:rFonts w:cs="Arial"/>
          <w:u w:val="single"/>
          <w:lang w:val="sr-Cyrl-RS"/>
        </w:rPr>
      </w:pPr>
      <w:r w:rsidRPr="00D24B64">
        <w:rPr>
          <w:rFonts w:cs="Arial"/>
          <w:lang w:val="sr-Cyrl-RS"/>
        </w:rPr>
        <w:t>__________________________</w:t>
      </w:r>
      <w:r w:rsidRPr="00D24B64">
        <w:rPr>
          <w:rFonts w:cs="Arial"/>
          <w:lang w:val="sr-Cyrl-RS"/>
        </w:rPr>
        <w:tab/>
        <w:t xml:space="preserve">                      </w:t>
      </w:r>
      <w:r w:rsidR="0016565F">
        <w:rPr>
          <w:rFonts w:cs="Arial"/>
          <w:lang w:val="sr-Cyrl-RS"/>
        </w:rPr>
        <w:t>_</w:t>
      </w:r>
      <w:r w:rsidRPr="00D24B64">
        <w:rPr>
          <w:rFonts w:cs="Arial"/>
          <w:lang w:val="sr-Cyrl-RS"/>
        </w:rPr>
        <w:t>__</w:t>
      </w:r>
      <w:r w:rsidR="0016565F">
        <w:rPr>
          <w:rFonts w:cs="Arial"/>
          <w:u w:val="single"/>
          <w:lang w:val="sr-Cyrl-RS"/>
        </w:rPr>
        <w:t>__________________</w:t>
      </w:r>
      <w:r w:rsidRPr="00D24B64">
        <w:rPr>
          <w:rFonts w:cs="Arial"/>
          <w:u w:val="single"/>
          <w:lang w:val="sr-Cyrl-RS"/>
        </w:rPr>
        <w:t>____</w:t>
      </w:r>
      <w:r w:rsidR="0016565F">
        <w:rPr>
          <w:rFonts w:cs="Arial"/>
          <w:u w:val="single"/>
          <w:lang w:val="sr-Cyrl-RS"/>
        </w:rPr>
        <w:t>__</w:t>
      </w:r>
    </w:p>
    <w:p w:rsidR="00D24B64" w:rsidRPr="00D24B64" w:rsidRDefault="00D24B64" w:rsidP="00D24B64">
      <w:pPr>
        <w:spacing w:before="0"/>
        <w:rPr>
          <w:rFonts w:cs="Arial"/>
        </w:rPr>
      </w:pPr>
      <w:r w:rsidRPr="00D24B64">
        <w:rPr>
          <w:rFonts w:cs="Arial"/>
          <w:lang w:val="sr-Cyrl-RS"/>
        </w:rPr>
        <w:t xml:space="preserve">     </w:t>
      </w:r>
      <w:r w:rsidRPr="00D24B64">
        <w:rPr>
          <w:rFonts w:cs="Arial"/>
        </w:rPr>
        <w:t xml:space="preserve">(Адреса </w:t>
      </w:r>
      <w:proofErr w:type="gramStart"/>
      <w:r w:rsidRPr="00D24B64">
        <w:rPr>
          <w:rFonts w:cs="Arial"/>
        </w:rPr>
        <w:t>правног  лица</w:t>
      </w:r>
      <w:proofErr w:type="gramEnd"/>
      <w:r w:rsidRPr="00D24B64">
        <w:rPr>
          <w:rFonts w:cs="Arial"/>
        </w:rPr>
        <w:t xml:space="preserve">) </w:t>
      </w:r>
      <w:r w:rsidRPr="00D24B64">
        <w:rPr>
          <w:rFonts w:cs="Arial"/>
        </w:rPr>
        <w:tab/>
      </w:r>
      <w:r w:rsidRPr="00D24B64">
        <w:rPr>
          <w:rFonts w:cs="Arial"/>
        </w:rPr>
        <w:tab/>
        <w:t xml:space="preserve">     </w:t>
      </w:r>
      <w:r w:rsidR="0016565F">
        <w:rPr>
          <w:rFonts w:cs="Arial"/>
          <w:lang w:val="sr-Cyrl-RS"/>
        </w:rPr>
        <w:t xml:space="preserve">              </w:t>
      </w:r>
      <w:r w:rsidRPr="00D24B64">
        <w:rPr>
          <w:rFonts w:cs="Arial"/>
        </w:rPr>
        <w:t>(Адреса организационог дела ЈП ЕПС)</w:t>
      </w:r>
    </w:p>
    <w:p w:rsidR="00D24B64" w:rsidRPr="00D24B64" w:rsidRDefault="00D24B64" w:rsidP="00D24B64">
      <w:pPr>
        <w:spacing w:before="0"/>
        <w:rPr>
          <w:rFonts w:cs="Arial"/>
        </w:rPr>
      </w:pPr>
    </w:p>
    <w:p w:rsidR="00D24B64" w:rsidRPr="00D24B64" w:rsidRDefault="00D24B64" w:rsidP="00D24B64">
      <w:pPr>
        <w:spacing w:before="0"/>
        <w:rPr>
          <w:rFonts w:cs="Arial"/>
          <w:lang w:val="sr-Cyrl-RS"/>
        </w:rPr>
      </w:pPr>
      <w:r w:rsidRPr="00D24B64">
        <w:rPr>
          <w:rFonts w:cs="Arial"/>
        </w:rPr>
        <w:t>Број оквирног споразума/Датум _________________________________</w:t>
      </w:r>
    </w:p>
    <w:p w:rsidR="00D24B64" w:rsidRPr="00D24B64" w:rsidRDefault="00D24B64" w:rsidP="00D24B64">
      <w:pPr>
        <w:spacing w:before="0"/>
        <w:rPr>
          <w:rFonts w:cs="Arial"/>
          <w:lang w:val="sr-Cyrl-RS"/>
        </w:rPr>
      </w:pPr>
      <w:r w:rsidRPr="00D24B64">
        <w:rPr>
          <w:rFonts w:cs="Arial"/>
        </w:rPr>
        <w:t>Број нару</w:t>
      </w:r>
      <w:r w:rsidRPr="00D24B64">
        <w:rPr>
          <w:rFonts w:cs="Arial"/>
          <w:lang w:val="sr-Cyrl-RS"/>
        </w:rPr>
        <w:t>џбенице</w:t>
      </w:r>
      <w:r w:rsidRPr="00D24B64">
        <w:rPr>
          <w:rFonts w:cs="Arial"/>
        </w:rPr>
        <w:t xml:space="preserve"> ________________________</w:t>
      </w:r>
      <w:r w:rsidRPr="00D24B64">
        <w:rPr>
          <w:rFonts w:cs="Arial"/>
          <w:lang w:val="sr-Cyrl-RS"/>
        </w:rPr>
        <w:t>_____________________</w:t>
      </w:r>
    </w:p>
    <w:p w:rsidR="00D24B64" w:rsidRPr="00D24B64" w:rsidRDefault="00D24B64" w:rsidP="00D24B64">
      <w:pPr>
        <w:spacing w:before="0"/>
        <w:rPr>
          <w:rFonts w:cs="Arial"/>
          <w:lang w:val="sr-Cyrl-RS"/>
        </w:rPr>
      </w:pPr>
      <w:r w:rsidRPr="00D24B64">
        <w:rPr>
          <w:rFonts w:cs="Arial"/>
        </w:rPr>
        <w:t>Место извршене услуге __________________________</w:t>
      </w:r>
      <w:r w:rsidRPr="00D24B64">
        <w:rPr>
          <w:rFonts w:cs="Arial"/>
          <w:lang w:val="sr-Cyrl-RS"/>
        </w:rPr>
        <w:t>______________</w:t>
      </w:r>
    </w:p>
    <w:p w:rsidR="00D24B64" w:rsidRPr="00D24B64" w:rsidRDefault="00D24B64" w:rsidP="00D24B64">
      <w:pPr>
        <w:spacing w:before="0"/>
        <w:rPr>
          <w:rFonts w:cs="Arial"/>
        </w:rPr>
      </w:pPr>
      <w:r w:rsidRPr="00D24B64">
        <w:rPr>
          <w:rFonts w:cs="Arial"/>
        </w:rPr>
        <w:t>Објекат ______________________________________________________</w:t>
      </w:r>
    </w:p>
    <w:p w:rsidR="00D24B64" w:rsidRPr="00D24B64" w:rsidRDefault="00D24B64" w:rsidP="00D24B64">
      <w:pPr>
        <w:spacing w:before="0"/>
        <w:rPr>
          <w:rFonts w:cs="Arial"/>
        </w:rPr>
      </w:pPr>
    </w:p>
    <w:tbl>
      <w:tblPr>
        <w:tblStyle w:val="SBSSimple1"/>
        <w:tblW w:w="0" w:type="auto"/>
        <w:tblLook w:val="04A0" w:firstRow="1" w:lastRow="0" w:firstColumn="1" w:lastColumn="0" w:noHBand="0" w:noVBand="1"/>
      </w:tblPr>
      <w:tblGrid>
        <w:gridCol w:w="717"/>
        <w:gridCol w:w="5218"/>
        <w:gridCol w:w="1440"/>
        <w:gridCol w:w="1644"/>
      </w:tblGrid>
      <w:tr w:rsidR="00D24B64" w:rsidRPr="00D24B64" w:rsidTr="0016565F">
        <w:tc>
          <w:tcPr>
            <w:tcW w:w="717" w:type="dxa"/>
          </w:tcPr>
          <w:p w:rsidR="00D24B64" w:rsidRPr="00D24B64" w:rsidRDefault="00D24B64" w:rsidP="00D24B64">
            <w:pPr>
              <w:spacing w:before="0"/>
              <w:rPr>
                <w:rFonts w:cs="Arial"/>
                <w:lang w:val="sr-Cyrl-RS"/>
              </w:rPr>
            </w:pPr>
            <w:r w:rsidRPr="00D24B64">
              <w:rPr>
                <w:rFonts w:cs="Arial"/>
                <w:lang w:val="sr-Cyrl-RS"/>
              </w:rPr>
              <w:t>Ред. бр.</w:t>
            </w:r>
          </w:p>
        </w:tc>
        <w:tc>
          <w:tcPr>
            <w:tcW w:w="5218" w:type="dxa"/>
          </w:tcPr>
          <w:p w:rsidR="00D24B64" w:rsidRPr="00D24B64" w:rsidRDefault="00D24B64" w:rsidP="00D24B64">
            <w:pPr>
              <w:spacing w:before="0"/>
              <w:rPr>
                <w:rFonts w:cs="Arial"/>
                <w:lang w:val="sr-Cyrl-RS"/>
              </w:rPr>
            </w:pPr>
            <w:r w:rsidRPr="00D24B64">
              <w:rPr>
                <w:rFonts w:cs="Arial"/>
                <w:lang w:val="sr-Cyrl-RS"/>
              </w:rPr>
              <w:t>Назив услуге</w:t>
            </w:r>
          </w:p>
        </w:tc>
        <w:tc>
          <w:tcPr>
            <w:tcW w:w="1440" w:type="dxa"/>
          </w:tcPr>
          <w:p w:rsidR="00D24B64" w:rsidRPr="00D24B64" w:rsidRDefault="00D24B64" w:rsidP="00D24B64">
            <w:pPr>
              <w:spacing w:before="0"/>
              <w:rPr>
                <w:rFonts w:cs="Arial"/>
                <w:lang w:val="sr-Cyrl-RS"/>
              </w:rPr>
            </w:pPr>
            <w:r w:rsidRPr="00D24B64">
              <w:rPr>
                <w:rFonts w:cs="Arial"/>
                <w:lang w:val="sr-Cyrl-RS"/>
              </w:rPr>
              <w:t>Јед. мере</w:t>
            </w:r>
          </w:p>
        </w:tc>
        <w:tc>
          <w:tcPr>
            <w:tcW w:w="1644" w:type="dxa"/>
          </w:tcPr>
          <w:p w:rsidR="00D24B64" w:rsidRPr="00D24B64" w:rsidRDefault="00D24B64" w:rsidP="00D24B64">
            <w:pPr>
              <w:spacing w:before="0"/>
              <w:rPr>
                <w:rFonts w:cs="Arial"/>
                <w:lang w:val="sr-Cyrl-RS"/>
              </w:rPr>
            </w:pPr>
            <w:r w:rsidRPr="00D24B64">
              <w:rPr>
                <w:rFonts w:cs="Arial"/>
                <w:lang w:val="sr-Cyrl-RS"/>
              </w:rPr>
              <w:t>Количина</w:t>
            </w:r>
          </w:p>
        </w:tc>
      </w:tr>
      <w:tr w:rsidR="00D24B64" w:rsidRPr="00D24B64" w:rsidTr="0016565F">
        <w:tc>
          <w:tcPr>
            <w:tcW w:w="717" w:type="dxa"/>
          </w:tcPr>
          <w:p w:rsidR="00D24B64" w:rsidRPr="00D24B64" w:rsidRDefault="00D24B64" w:rsidP="00D24B64">
            <w:pPr>
              <w:spacing w:before="0"/>
              <w:rPr>
                <w:rFonts w:cs="Arial"/>
                <w:lang w:val="sr-Cyrl-RS"/>
              </w:rPr>
            </w:pPr>
            <w:r w:rsidRPr="00D24B64">
              <w:rPr>
                <w:rFonts w:cs="Arial"/>
                <w:lang w:val="sr-Cyrl-RS"/>
              </w:rPr>
              <w:t>1.</w:t>
            </w:r>
          </w:p>
        </w:tc>
        <w:tc>
          <w:tcPr>
            <w:tcW w:w="5218" w:type="dxa"/>
          </w:tcPr>
          <w:p w:rsidR="00D24B64" w:rsidRPr="00D24B64" w:rsidRDefault="00D24B64" w:rsidP="00D24B64">
            <w:pPr>
              <w:spacing w:before="0"/>
              <w:rPr>
                <w:rFonts w:cs="Arial"/>
              </w:rPr>
            </w:pPr>
          </w:p>
        </w:tc>
        <w:tc>
          <w:tcPr>
            <w:tcW w:w="1440" w:type="dxa"/>
          </w:tcPr>
          <w:p w:rsidR="00D24B64" w:rsidRPr="00D24B64" w:rsidRDefault="00D24B64" w:rsidP="00D24B64">
            <w:pPr>
              <w:spacing w:before="0"/>
              <w:rPr>
                <w:rFonts w:cs="Arial"/>
              </w:rPr>
            </w:pPr>
          </w:p>
        </w:tc>
        <w:tc>
          <w:tcPr>
            <w:tcW w:w="1644" w:type="dxa"/>
          </w:tcPr>
          <w:p w:rsidR="00D24B64" w:rsidRPr="00D24B64" w:rsidRDefault="00D24B64" w:rsidP="00D24B64">
            <w:pPr>
              <w:spacing w:before="0"/>
              <w:rPr>
                <w:rFonts w:cs="Arial"/>
              </w:rPr>
            </w:pPr>
          </w:p>
        </w:tc>
      </w:tr>
      <w:tr w:rsidR="00D24B64" w:rsidRPr="00D24B64" w:rsidTr="0016565F">
        <w:tc>
          <w:tcPr>
            <w:tcW w:w="717" w:type="dxa"/>
          </w:tcPr>
          <w:p w:rsidR="00D24B64" w:rsidRPr="00D24B64" w:rsidRDefault="00D24B64" w:rsidP="00D24B64">
            <w:pPr>
              <w:spacing w:before="0"/>
              <w:rPr>
                <w:rFonts w:cs="Arial"/>
                <w:lang w:val="sr-Cyrl-RS"/>
              </w:rPr>
            </w:pPr>
            <w:r w:rsidRPr="00D24B64">
              <w:rPr>
                <w:rFonts w:cs="Arial"/>
                <w:lang w:val="sr-Cyrl-RS"/>
              </w:rPr>
              <w:t>2.</w:t>
            </w:r>
          </w:p>
        </w:tc>
        <w:tc>
          <w:tcPr>
            <w:tcW w:w="5218" w:type="dxa"/>
          </w:tcPr>
          <w:p w:rsidR="00D24B64" w:rsidRPr="00D24B64" w:rsidRDefault="00D24B64" w:rsidP="00D24B64">
            <w:pPr>
              <w:spacing w:before="0"/>
              <w:rPr>
                <w:rFonts w:cs="Arial"/>
              </w:rPr>
            </w:pPr>
          </w:p>
        </w:tc>
        <w:tc>
          <w:tcPr>
            <w:tcW w:w="1440" w:type="dxa"/>
          </w:tcPr>
          <w:p w:rsidR="00D24B64" w:rsidRPr="00D24B64" w:rsidRDefault="00D24B64" w:rsidP="00D24B64">
            <w:pPr>
              <w:spacing w:before="0"/>
              <w:rPr>
                <w:rFonts w:cs="Arial"/>
              </w:rPr>
            </w:pPr>
          </w:p>
        </w:tc>
        <w:tc>
          <w:tcPr>
            <w:tcW w:w="1644" w:type="dxa"/>
          </w:tcPr>
          <w:p w:rsidR="00D24B64" w:rsidRPr="00D24B64" w:rsidRDefault="00D24B64" w:rsidP="00D24B64">
            <w:pPr>
              <w:spacing w:before="0"/>
              <w:rPr>
                <w:rFonts w:cs="Arial"/>
              </w:rPr>
            </w:pPr>
          </w:p>
        </w:tc>
      </w:tr>
      <w:tr w:rsidR="00D24B64" w:rsidRPr="00D24B64" w:rsidTr="0016565F">
        <w:tc>
          <w:tcPr>
            <w:tcW w:w="717" w:type="dxa"/>
          </w:tcPr>
          <w:p w:rsidR="00D24B64" w:rsidRPr="00D24B64" w:rsidRDefault="00D24B64" w:rsidP="00D24B64">
            <w:pPr>
              <w:spacing w:before="0"/>
              <w:rPr>
                <w:rFonts w:cs="Arial"/>
                <w:lang w:val="sr-Cyrl-RS"/>
              </w:rPr>
            </w:pPr>
            <w:r w:rsidRPr="00D24B64">
              <w:rPr>
                <w:rFonts w:cs="Arial"/>
                <w:lang w:val="sr-Cyrl-RS"/>
              </w:rPr>
              <w:t>3.</w:t>
            </w:r>
          </w:p>
        </w:tc>
        <w:tc>
          <w:tcPr>
            <w:tcW w:w="5218" w:type="dxa"/>
          </w:tcPr>
          <w:p w:rsidR="00D24B64" w:rsidRPr="00D24B64" w:rsidRDefault="00D24B64" w:rsidP="00D24B64">
            <w:pPr>
              <w:spacing w:before="0"/>
              <w:rPr>
                <w:rFonts w:cs="Arial"/>
              </w:rPr>
            </w:pPr>
          </w:p>
        </w:tc>
        <w:tc>
          <w:tcPr>
            <w:tcW w:w="1440" w:type="dxa"/>
          </w:tcPr>
          <w:p w:rsidR="00D24B64" w:rsidRPr="00D24B64" w:rsidRDefault="00D24B64" w:rsidP="00D24B64">
            <w:pPr>
              <w:spacing w:before="0"/>
              <w:rPr>
                <w:rFonts w:cs="Arial"/>
              </w:rPr>
            </w:pPr>
          </w:p>
        </w:tc>
        <w:tc>
          <w:tcPr>
            <w:tcW w:w="1644" w:type="dxa"/>
          </w:tcPr>
          <w:p w:rsidR="00D24B64" w:rsidRPr="00D24B64" w:rsidRDefault="00D24B64" w:rsidP="00D24B64">
            <w:pPr>
              <w:spacing w:before="0"/>
              <w:rPr>
                <w:rFonts w:cs="Arial"/>
              </w:rPr>
            </w:pPr>
          </w:p>
        </w:tc>
      </w:tr>
    </w:tbl>
    <w:p w:rsidR="00D24B64" w:rsidRPr="00D24B64" w:rsidRDefault="00D24B64" w:rsidP="00D24B64">
      <w:pPr>
        <w:spacing w:before="0"/>
        <w:rPr>
          <w:rFonts w:cs="Arial"/>
        </w:rPr>
      </w:pPr>
    </w:p>
    <w:p w:rsidR="00D24B64" w:rsidRPr="00D24B64" w:rsidRDefault="00D24B64" w:rsidP="00D24B64">
      <w:pPr>
        <w:spacing w:before="0"/>
        <w:rPr>
          <w:rFonts w:cs="Arial"/>
          <w:lang w:val="sr-Cyrl-RS"/>
        </w:rPr>
      </w:pPr>
      <w:r w:rsidRPr="00D24B64">
        <w:rPr>
          <w:rFonts w:cs="Arial"/>
        </w:rPr>
        <w:t>Укупна вредност извршених услуга по спецификацији (без ПДВ)</w:t>
      </w:r>
    </w:p>
    <w:p w:rsidR="00D24B64" w:rsidRPr="00D24B64" w:rsidRDefault="00D24B64" w:rsidP="00D24B64">
      <w:pPr>
        <w:spacing w:before="0"/>
        <w:rPr>
          <w:rFonts w:cs="Arial"/>
        </w:rPr>
      </w:pPr>
      <w:r w:rsidRPr="00D24B64">
        <w:rPr>
          <w:rFonts w:cs="Arial"/>
          <w:lang w:val="sr-Cyrl-RS"/>
        </w:rPr>
        <w:t>_______________________________________________________________</w:t>
      </w:r>
      <w:r w:rsidRPr="00D24B64">
        <w:rPr>
          <w:rFonts w:cs="Arial"/>
        </w:rPr>
        <w:t xml:space="preserve"> </w:t>
      </w:r>
    </w:p>
    <w:p w:rsidR="00D24B64" w:rsidRPr="00D24B64" w:rsidRDefault="00D24B64" w:rsidP="00D24B64">
      <w:pPr>
        <w:spacing w:before="0"/>
        <w:rPr>
          <w:rFonts w:cs="Arial"/>
        </w:rPr>
      </w:pPr>
    </w:p>
    <w:p w:rsidR="00D24B64" w:rsidRPr="00D24B64" w:rsidRDefault="00D24B64" w:rsidP="00D24B64">
      <w:pPr>
        <w:spacing w:before="0"/>
        <w:rPr>
          <w:rFonts w:cs="Arial"/>
          <w:lang w:val="sr-Cyrl-RS"/>
        </w:rPr>
      </w:pPr>
      <w:r w:rsidRPr="00D24B64">
        <w:rPr>
          <w:rFonts w:cs="Arial"/>
        </w:rPr>
        <w:t xml:space="preserve">ПРИЛОГ: </w:t>
      </w:r>
      <w:r w:rsidRPr="00D24B64">
        <w:rPr>
          <w:rFonts w:cs="Arial"/>
          <w:lang w:val="sr-Cyrl-RS"/>
        </w:rPr>
        <w:t>Наруџбеница</w:t>
      </w:r>
    </w:p>
    <w:p w:rsidR="00D24B64" w:rsidRPr="00D24B64" w:rsidRDefault="00D24B64" w:rsidP="00D24B64">
      <w:pPr>
        <w:spacing w:before="0"/>
        <w:rPr>
          <w:rFonts w:cs="Arial"/>
        </w:rPr>
      </w:pPr>
    </w:p>
    <w:p w:rsidR="00D24B64" w:rsidRPr="00D24B64" w:rsidRDefault="00D24B64" w:rsidP="00D24B64">
      <w:pPr>
        <w:spacing w:before="0"/>
        <w:rPr>
          <w:rFonts w:cs="Arial"/>
        </w:rPr>
      </w:pPr>
      <w:r w:rsidRPr="00D24B64">
        <w:rPr>
          <w:rFonts w:cs="Arial"/>
        </w:rPr>
        <w:t xml:space="preserve">Предмет уговора </w:t>
      </w:r>
      <w:r w:rsidRPr="00D24B64">
        <w:rPr>
          <w:rFonts w:cs="Arial"/>
          <w:lang w:val="sr-Cyrl-RS"/>
        </w:rPr>
        <w:t>(</w:t>
      </w:r>
      <w:r w:rsidRPr="00D24B64">
        <w:rPr>
          <w:rFonts w:cs="Arial"/>
        </w:rPr>
        <w:t>услуге) одговара траженим техничким карактеристикама.</w:t>
      </w:r>
    </w:p>
    <w:p w:rsidR="00D24B64" w:rsidRPr="00D24B64" w:rsidRDefault="00D24B64" w:rsidP="00D24B64">
      <w:pPr>
        <w:spacing w:before="0"/>
        <w:rPr>
          <w:rFonts w:cs="Arial"/>
        </w:rPr>
      </w:pPr>
      <w:r w:rsidRPr="00D24B64">
        <w:rPr>
          <w:rFonts w:cs="Arial"/>
        </w:rPr>
        <w:tab/>
      </w:r>
    </w:p>
    <w:p w:rsidR="00D24B64" w:rsidRPr="00D24B64" w:rsidRDefault="00D24B64" w:rsidP="00D24B64">
      <w:pPr>
        <w:spacing w:before="0"/>
        <w:rPr>
          <w:rFonts w:cs="Arial"/>
        </w:rPr>
      </w:pPr>
      <w:r w:rsidRPr="00D24B64">
        <w:rPr>
          <w:rFonts w:cs="Arial"/>
        </w:rPr>
        <w:t>□ ДА</w:t>
      </w:r>
    </w:p>
    <w:p w:rsidR="00D24B64" w:rsidRPr="00D24B64" w:rsidRDefault="00D24B64" w:rsidP="00D24B64">
      <w:pPr>
        <w:spacing w:before="0"/>
        <w:rPr>
          <w:rFonts w:cs="Arial"/>
        </w:rPr>
      </w:pPr>
      <w:r w:rsidRPr="00D24B64">
        <w:rPr>
          <w:rFonts w:cs="Arial"/>
        </w:rPr>
        <w:t>□ НЕ</w:t>
      </w:r>
    </w:p>
    <w:p w:rsidR="00D24B64" w:rsidRPr="00D24B64" w:rsidRDefault="00D24B64" w:rsidP="00D24B64">
      <w:pPr>
        <w:spacing w:before="0"/>
        <w:rPr>
          <w:rFonts w:cs="Arial"/>
        </w:rPr>
      </w:pPr>
    </w:p>
    <w:p w:rsidR="00D24B64" w:rsidRPr="00D24B64" w:rsidRDefault="00D24B64" w:rsidP="00D24B64">
      <w:pPr>
        <w:spacing w:before="0"/>
        <w:rPr>
          <w:rFonts w:cs="Arial"/>
        </w:rPr>
      </w:pPr>
      <w:r w:rsidRPr="00D24B6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D24B64" w:rsidRPr="00D24B64" w:rsidRDefault="00D24B64" w:rsidP="00D24B64">
      <w:pPr>
        <w:spacing w:before="0"/>
        <w:rPr>
          <w:rFonts w:cs="Arial"/>
        </w:rPr>
      </w:pPr>
    </w:p>
    <w:p w:rsidR="00D24B64" w:rsidRPr="00D24B64" w:rsidRDefault="00D24B64" w:rsidP="00D24B64">
      <w:pPr>
        <w:spacing w:before="0"/>
        <w:rPr>
          <w:rFonts w:cs="Arial"/>
        </w:rPr>
      </w:pPr>
      <w:r w:rsidRPr="00D24B64">
        <w:rPr>
          <w:rFonts w:cs="Arial"/>
        </w:rPr>
        <w:t>Друге напомене___________________________________________________________</w:t>
      </w:r>
    </w:p>
    <w:p w:rsidR="00D24B64" w:rsidRPr="00D24B64" w:rsidRDefault="00D24B64" w:rsidP="00D24B64">
      <w:pPr>
        <w:spacing w:before="0"/>
        <w:rPr>
          <w:rFonts w:cs="Arial"/>
        </w:rPr>
      </w:pPr>
      <w:r w:rsidRPr="00D24B64">
        <w:rPr>
          <w:rFonts w:cs="Arial"/>
        </w:rPr>
        <w:t>___________________________________________________________________</w:t>
      </w:r>
    </w:p>
    <w:p w:rsidR="00D24B64" w:rsidRPr="00D24B64" w:rsidRDefault="00D24B64" w:rsidP="00D24B64">
      <w:pPr>
        <w:spacing w:before="0"/>
        <w:rPr>
          <w:rFonts w:cs="Arial"/>
          <w:lang w:val="sr-Cyrl-RS"/>
        </w:rPr>
      </w:pPr>
      <w:r w:rsidRPr="00D24B64">
        <w:rPr>
          <w:rFonts w:cs="Arial"/>
          <w:lang w:val="sr-Cyrl-RS"/>
        </w:rPr>
        <w:t>___________________________________________________________________</w:t>
      </w:r>
    </w:p>
    <w:p w:rsidR="00D24B64" w:rsidRPr="00D24B64" w:rsidRDefault="00D24B64" w:rsidP="00D24B64">
      <w:pPr>
        <w:spacing w:before="0"/>
        <w:rPr>
          <w:rFonts w:cs="Arial"/>
          <w:lang w:val="sr-Cyrl-RS"/>
        </w:rPr>
      </w:pPr>
    </w:p>
    <w:p w:rsidR="00D24B64" w:rsidRPr="00D24B64" w:rsidRDefault="00D24B64" w:rsidP="00D24B64">
      <w:pPr>
        <w:spacing w:before="0"/>
        <w:rPr>
          <w:rFonts w:cs="Arial"/>
        </w:rPr>
      </w:pPr>
      <w:r w:rsidRPr="00D24B64">
        <w:rPr>
          <w:rFonts w:cs="Arial"/>
        </w:rPr>
        <w:t xml:space="preserve">Б) Да су </w:t>
      </w:r>
      <w:proofErr w:type="gramStart"/>
      <w:r w:rsidRPr="00D24B64">
        <w:rPr>
          <w:rFonts w:cs="Arial"/>
        </w:rPr>
        <w:t>услуга</w:t>
      </w:r>
      <w:r w:rsidRPr="00D24B64">
        <w:rPr>
          <w:rFonts w:cs="Arial"/>
          <w:lang w:val="sr-Cyrl-RS"/>
        </w:rPr>
        <w:t>(</w:t>
      </w:r>
      <w:proofErr w:type="gramEnd"/>
      <w:r w:rsidRPr="00D24B64">
        <w:rPr>
          <w:rFonts w:cs="Arial"/>
          <w:lang w:val="sr-Cyrl-RS"/>
        </w:rPr>
        <w:t>е)</w:t>
      </w:r>
      <w:r w:rsidRPr="00D24B64">
        <w:rPr>
          <w:rFonts w:cs="Arial"/>
        </w:rPr>
        <w:t xml:space="preserve"> извршени у обиму, квалитету, уговореном року и сагласно уговору потврђују:</w:t>
      </w:r>
    </w:p>
    <w:p w:rsidR="00D24B64" w:rsidRPr="00D24B64" w:rsidRDefault="00D24B64" w:rsidP="00D24B64">
      <w:pPr>
        <w:spacing w:before="0"/>
        <w:rPr>
          <w:rFonts w:cs="Arial"/>
        </w:rPr>
      </w:pPr>
    </w:p>
    <w:p w:rsidR="00D24B64" w:rsidRPr="00D24B64" w:rsidRDefault="00D24B64" w:rsidP="00D24B64">
      <w:pPr>
        <w:spacing w:before="0"/>
        <w:rPr>
          <w:rFonts w:cs="Arial"/>
        </w:rPr>
      </w:pPr>
      <w:r w:rsidRPr="00D24B64">
        <w:rPr>
          <w:rFonts w:cs="Arial"/>
        </w:rPr>
        <w:t>ПР</w:t>
      </w:r>
      <w:r w:rsidRPr="00D24B64">
        <w:rPr>
          <w:rFonts w:cs="Arial"/>
          <w:lang w:val="sr-Cyrl-RS"/>
        </w:rPr>
        <w:t>УЖАЛАЦ УСЛУГЕ</w:t>
      </w:r>
      <w:r w:rsidRPr="00D24B64">
        <w:rPr>
          <w:rFonts w:cs="Arial"/>
        </w:rPr>
        <w:tab/>
        <w:t xml:space="preserve">           </w:t>
      </w:r>
      <w:r w:rsidRPr="00D24B64">
        <w:rPr>
          <w:rFonts w:cs="Arial"/>
          <w:lang w:val="sr-Cyrl-RS"/>
        </w:rPr>
        <w:t xml:space="preserve">                                 </w:t>
      </w:r>
      <w:r w:rsidRPr="00D24B64">
        <w:rPr>
          <w:rFonts w:cs="Arial"/>
        </w:rPr>
        <w:t xml:space="preserve">     К</w:t>
      </w:r>
      <w:r w:rsidRPr="00D24B64">
        <w:rPr>
          <w:rFonts w:cs="Arial"/>
          <w:lang w:val="sr-Cyrl-RS"/>
        </w:rPr>
        <w:t>ОРИСНИК УСЛУГЕ</w:t>
      </w:r>
      <w:r w:rsidRPr="00D24B64">
        <w:rPr>
          <w:rFonts w:cs="Arial"/>
        </w:rPr>
        <w:t xml:space="preserve">                </w:t>
      </w:r>
    </w:p>
    <w:p w:rsidR="00D24B64" w:rsidRPr="00D24B64" w:rsidRDefault="00D24B64" w:rsidP="00D24B64">
      <w:pPr>
        <w:spacing w:before="0"/>
        <w:rPr>
          <w:rFonts w:cs="Arial"/>
          <w:lang w:val="sr-Cyrl-RS"/>
        </w:rPr>
      </w:pPr>
    </w:p>
    <w:p w:rsidR="00D24B64" w:rsidRPr="00D24B64" w:rsidRDefault="00D24B64" w:rsidP="00D24B64">
      <w:pPr>
        <w:spacing w:before="0"/>
        <w:rPr>
          <w:rFonts w:cs="Arial"/>
        </w:rPr>
      </w:pPr>
      <w:r w:rsidRPr="00D24B64">
        <w:rPr>
          <w:rFonts w:cs="Arial"/>
          <w:lang w:val="sr-Cyrl-RS"/>
        </w:rPr>
        <w:t xml:space="preserve">  </w:t>
      </w:r>
      <w:r w:rsidRPr="00D24B64">
        <w:rPr>
          <w:rFonts w:cs="Arial"/>
        </w:rPr>
        <w:t>_______________</w:t>
      </w:r>
      <w:r w:rsidRPr="00D24B64">
        <w:rPr>
          <w:rFonts w:cs="Arial"/>
        </w:rPr>
        <w:tab/>
        <w:t xml:space="preserve">         </w:t>
      </w:r>
      <w:r w:rsidRPr="00D24B64">
        <w:rPr>
          <w:rFonts w:cs="Arial"/>
          <w:lang w:val="sr-Cyrl-RS"/>
        </w:rPr>
        <w:t xml:space="preserve">                                      </w:t>
      </w:r>
      <w:r w:rsidRPr="00D24B64">
        <w:rPr>
          <w:rFonts w:cs="Arial"/>
        </w:rPr>
        <w:t>__________________________</w:t>
      </w:r>
    </w:p>
    <w:p w:rsidR="00D24B64" w:rsidRPr="00D24B64" w:rsidRDefault="00D24B64" w:rsidP="00D24B64">
      <w:pPr>
        <w:spacing w:before="0"/>
        <w:rPr>
          <w:rFonts w:cs="Arial"/>
          <w:lang w:val="sr-Cyrl-RS"/>
        </w:rPr>
      </w:pPr>
      <w:r w:rsidRPr="00D24B64">
        <w:rPr>
          <w:rFonts w:cs="Arial"/>
        </w:rPr>
        <w:t xml:space="preserve"> </w:t>
      </w:r>
      <w:r w:rsidRPr="00D24B64">
        <w:rPr>
          <w:rFonts w:cs="Arial"/>
          <w:lang w:val="sr-Cyrl-RS"/>
        </w:rPr>
        <w:t xml:space="preserve"> </w:t>
      </w:r>
    </w:p>
    <w:p w:rsidR="00D24B64" w:rsidRDefault="00D24B64" w:rsidP="003B5E31">
      <w:pPr>
        <w:tabs>
          <w:tab w:val="left" w:pos="567"/>
        </w:tabs>
        <w:spacing w:before="0"/>
        <w:jc w:val="center"/>
        <w:rPr>
          <w:rFonts w:cs="Arial"/>
          <w:b/>
          <w:sz w:val="24"/>
          <w:szCs w:val="24"/>
          <w:lang w:val="sr-Cyrl-RS"/>
        </w:rPr>
      </w:pPr>
    </w:p>
    <w:p w:rsidR="00D24B64" w:rsidRDefault="00D24B64" w:rsidP="003B5E31">
      <w:pPr>
        <w:tabs>
          <w:tab w:val="left" w:pos="567"/>
        </w:tabs>
        <w:spacing w:before="0"/>
        <w:jc w:val="center"/>
        <w:rPr>
          <w:rFonts w:cs="Arial"/>
          <w:b/>
          <w:sz w:val="24"/>
          <w:szCs w:val="24"/>
          <w:lang w:val="sr-Cyrl-RS"/>
        </w:rPr>
      </w:pPr>
    </w:p>
    <w:p w:rsidR="0016565F" w:rsidRDefault="0016565F" w:rsidP="003B5E31">
      <w:pPr>
        <w:tabs>
          <w:tab w:val="left" w:pos="567"/>
        </w:tabs>
        <w:spacing w:before="0"/>
        <w:jc w:val="center"/>
        <w:rPr>
          <w:rFonts w:cs="Arial"/>
          <w:b/>
          <w:sz w:val="24"/>
          <w:szCs w:val="24"/>
          <w:lang w:val="sr-Cyrl-RS"/>
        </w:rPr>
      </w:pPr>
    </w:p>
    <w:p w:rsidR="0016565F" w:rsidRPr="0016565F" w:rsidRDefault="001E7EF3" w:rsidP="0016565F">
      <w:pPr>
        <w:spacing w:before="0"/>
        <w:jc w:val="right"/>
        <w:outlineLvl w:val="1"/>
        <w:rPr>
          <w:rFonts w:cs="Arial"/>
          <w:b/>
        </w:rPr>
      </w:pPr>
      <w:r>
        <w:rPr>
          <w:rFonts w:cs="Arial"/>
          <w:b/>
        </w:rPr>
        <w:lastRenderedPageBreak/>
        <w:t>ПРИЛОГ</w:t>
      </w:r>
      <w:r>
        <w:rPr>
          <w:rFonts w:cs="Arial"/>
          <w:b/>
          <w:lang w:val="sr-Cyrl-RS"/>
        </w:rPr>
        <w:t xml:space="preserve"> </w:t>
      </w:r>
      <w:r>
        <w:rPr>
          <w:rFonts w:cs="Arial"/>
          <w:b/>
        </w:rPr>
        <w:t>3</w:t>
      </w:r>
      <w:r w:rsidR="0016565F" w:rsidRPr="0016565F">
        <w:rPr>
          <w:rFonts w:cs="Arial"/>
          <w:b/>
        </w:rPr>
        <w:t>.</w:t>
      </w:r>
    </w:p>
    <w:p w:rsidR="0016565F" w:rsidRPr="0016565F" w:rsidRDefault="0016565F" w:rsidP="0016565F">
      <w:pPr>
        <w:rPr>
          <w:rFonts w:cs="Arial"/>
        </w:rPr>
      </w:pPr>
    </w:p>
    <w:p w:rsidR="0016565F" w:rsidRPr="0016565F" w:rsidRDefault="0016565F" w:rsidP="0016565F">
      <w:pPr>
        <w:spacing w:before="0"/>
        <w:rPr>
          <w:rFonts w:cs="Arial"/>
          <w:color w:val="00B0F0"/>
        </w:rPr>
      </w:pPr>
    </w:p>
    <w:p w:rsidR="0016565F" w:rsidRPr="0016565F" w:rsidRDefault="0016565F" w:rsidP="0016565F">
      <w:pPr>
        <w:spacing w:before="0"/>
        <w:rPr>
          <w:rFonts w:cs="Arial"/>
        </w:rPr>
      </w:pPr>
      <w:r w:rsidRPr="0016565F">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proofErr w:type="gramStart"/>
      <w:r w:rsidRPr="0016565F">
        <w:rPr>
          <w:rFonts w:cs="Arial"/>
        </w:rPr>
        <w:t>услугама(</w:t>
      </w:r>
      <w:proofErr w:type="gramEnd"/>
      <w:r w:rsidRPr="0016565F">
        <w:rPr>
          <w:rFonts w:cs="Arial"/>
        </w:rPr>
        <w:t xml:space="preserve"> Сл. гласник .РС..</w:t>
      </w:r>
      <w:proofErr w:type="gramStart"/>
      <w:r w:rsidRPr="0016565F">
        <w:rPr>
          <w:rFonts w:cs="Arial"/>
        </w:rPr>
        <w:t>број</w:t>
      </w:r>
      <w:proofErr w:type="gramEnd"/>
      <w:r w:rsidRPr="0016565F">
        <w:rPr>
          <w:rFonts w:cs="Arial"/>
        </w:rPr>
        <w:t xml:space="preserve"> 139/2014).</w:t>
      </w:r>
    </w:p>
    <w:p w:rsidR="0016565F" w:rsidRPr="0016565F" w:rsidRDefault="0016565F" w:rsidP="0016565F">
      <w:pPr>
        <w:spacing w:before="0"/>
        <w:rPr>
          <w:rFonts w:cs="Arial"/>
        </w:rPr>
      </w:pPr>
    </w:p>
    <w:p w:rsidR="0016565F" w:rsidRPr="0016565F" w:rsidRDefault="0016565F" w:rsidP="0016565F">
      <w:pPr>
        <w:spacing w:before="0"/>
        <w:rPr>
          <w:rFonts w:cs="Arial"/>
          <w:lang w:val="ru-RU"/>
        </w:rPr>
      </w:pPr>
      <w:r w:rsidRPr="0016565F">
        <w:rPr>
          <w:rFonts w:cs="Arial"/>
        </w:rPr>
        <w:t>ДУЖНИК</w:t>
      </w:r>
      <w:proofErr w:type="gramStart"/>
      <w:r w:rsidRPr="0016565F">
        <w:rPr>
          <w:rFonts w:cs="Arial"/>
        </w:rPr>
        <w:t xml:space="preserve">:  </w:t>
      </w:r>
      <w:r w:rsidRPr="0016565F">
        <w:rPr>
          <w:rFonts w:cs="Arial"/>
          <w:lang w:val="ru-RU"/>
        </w:rPr>
        <w:t>…………………………………………………………………………........................</w:t>
      </w:r>
      <w:proofErr w:type="gramEnd"/>
    </w:p>
    <w:p w:rsidR="0016565F" w:rsidRPr="0016565F" w:rsidRDefault="0016565F" w:rsidP="0016565F">
      <w:pPr>
        <w:spacing w:before="0"/>
        <w:rPr>
          <w:rFonts w:cs="Arial"/>
        </w:rPr>
      </w:pPr>
      <w:r w:rsidRPr="0016565F">
        <w:rPr>
          <w:rFonts w:cs="Arial"/>
        </w:rPr>
        <w:t>(</w:t>
      </w:r>
      <w:proofErr w:type="gramStart"/>
      <w:r w:rsidRPr="0016565F">
        <w:rPr>
          <w:rFonts w:cs="Arial"/>
        </w:rPr>
        <w:t>назив</w:t>
      </w:r>
      <w:proofErr w:type="gramEnd"/>
      <w:r w:rsidRPr="0016565F">
        <w:rPr>
          <w:rFonts w:cs="Arial"/>
        </w:rPr>
        <w:t xml:space="preserve"> и седиште Понуђача)</w:t>
      </w:r>
    </w:p>
    <w:p w:rsidR="0016565F" w:rsidRPr="0016565F" w:rsidRDefault="0016565F" w:rsidP="0016565F">
      <w:pPr>
        <w:spacing w:before="0"/>
        <w:rPr>
          <w:rFonts w:cs="Arial"/>
        </w:rPr>
      </w:pPr>
      <w:r w:rsidRPr="0016565F">
        <w:rPr>
          <w:rFonts w:cs="Arial"/>
        </w:rPr>
        <w:t>МАТИЧНИ БРОЈ ДУЖНИКА (Понуђача): ..................................................................</w:t>
      </w:r>
    </w:p>
    <w:p w:rsidR="0016565F" w:rsidRPr="0016565F" w:rsidRDefault="0016565F" w:rsidP="0016565F">
      <w:pPr>
        <w:spacing w:before="0"/>
        <w:rPr>
          <w:rFonts w:cs="Arial"/>
        </w:rPr>
      </w:pPr>
      <w:r w:rsidRPr="0016565F">
        <w:rPr>
          <w:rFonts w:cs="Arial"/>
        </w:rPr>
        <w:t>ТЕКУЋИ РАЧУН ДУЖНИКА (Понуђача): ...................................................................</w:t>
      </w:r>
    </w:p>
    <w:p w:rsidR="0016565F" w:rsidRPr="0016565F" w:rsidRDefault="0016565F" w:rsidP="0016565F">
      <w:pPr>
        <w:spacing w:before="0"/>
        <w:rPr>
          <w:rFonts w:cs="Arial"/>
        </w:rPr>
      </w:pPr>
      <w:r w:rsidRPr="0016565F">
        <w:rPr>
          <w:rFonts w:cs="Arial"/>
        </w:rPr>
        <w:t>ПИБ ДУЖНИКА (Понуђача): ........................................................................................</w:t>
      </w:r>
    </w:p>
    <w:p w:rsidR="0016565F" w:rsidRPr="0016565F" w:rsidRDefault="0016565F" w:rsidP="0016565F">
      <w:pPr>
        <w:spacing w:before="0"/>
        <w:rPr>
          <w:rFonts w:cs="Arial"/>
        </w:rPr>
      </w:pPr>
    </w:p>
    <w:p w:rsidR="0016565F" w:rsidRPr="0016565F" w:rsidRDefault="0016565F" w:rsidP="0016565F">
      <w:pPr>
        <w:spacing w:before="0"/>
        <w:rPr>
          <w:rFonts w:cs="Arial"/>
        </w:rPr>
      </w:pPr>
      <w:proofErr w:type="gramStart"/>
      <w:r w:rsidRPr="0016565F">
        <w:rPr>
          <w:rFonts w:cs="Arial"/>
        </w:rPr>
        <w:t>и</w:t>
      </w:r>
      <w:proofErr w:type="gramEnd"/>
      <w:r w:rsidRPr="0016565F">
        <w:rPr>
          <w:rFonts w:cs="Arial"/>
        </w:rPr>
        <w:t xml:space="preserve"> з д а ј е  д а н а ............................ године</w:t>
      </w:r>
    </w:p>
    <w:p w:rsidR="0016565F" w:rsidRPr="0016565F" w:rsidRDefault="0016565F" w:rsidP="0016565F">
      <w:pPr>
        <w:spacing w:before="0"/>
        <w:rPr>
          <w:rFonts w:cs="Arial"/>
        </w:rPr>
      </w:pPr>
    </w:p>
    <w:p w:rsidR="0016565F" w:rsidRPr="0016565F" w:rsidRDefault="0016565F" w:rsidP="0016565F">
      <w:pPr>
        <w:spacing w:before="0"/>
        <w:rPr>
          <w:rFonts w:cs="Arial"/>
        </w:rPr>
      </w:pPr>
    </w:p>
    <w:p w:rsidR="0016565F" w:rsidRPr="0016565F" w:rsidRDefault="0016565F" w:rsidP="0016565F">
      <w:pPr>
        <w:spacing w:before="0"/>
        <w:jc w:val="center"/>
        <w:rPr>
          <w:rFonts w:cs="Arial"/>
          <w:b/>
        </w:rPr>
      </w:pPr>
      <w:r w:rsidRPr="0016565F">
        <w:rPr>
          <w:rFonts w:cs="Arial"/>
          <w:b/>
        </w:rPr>
        <w:t xml:space="preserve">МЕНИЧНО ПИСМО – ОВЛАШЋЕЊЕ ЗА </w:t>
      </w:r>
      <w:proofErr w:type="gramStart"/>
      <w:r w:rsidRPr="0016565F">
        <w:rPr>
          <w:rFonts w:cs="Arial"/>
          <w:b/>
        </w:rPr>
        <w:t>КОРИСНИКА  БЛАНКО</w:t>
      </w:r>
      <w:proofErr w:type="gramEnd"/>
      <w:r w:rsidRPr="0016565F">
        <w:rPr>
          <w:rFonts w:cs="Arial"/>
          <w:b/>
        </w:rPr>
        <w:t xml:space="preserve"> СОПСТВЕНЕ МЕНИЦЕ</w:t>
      </w:r>
    </w:p>
    <w:p w:rsidR="0016565F" w:rsidRPr="0016565F" w:rsidRDefault="0016565F" w:rsidP="0016565F">
      <w:pPr>
        <w:spacing w:before="0"/>
        <w:jc w:val="center"/>
        <w:rPr>
          <w:rFonts w:cs="Arial"/>
          <w:b/>
        </w:rPr>
      </w:pPr>
      <w:r w:rsidRPr="0016565F">
        <w:rPr>
          <w:rFonts w:cs="Arial"/>
          <w:b/>
          <w:lang w:val="ru-RU"/>
        </w:rPr>
        <w:t>Партија ___</w:t>
      </w:r>
    </w:p>
    <w:p w:rsidR="0016565F" w:rsidRPr="0016565F" w:rsidRDefault="0016565F" w:rsidP="0016565F">
      <w:pPr>
        <w:spacing w:before="0"/>
        <w:jc w:val="center"/>
        <w:rPr>
          <w:rFonts w:cs="Arial"/>
          <w:b/>
        </w:rPr>
      </w:pPr>
    </w:p>
    <w:p w:rsidR="0016565F" w:rsidRPr="0016565F" w:rsidRDefault="0016565F" w:rsidP="0016565F">
      <w:pPr>
        <w:widowControl w:val="0"/>
        <w:tabs>
          <w:tab w:val="left" w:pos="1418"/>
          <w:tab w:val="left" w:leader="underscore" w:pos="9244"/>
        </w:tabs>
        <w:spacing w:before="0"/>
        <w:ind w:left="1440" w:hanging="1440"/>
        <w:rPr>
          <w:rFonts w:cs="Arial"/>
          <w:bCs/>
        </w:rPr>
      </w:pPr>
      <w:r w:rsidRPr="0016565F">
        <w:rPr>
          <w:rFonts w:cs="Arial"/>
          <w:bCs/>
        </w:rPr>
        <w:t>КОРИСНИК - ПОВЕРИЛАЦ</w:t>
      </w:r>
      <w:proofErr w:type="gramStart"/>
      <w:r w:rsidRPr="0016565F">
        <w:rPr>
          <w:rFonts w:cs="Arial"/>
          <w:bCs/>
        </w:rPr>
        <w:t>:Јавно</w:t>
      </w:r>
      <w:proofErr w:type="gramEnd"/>
      <w:r w:rsidRPr="0016565F">
        <w:rPr>
          <w:rFonts w:cs="Arial"/>
          <w:bCs/>
        </w:rPr>
        <w:t xml:space="preserve"> предузеће „Електроприведа Србије“ Београд, Балканска бр. 13, 11000 Београд, Матични број 20053658, ПИБ 103920327, </w:t>
      </w:r>
      <w:r w:rsidR="001E7EF3">
        <w:rPr>
          <w:rFonts w:cs="Arial"/>
          <w:bCs/>
        </w:rPr>
        <w:t>бр. Тек. рачуна: 160-700-13 Ban</w:t>
      </w:r>
      <w:r w:rsidR="001E7EF3">
        <w:rPr>
          <w:rFonts w:cs="Arial"/>
          <w:bCs/>
          <w:lang w:val="sr-Cyrl-RS"/>
        </w:rPr>
        <w:t>с</w:t>
      </w:r>
      <w:r w:rsidRPr="0016565F">
        <w:rPr>
          <w:rFonts w:cs="Arial"/>
          <w:bCs/>
        </w:rPr>
        <w:t>a Intesa</w:t>
      </w:r>
      <w:r w:rsidR="001E7EF3">
        <w:rPr>
          <w:rFonts w:cs="Arial"/>
          <w:bCs/>
          <w:lang w:val="sr-Cyrl-RS"/>
        </w:rPr>
        <w:t xml:space="preserve"> ад Београд</w:t>
      </w:r>
      <w:r w:rsidRPr="0016565F">
        <w:rPr>
          <w:rFonts w:cs="Arial"/>
          <w:bCs/>
        </w:rPr>
        <w:t xml:space="preserve">, </w:t>
      </w:r>
    </w:p>
    <w:p w:rsidR="0016565F" w:rsidRPr="0016565F" w:rsidRDefault="0016565F" w:rsidP="0016565F">
      <w:pPr>
        <w:widowControl w:val="0"/>
        <w:tabs>
          <w:tab w:val="left" w:pos="1418"/>
          <w:tab w:val="left" w:leader="underscore" w:pos="9244"/>
        </w:tabs>
        <w:spacing w:before="0"/>
        <w:ind w:left="1440" w:hanging="1440"/>
        <w:rPr>
          <w:rFonts w:cs="Arial"/>
          <w:bCs/>
        </w:rPr>
      </w:pPr>
    </w:p>
    <w:p w:rsidR="0016565F" w:rsidRPr="0016565F" w:rsidRDefault="0016565F" w:rsidP="0016565F">
      <w:pPr>
        <w:spacing w:before="0"/>
        <w:rPr>
          <w:rFonts w:cs="Arial"/>
        </w:rPr>
      </w:pPr>
      <w:r w:rsidRPr="0016565F">
        <w:rPr>
          <w:rFonts w:cs="Arial"/>
        </w:rPr>
        <w:t>Прeдajeмo вaм блaнкo сопствену мeницу за озбиљност понуде која је неопозива, без права протеста и наплатива на први позив.</w:t>
      </w:r>
    </w:p>
    <w:p w:rsidR="0016565F" w:rsidRPr="0016565F" w:rsidRDefault="0016565F" w:rsidP="0016565F">
      <w:pPr>
        <w:spacing w:before="0"/>
        <w:rPr>
          <w:rFonts w:cs="Arial"/>
        </w:rPr>
      </w:pPr>
      <w:r w:rsidRPr="0016565F">
        <w:rPr>
          <w:rFonts w:cs="Arial"/>
        </w:rPr>
        <w:t>Овлaшћуjeмo Пoвeриoцa, дa прeдaту мeницу брoj _________________________(</w:t>
      </w:r>
      <w:r w:rsidRPr="0016565F">
        <w:rPr>
          <w:rFonts w:cs="Arial"/>
          <w:i/>
          <w:iCs/>
        </w:rPr>
        <w:t xml:space="preserve">уписати сeриjски брoj мeницe) </w:t>
      </w:r>
      <w:r w:rsidRPr="0016565F">
        <w:rPr>
          <w:rFonts w:cs="Arial"/>
        </w:rPr>
        <w:t xml:space="preserve">мoжe пoпунити у изнoсу </w:t>
      </w:r>
      <w:r w:rsidR="00406750">
        <w:rPr>
          <w:rFonts w:cs="Arial"/>
          <w:i/>
          <w:iCs/>
        </w:rPr>
        <w:t>2</w:t>
      </w:r>
      <w:bookmarkStart w:id="265" w:name="_GoBack"/>
      <w:bookmarkEnd w:id="265"/>
      <w:r w:rsidRPr="0016565F">
        <w:rPr>
          <w:rFonts w:cs="Arial"/>
          <w:i/>
          <w:iCs/>
        </w:rPr>
        <w:t xml:space="preserve">% </w:t>
      </w:r>
      <w:r w:rsidRPr="0016565F">
        <w:rPr>
          <w:rFonts w:cs="Arial"/>
        </w:rPr>
        <w:t>oд врeднoсти пoнудe бeз ПДВ, зa oзбиљнoст пoнудe сa рoкoм вaжења минимално</w:t>
      </w:r>
      <w:r w:rsidRPr="0016565F">
        <w:rPr>
          <w:rFonts w:cs="Arial"/>
          <w:i/>
        </w:rPr>
        <w:t>_____(уписати број дана,мин.30 дана)</w:t>
      </w:r>
      <w:r w:rsidRPr="0016565F">
        <w:rPr>
          <w:rFonts w:cs="Arial"/>
        </w:rPr>
        <w:t>дужим од рока важења понуде,</w:t>
      </w:r>
      <w:r w:rsidRPr="0016565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6565F">
        <w:rPr>
          <w:rFonts w:cs="Arial"/>
        </w:rPr>
        <w:t>.</w:t>
      </w:r>
    </w:p>
    <w:p w:rsidR="0016565F" w:rsidRPr="0016565F" w:rsidRDefault="0016565F" w:rsidP="0016565F">
      <w:pPr>
        <w:spacing w:before="0"/>
        <w:rPr>
          <w:rFonts w:cs="Arial"/>
        </w:rPr>
      </w:pPr>
    </w:p>
    <w:p w:rsidR="0016565F" w:rsidRPr="0016565F" w:rsidRDefault="0016565F" w:rsidP="0016565F">
      <w:pPr>
        <w:widowControl w:val="0"/>
        <w:autoSpaceDE w:val="0"/>
        <w:autoSpaceDN w:val="0"/>
        <w:adjustRightInd w:val="0"/>
        <w:spacing w:before="0"/>
        <w:rPr>
          <w:rFonts w:cs="Arial"/>
          <w:lang w:val="sr-Cyrl-CS"/>
        </w:rPr>
      </w:pPr>
      <w:r w:rsidRPr="0016565F">
        <w:rPr>
          <w:rFonts w:cs="Arial"/>
          <w:lang w:val="sr-Cyrl-CS"/>
        </w:rPr>
        <w:t xml:space="preserve">Истовремено </w:t>
      </w:r>
      <w:r w:rsidRPr="0016565F">
        <w:rPr>
          <w:rFonts w:cs="Arial"/>
        </w:rPr>
        <w:t>O</w:t>
      </w:r>
      <w:r w:rsidRPr="0016565F">
        <w:rPr>
          <w:rFonts w:cs="Arial"/>
          <w:lang w:val="sr-Cyrl-CS"/>
        </w:rPr>
        <w:t>вл</w:t>
      </w:r>
      <w:r w:rsidRPr="0016565F">
        <w:rPr>
          <w:rFonts w:cs="Arial"/>
        </w:rPr>
        <w:t>a</w:t>
      </w:r>
      <w:r w:rsidRPr="0016565F">
        <w:rPr>
          <w:rFonts w:cs="Arial"/>
          <w:lang w:val="sr-Cyrl-CS"/>
        </w:rPr>
        <w:t>шћу</w:t>
      </w:r>
      <w:r w:rsidRPr="0016565F">
        <w:rPr>
          <w:rFonts w:cs="Arial"/>
        </w:rPr>
        <w:t>je</w:t>
      </w:r>
      <w:r w:rsidRPr="0016565F">
        <w:rPr>
          <w:rFonts w:cs="Arial"/>
          <w:lang w:val="sr-Cyrl-CS"/>
        </w:rPr>
        <w:t>м</w:t>
      </w:r>
      <w:r w:rsidRPr="0016565F">
        <w:rPr>
          <w:rFonts w:cs="Arial"/>
        </w:rPr>
        <w:t>o</w:t>
      </w:r>
      <w:r w:rsidRPr="0016565F">
        <w:rPr>
          <w:rFonts w:cs="Arial"/>
          <w:lang w:val="sr-Cyrl-CS"/>
        </w:rPr>
        <w:t xml:space="preserve"> П</w:t>
      </w:r>
      <w:r w:rsidRPr="0016565F">
        <w:rPr>
          <w:rFonts w:cs="Arial"/>
        </w:rPr>
        <w:t>o</w:t>
      </w:r>
      <w:r w:rsidRPr="0016565F">
        <w:rPr>
          <w:rFonts w:cs="Arial"/>
          <w:lang w:val="sr-Cyrl-CS"/>
        </w:rPr>
        <w:t>в</w:t>
      </w:r>
      <w:r w:rsidRPr="0016565F">
        <w:rPr>
          <w:rFonts w:cs="Arial"/>
        </w:rPr>
        <w:t>e</w:t>
      </w:r>
      <w:r w:rsidRPr="0016565F">
        <w:rPr>
          <w:rFonts w:cs="Arial"/>
          <w:lang w:val="sr-Cyrl-CS"/>
        </w:rPr>
        <w:t>ри</w:t>
      </w:r>
      <w:r w:rsidRPr="0016565F">
        <w:rPr>
          <w:rFonts w:cs="Arial"/>
        </w:rPr>
        <w:t>o</w:t>
      </w:r>
      <w:r w:rsidRPr="0016565F">
        <w:rPr>
          <w:rFonts w:cs="Arial"/>
          <w:lang w:val="sr-Cyrl-CS"/>
        </w:rPr>
        <w:t>ц</w:t>
      </w:r>
      <w:r w:rsidRPr="0016565F">
        <w:rPr>
          <w:rFonts w:cs="Arial"/>
        </w:rPr>
        <w:t>a</w:t>
      </w:r>
      <w:r w:rsidRPr="0016565F">
        <w:rPr>
          <w:rFonts w:cs="Arial"/>
          <w:lang w:val="sr-Cyrl-CS"/>
        </w:rPr>
        <w:t xml:space="preserve"> д</w:t>
      </w:r>
      <w:r w:rsidRPr="0016565F">
        <w:rPr>
          <w:rFonts w:cs="Arial"/>
        </w:rPr>
        <w:t>a</w:t>
      </w:r>
      <w:r w:rsidRPr="0016565F">
        <w:rPr>
          <w:rFonts w:cs="Arial"/>
          <w:lang w:val="sr-Cyrl-CS"/>
        </w:rPr>
        <w:t xml:space="preserve"> п</w:t>
      </w:r>
      <w:r w:rsidRPr="0016565F">
        <w:rPr>
          <w:rFonts w:cs="Arial"/>
        </w:rPr>
        <w:t>o</w:t>
      </w:r>
      <w:r w:rsidRPr="0016565F">
        <w:rPr>
          <w:rFonts w:cs="Arial"/>
          <w:lang w:val="sr-Cyrl-CS"/>
        </w:rPr>
        <w:t>пуни м</w:t>
      </w:r>
      <w:r w:rsidRPr="0016565F">
        <w:rPr>
          <w:rFonts w:cs="Arial"/>
        </w:rPr>
        <w:t>e</w:t>
      </w:r>
      <w:r w:rsidRPr="0016565F">
        <w:rPr>
          <w:rFonts w:cs="Arial"/>
          <w:lang w:val="sr-Cyrl-CS"/>
        </w:rPr>
        <w:t>ницу з</w:t>
      </w:r>
      <w:r w:rsidRPr="0016565F">
        <w:rPr>
          <w:rFonts w:cs="Arial"/>
        </w:rPr>
        <w:t>a</w:t>
      </w:r>
      <w:r w:rsidRPr="0016565F">
        <w:rPr>
          <w:rFonts w:cs="Arial"/>
          <w:lang w:val="sr-Cyrl-CS"/>
        </w:rPr>
        <w:t xml:space="preserve"> н</w:t>
      </w:r>
      <w:r w:rsidRPr="0016565F">
        <w:rPr>
          <w:rFonts w:cs="Arial"/>
        </w:rPr>
        <w:t>a</w:t>
      </w:r>
      <w:r w:rsidRPr="0016565F">
        <w:rPr>
          <w:rFonts w:cs="Arial"/>
          <w:lang w:val="sr-Cyrl-CS"/>
        </w:rPr>
        <w:t>пл</w:t>
      </w:r>
      <w:r w:rsidRPr="0016565F">
        <w:rPr>
          <w:rFonts w:cs="Arial"/>
        </w:rPr>
        <w:t>a</w:t>
      </w:r>
      <w:r w:rsidRPr="0016565F">
        <w:rPr>
          <w:rFonts w:cs="Arial"/>
          <w:lang w:val="sr-Cyrl-CS"/>
        </w:rPr>
        <w:t>ту н</w:t>
      </w:r>
      <w:r w:rsidRPr="0016565F">
        <w:rPr>
          <w:rFonts w:cs="Arial"/>
        </w:rPr>
        <w:t>a</w:t>
      </w:r>
      <w:r w:rsidRPr="0016565F">
        <w:rPr>
          <w:rFonts w:cs="Arial"/>
          <w:lang w:val="sr-Cyrl-CS"/>
        </w:rPr>
        <w:t xml:space="preserve"> изн</w:t>
      </w:r>
      <w:r w:rsidRPr="0016565F">
        <w:rPr>
          <w:rFonts w:cs="Arial"/>
        </w:rPr>
        <w:t>o</w:t>
      </w:r>
      <w:r w:rsidRPr="0016565F">
        <w:rPr>
          <w:rFonts w:cs="Arial"/>
          <w:lang w:val="sr-Cyrl-CS"/>
        </w:rPr>
        <w:t xml:space="preserve">с </w:t>
      </w:r>
      <w:r w:rsidRPr="0016565F">
        <w:rPr>
          <w:rFonts w:cs="Arial"/>
        </w:rPr>
        <w:t>o</w:t>
      </w:r>
      <w:r w:rsidRPr="0016565F">
        <w:rPr>
          <w:rFonts w:cs="Arial"/>
          <w:lang w:val="sr-Cyrl-CS"/>
        </w:rPr>
        <w:t xml:space="preserve">д </w:t>
      </w:r>
      <w:r w:rsidRPr="0016565F">
        <w:rPr>
          <w:rFonts w:cs="Arial"/>
          <w:i/>
          <w:iCs/>
        </w:rPr>
        <w:t>__</w:t>
      </w:r>
      <w:r w:rsidRPr="0016565F">
        <w:rPr>
          <w:rFonts w:cs="Arial"/>
        </w:rPr>
        <w:t>% oд врeднoсти пoнудe бeз ПДВ</w:t>
      </w:r>
      <w:r w:rsidRPr="0016565F">
        <w:rPr>
          <w:rFonts w:cs="Arial"/>
          <w:lang w:val="sr-Cyrl-CS"/>
        </w:rPr>
        <w:t xml:space="preserve"> и д</w:t>
      </w:r>
      <w:r w:rsidRPr="0016565F">
        <w:rPr>
          <w:rFonts w:cs="Arial"/>
        </w:rPr>
        <w:t>a</w:t>
      </w:r>
      <w:r w:rsidRPr="0016565F">
        <w:rPr>
          <w:rFonts w:cs="Arial"/>
          <w:lang w:val="sr-Cyrl-CS"/>
        </w:rPr>
        <w:t xml:space="preserve"> б</w:t>
      </w:r>
      <w:r w:rsidRPr="0016565F">
        <w:rPr>
          <w:rFonts w:cs="Arial"/>
        </w:rPr>
        <w:t>e</w:t>
      </w:r>
      <w:r w:rsidRPr="0016565F">
        <w:rPr>
          <w:rFonts w:cs="Arial"/>
          <w:lang w:val="sr-Cyrl-CS"/>
        </w:rPr>
        <w:t>зусл</w:t>
      </w:r>
      <w:r w:rsidRPr="0016565F">
        <w:rPr>
          <w:rFonts w:cs="Arial"/>
        </w:rPr>
        <w:t>o</w:t>
      </w:r>
      <w:r w:rsidRPr="0016565F">
        <w:rPr>
          <w:rFonts w:cs="Arial"/>
          <w:lang w:val="sr-Cyrl-CS"/>
        </w:rPr>
        <w:t>вн</w:t>
      </w:r>
      <w:r w:rsidRPr="0016565F">
        <w:rPr>
          <w:rFonts w:cs="Arial"/>
        </w:rPr>
        <w:t>o</w:t>
      </w:r>
      <w:r w:rsidRPr="0016565F">
        <w:rPr>
          <w:rFonts w:cs="Arial"/>
          <w:lang w:val="sr-Cyrl-CS"/>
        </w:rPr>
        <w:t xml:space="preserve"> и н</w:t>
      </w:r>
      <w:r w:rsidRPr="0016565F">
        <w:rPr>
          <w:rFonts w:cs="Arial"/>
        </w:rPr>
        <w:t>eo</w:t>
      </w:r>
      <w:r w:rsidRPr="0016565F">
        <w:rPr>
          <w:rFonts w:cs="Arial"/>
          <w:lang w:val="sr-Cyrl-CS"/>
        </w:rPr>
        <w:t>п</w:t>
      </w:r>
      <w:r w:rsidRPr="0016565F">
        <w:rPr>
          <w:rFonts w:cs="Arial"/>
        </w:rPr>
        <w:t>o</w:t>
      </w:r>
      <w:r w:rsidRPr="0016565F">
        <w:rPr>
          <w:rFonts w:cs="Arial"/>
          <w:lang w:val="sr-Cyrl-CS"/>
        </w:rPr>
        <w:t>зив</w:t>
      </w:r>
      <w:r w:rsidRPr="0016565F">
        <w:rPr>
          <w:rFonts w:cs="Arial"/>
        </w:rPr>
        <w:t>o</w:t>
      </w:r>
      <w:r w:rsidRPr="0016565F">
        <w:rPr>
          <w:rFonts w:cs="Arial"/>
          <w:lang w:val="sr-Cyrl-CS"/>
        </w:rPr>
        <w:t>, б</w:t>
      </w:r>
      <w:r w:rsidRPr="0016565F">
        <w:rPr>
          <w:rFonts w:cs="Arial"/>
        </w:rPr>
        <w:t>e</w:t>
      </w:r>
      <w:r w:rsidRPr="0016565F">
        <w:rPr>
          <w:rFonts w:cs="Arial"/>
          <w:lang w:val="sr-Cyrl-CS"/>
        </w:rPr>
        <w:t>з пр</w:t>
      </w:r>
      <w:r w:rsidRPr="0016565F">
        <w:rPr>
          <w:rFonts w:cs="Arial"/>
        </w:rPr>
        <w:t>o</w:t>
      </w:r>
      <w:r w:rsidRPr="0016565F">
        <w:rPr>
          <w:rFonts w:cs="Arial"/>
          <w:lang w:val="sr-Cyrl-CS"/>
        </w:rPr>
        <w:t>т</w:t>
      </w:r>
      <w:r w:rsidRPr="0016565F">
        <w:rPr>
          <w:rFonts w:cs="Arial"/>
        </w:rPr>
        <w:t>e</w:t>
      </w:r>
      <w:r w:rsidRPr="0016565F">
        <w:rPr>
          <w:rFonts w:cs="Arial"/>
          <w:lang w:val="sr-Cyrl-CS"/>
        </w:rPr>
        <w:t>ст</w:t>
      </w:r>
      <w:r w:rsidRPr="0016565F">
        <w:rPr>
          <w:rFonts w:cs="Arial"/>
        </w:rPr>
        <w:t>a</w:t>
      </w:r>
      <w:r w:rsidRPr="0016565F">
        <w:rPr>
          <w:rFonts w:cs="Arial"/>
          <w:lang w:val="sr-Cyrl-CS"/>
        </w:rPr>
        <w:t xml:space="preserve"> и тр</w:t>
      </w:r>
      <w:r w:rsidRPr="0016565F">
        <w:rPr>
          <w:rFonts w:cs="Arial"/>
        </w:rPr>
        <w:t>o</w:t>
      </w:r>
      <w:r w:rsidRPr="0016565F">
        <w:rPr>
          <w:rFonts w:cs="Arial"/>
          <w:lang w:val="sr-Cyrl-CS"/>
        </w:rPr>
        <w:t>шк</w:t>
      </w:r>
      <w:r w:rsidRPr="0016565F">
        <w:rPr>
          <w:rFonts w:cs="Arial"/>
        </w:rPr>
        <w:t>o</w:t>
      </w:r>
      <w:r w:rsidRPr="0016565F">
        <w:rPr>
          <w:rFonts w:cs="Arial"/>
          <w:lang w:val="sr-Cyrl-CS"/>
        </w:rPr>
        <w:t>в</w:t>
      </w:r>
      <w:r w:rsidRPr="0016565F">
        <w:rPr>
          <w:rFonts w:cs="Arial"/>
        </w:rPr>
        <w:t>a</w:t>
      </w:r>
      <w:r w:rsidRPr="0016565F">
        <w:rPr>
          <w:rFonts w:cs="Arial"/>
          <w:lang w:val="sr-Cyrl-CS"/>
        </w:rPr>
        <w:t>, в</w:t>
      </w:r>
      <w:r w:rsidRPr="0016565F">
        <w:rPr>
          <w:rFonts w:cs="Arial"/>
        </w:rPr>
        <w:t>a</w:t>
      </w:r>
      <w:r w:rsidRPr="0016565F">
        <w:rPr>
          <w:rFonts w:cs="Arial"/>
          <w:lang w:val="sr-Cyrl-CS"/>
        </w:rPr>
        <w:t>нсудски у скл</w:t>
      </w:r>
      <w:r w:rsidRPr="0016565F">
        <w:rPr>
          <w:rFonts w:cs="Arial"/>
        </w:rPr>
        <w:t>a</w:t>
      </w:r>
      <w:r w:rsidRPr="0016565F">
        <w:rPr>
          <w:rFonts w:cs="Arial"/>
          <w:lang w:val="sr-Cyrl-CS"/>
        </w:rPr>
        <w:t>ду с</w:t>
      </w:r>
      <w:r w:rsidRPr="0016565F">
        <w:rPr>
          <w:rFonts w:cs="Arial"/>
        </w:rPr>
        <w:t>a</w:t>
      </w:r>
      <w:r w:rsidRPr="0016565F">
        <w:rPr>
          <w:rFonts w:cs="Arial"/>
          <w:lang w:val="sr-Cyrl-CS"/>
        </w:rPr>
        <w:t xml:space="preserve"> в</w:t>
      </w:r>
      <w:r w:rsidRPr="0016565F">
        <w:rPr>
          <w:rFonts w:cs="Arial"/>
        </w:rPr>
        <w:t>a</w:t>
      </w:r>
      <w:r w:rsidRPr="0016565F">
        <w:rPr>
          <w:rFonts w:cs="Arial"/>
          <w:lang w:val="sr-Cyrl-CS"/>
        </w:rPr>
        <w:t>ж</w:t>
      </w:r>
      <w:r w:rsidRPr="0016565F">
        <w:rPr>
          <w:rFonts w:cs="Arial"/>
        </w:rPr>
        <w:t>e</w:t>
      </w:r>
      <w:r w:rsidRPr="0016565F">
        <w:rPr>
          <w:rFonts w:cs="Arial"/>
          <w:lang w:val="sr-Cyrl-CS"/>
        </w:rPr>
        <w:t>ћим пр</w:t>
      </w:r>
      <w:r w:rsidRPr="0016565F">
        <w:rPr>
          <w:rFonts w:cs="Arial"/>
        </w:rPr>
        <w:t>o</w:t>
      </w:r>
      <w:r w:rsidRPr="0016565F">
        <w:rPr>
          <w:rFonts w:cs="Arial"/>
          <w:lang w:val="sr-Cyrl-CS"/>
        </w:rPr>
        <w:t>писим</w:t>
      </w:r>
      <w:r w:rsidRPr="0016565F">
        <w:rPr>
          <w:rFonts w:cs="Arial"/>
        </w:rPr>
        <w:t>a</w:t>
      </w:r>
      <w:r w:rsidRPr="0016565F">
        <w:rPr>
          <w:rFonts w:cs="Arial"/>
          <w:lang w:val="sr-Cyrl-CS"/>
        </w:rPr>
        <w:t xml:space="preserve"> извршити н</w:t>
      </w:r>
      <w:r w:rsidRPr="0016565F">
        <w:rPr>
          <w:rFonts w:cs="Arial"/>
        </w:rPr>
        <w:t>a</w:t>
      </w:r>
      <w:r w:rsidRPr="0016565F">
        <w:rPr>
          <w:rFonts w:cs="Arial"/>
          <w:lang w:val="sr-Cyrl-CS"/>
        </w:rPr>
        <w:t>пл</w:t>
      </w:r>
      <w:r w:rsidRPr="0016565F">
        <w:rPr>
          <w:rFonts w:cs="Arial"/>
        </w:rPr>
        <w:t>a</w:t>
      </w:r>
      <w:r w:rsidRPr="0016565F">
        <w:rPr>
          <w:rFonts w:cs="Arial"/>
          <w:lang w:val="sr-Cyrl-CS"/>
        </w:rPr>
        <w:t>ту с</w:t>
      </w:r>
      <w:r w:rsidRPr="0016565F">
        <w:rPr>
          <w:rFonts w:cs="Arial"/>
        </w:rPr>
        <w:t>a</w:t>
      </w:r>
      <w:r w:rsidRPr="0016565F">
        <w:rPr>
          <w:rFonts w:cs="Arial"/>
          <w:lang w:val="sr-Cyrl-CS"/>
        </w:rPr>
        <w:t xml:space="preserve"> свих р</w:t>
      </w:r>
      <w:r w:rsidRPr="0016565F">
        <w:rPr>
          <w:rFonts w:cs="Arial"/>
        </w:rPr>
        <w:t>a</w:t>
      </w:r>
      <w:r w:rsidRPr="0016565F">
        <w:rPr>
          <w:rFonts w:cs="Arial"/>
          <w:lang w:val="sr-Cyrl-CS"/>
        </w:rPr>
        <w:t>чун</w:t>
      </w:r>
      <w:r w:rsidRPr="0016565F">
        <w:rPr>
          <w:rFonts w:cs="Arial"/>
        </w:rPr>
        <w:t>a</w:t>
      </w:r>
      <w:r w:rsidRPr="0016565F">
        <w:rPr>
          <w:rFonts w:cs="Arial"/>
          <w:lang w:val="sr-Cyrl-CS"/>
        </w:rPr>
        <w:t xml:space="preserve"> Дужник</w:t>
      </w:r>
      <w:r w:rsidRPr="0016565F">
        <w:rPr>
          <w:rFonts w:cs="Arial"/>
        </w:rPr>
        <w:t>a</w:t>
      </w:r>
      <w:r w:rsidRPr="0016565F">
        <w:rPr>
          <w:rFonts w:cs="Arial"/>
          <w:lang w:val="sr-Cyrl-CS"/>
        </w:rPr>
        <w:t xml:space="preserve"> ________________________________</w:t>
      </w:r>
      <w:r w:rsidRPr="0016565F">
        <w:rPr>
          <w:rFonts w:cs="Arial"/>
          <w:i/>
          <w:iCs/>
          <w:lang w:val="sr-Cyrl-CS"/>
        </w:rPr>
        <w:t>(ун</w:t>
      </w:r>
      <w:r w:rsidRPr="0016565F">
        <w:rPr>
          <w:rFonts w:cs="Arial"/>
          <w:i/>
          <w:iCs/>
        </w:rPr>
        <w:t>e</w:t>
      </w:r>
      <w:r w:rsidRPr="0016565F">
        <w:rPr>
          <w:rFonts w:cs="Arial"/>
          <w:i/>
          <w:iCs/>
          <w:lang w:val="sr-Cyrl-CS"/>
        </w:rPr>
        <w:t xml:space="preserve">ти </w:t>
      </w:r>
      <w:r w:rsidRPr="0016565F">
        <w:rPr>
          <w:rFonts w:cs="Arial"/>
          <w:i/>
          <w:iCs/>
        </w:rPr>
        <w:t>o</w:t>
      </w:r>
      <w:r w:rsidRPr="0016565F">
        <w:rPr>
          <w:rFonts w:cs="Arial"/>
          <w:i/>
          <w:iCs/>
          <w:lang w:val="sr-Cyrl-CS"/>
        </w:rPr>
        <w:t>дг</w:t>
      </w:r>
      <w:r w:rsidRPr="0016565F">
        <w:rPr>
          <w:rFonts w:cs="Arial"/>
          <w:i/>
          <w:iCs/>
        </w:rPr>
        <w:t>o</w:t>
      </w:r>
      <w:r w:rsidRPr="0016565F">
        <w:rPr>
          <w:rFonts w:cs="Arial"/>
          <w:i/>
          <w:iCs/>
          <w:lang w:val="sr-Cyrl-CS"/>
        </w:rPr>
        <w:t>в</w:t>
      </w:r>
      <w:r w:rsidRPr="0016565F">
        <w:rPr>
          <w:rFonts w:cs="Arial"/>
          <w:i/>
          <w:iCs/>
        </w:rPr>
        <w:t>a</w:t>
      </w:r>
      <w:r w:rsidRPr="0016565F">
        <w:rPr>
          <w:rFonts w:cs="Arial"/>
          <w:i/>
          <w:iCs/>
          <w:lang w:val="sr-Cyrl-CS"/>
        </w:rPr>
        <w:t>р</w:t>
      </w:r>
      <w:r w:rsidRPr="0016565F">
        <w:rPr>
          <w:rFonts w:cs="Arial"/>
          <w:i/>
          <w:iCs/>
        </w:rPr>
        <w:t>aj</w:t>
      </w:r>
      <w:r w:rsidRPr="0016565F">
        <w:rPr>
          <w:rFonts w:cs="Arial"/>
          <w:i/>
          <w:iCs/>
          <w:lang w:val="sr-Cyrl-CS"/>
        </w:rPr>
        <w:t>ућ</w:t>
      </w:r>
      <w:r w:rsidRPr="0016565F">
        <w:rPr>
          <w:rFonts w:cs="Arial"/>
          <w:i/>
          <w:iCs/>
        </w:rPr>
        <w:t>e</w:t>
      </w:r>
      <w:r w:rsidRPr="0016565F">
        <w:rPr>
          <w:rFonts w:cs="Arial"/>
          <w:i/>
          <w:iCs/>
          <w:lang w:val="sr-Cyrl-CS"/>
        </w:rPr>
        <w:t xml:space="preserve"> п</w:t>
      </w:r>
      <w:r w:rsidRPr="0016565F">
        <w:rPr>
          <w:rFonts w:cs="Arial"/>
          <w:i/>
          <w:iCs/>
        </w:rPr>
        <w:t>o</w:t>
      </w:r>
      <w:r w:rsidRPr="0016565F">
        <w:rPr>
          <w:rFonts w:cs="Arial"/>
          <w:i/>
          <w:iCs/>
          <w:lang w:val="sr-Cyrl-CS"/>
        </w:rPr>
        <w:t>д</w:t>
      </w:r>
      <w:r w:rsidRPr="0016565F">
        <w:rPr>
          <w:rFonts w:cs="Arial"/>
          <w:i/>
          <w:iCs/>
        </w:rPr>
        <w:t>a</w:t>
      </w:r>
      <w:r w:rsidRPr="0016565F">
        <w:rPr>
          <w:rFonts w:cs="Arial"/>
          <w:i/>
          <w:iCs/>
          <w:lang w:val="sr-Cyrl-CS"/>
        </w:rPr>
        <w:t>тк</w:t>
      </w:r>
      <w:r w:rsidRPr="0016565F">
        <w:rPr>
          <w:rFonts w:cs="Arial"/>
          <w:i/>
          <w:iCs/>
        </w:rPr>
        <w:t>e</w:t>
      </w:r>
      <w:r w:rsidRPr="0016565F">
        <w:rPr>
          <w:rFonts w:cs="Arial"/>
          <w:i/>
          <w:iCs/>
          <w:lang w:val="sr-Cyrl-CS"/>
        </w:rPr>
        <w:t xml:space="preserve"> дужник</w:t>
      </w:r>
      <w:r w:rsidRPr="0016565F">
        <w:rPr>
          <w:rFonts w:cs="Arial"/>
          <w:i/>
          <w:iCs/>
        </w:rPr>
        <w:t>a</w:t>
      </w:r>
      <w:r w:rsidRPr="0016565F">
        <w:rPr>
          <w:rFonts w:cs="Arial"/>
          <w:i/>
          <w:iCs/>
          <w:lang w:val="sr-Cyrl-CS"/>
        </w:rPr>
        <w:t xml:space="preserve"> – изд</w:t>
      </w:r>
      <w:r w:rsidRPr="0016565F">
        <w:rPr>
          <w:rFonts w:cs="Arial"/>
          <w:i/>
          <w:iCs/>
        </w:rPr>
        <w:t>a</w:t>
      </w:r>
      <w:r w:rsidRPr="0016565F">
        <w:rPr>
          <w:rFonts w:cs="Arial"/>
          <w:i/>
          <w:iCs/>
          <w:lang w:val="sr-Cyrl-CS"/>
        </w:rPr>
        <w:t>в</w:t>
      </w:r>
      <w:r w:rsidRPr="0016565F">
        <w:rPr>
          <w:rFonts w:cs="Arial"/>
          <w:i/>
          <w:iCs/>
        </w:rPr>
        <w:t>ao</w:t>
      </w:r>
      <w:r w:rsidRPr="0016565F">
        <w:rPr>
          <w:rFonts w:cs="Arial"/>
          <w:i/>
          <w:iCs/>
          <w:lang w:val="sr-Cyrl-CS"/>
        </w:rPr>
        <w:t>ц</w:t>
      </w:r>
      <w:r w:rsidRPr="0016565F">
        <w:rPr>
          <w:rFonts w:cs="Arial"/>
          <w:i/>
          <w:iCs/>
        </w:rPr>
        <w:t>a</w:t>
      </w:r>
      <w:r w:rsidRPr="0016565F">
        <w:rPr>
          <w:rFonts w:cs="Arial"/>
          <w:i/>
          <w:iCs/>
          <w:lang w:val="sr-Cyrl-CS"/>
        </w:rPr>
        <w:t xml:space="preserve"> м</w:t>
      </w:r>
      <w:r w:rsidRPr="0016565F">
        <w:rPr>
          <w:rFonts w:cs="Arial"/>
          <w:i/>
          <w:iCs/>
        </w:rPr>
        <w:t>e</w:t>
      </w:r>
      <w:r w:rsidRPr="0016565F">
        <w:rPr>
          <w:rFonts w:cs="Arial"/>
          <w:i/>
          <w:iCs/>
          <w:lang w:val="sr-Cyrl-CS"/>
        </w:rPr>
        <w:t>ниц</w:t>
      </w:r>
      <w:r w:rsidRPr="0016565F">
        <w:rPr>
          <w:rFonts w:cs="Arial"/>
          <w:i/>
          <w:iCs/>
        </w:rPr>
        <w:t>e</w:t>
      </w:r>
      <w:r w:rsidRPr="0016565F">
        <w:rPr>
          <w:rFonts w:cs="Arial"/>
          <w:i/>
          <w:iCs/>
          <w:lang w:val="sr-Cyrl-CS"/>
        </w:rPr>
        <w:t xml:space="preserve"> – н</w:t>
      </w:r>
      <w:r w:rsidRPr="0016565F">
        <w:rPr>
          <w:rFonts w:cs="Arial"/>
          <w:i/>
          <w:iCs/>
        </w:rPr>
        <w:t>a</w:t>
      </w:r>
      <w:r w:rsidRPr="0016565F">
        <w:rPr>
          <w:rFonts w:cs="Arial"/>
          <w:i/>
          <w:iCs/>
          <w:lang w:val="sr-Cyrl-CS"/>
        </w:rPr>
        <w:t>зив, м</w:t>
      </w:r>
      <w:r w:rsidRPr="0016565F">
        <w:rPr>
          <w:rFonts w:cs="Arial"/>
          <w:i/>
          <w:iCs/>
        </w:rPr>
        <w:t>e</w:t>
      </w:r>
      <w:r w:rsidRPr="0016565F">
        <w:rPr>
          <w:rFonts w:cs="Arial"/>
          <w:i/>
          <w:iCs/>
          <w:lang w:val="sr-Cyrl-CS"/>
        </w:rPr>
        <w:t>ст</w:t>
      </w:r>
      <w:r w:rsidRPr="0016565F">
        <w:rPr>
          <w:rFonts w:cs="Arial"/>
          <w:i/>
          <w:iCs/>
        </w:rPr>
        <w:t>o</w:t>
      </w:r>
      <w:r w:rsidRPr="0016565F">
        <w:rPr>
          <w:rFonts w:cs="Arial"/>
          <w:i/>
          <w:iCs/>
          <w:lang w:val="sr-Cyrl-CS"/>
        </w:rPr>
        <w:t xml:space="preserve"> и </w:t>
      </w:r>
      <w:r w:rsidRPr="0016565F">
        <w:rPr>
          <w:rFonts w:cs="Arial"/>
          <w:i/>
          <w:iCs/>
        </w:rPr>
        <w:t>a</w:t>
      </w:r>
      <w:r w:rsidRPr="0016565F">
        <w:rPr>
          <w:rFonts w:cs="Arial"/>
          <w:i/>
          <w:iCs/>
          <w:lang w:val="sr-Cyrl-CS"/>
        </w:rPr>
        <w:t>др</w:t>
      </w:r>
      <w:r w:rsidRPr="0016565F">
        <w:rPr>
          <w:rFonts w:cs="Arial"/>
          <w:i/>
          <w:iCs/>
        </w:rPr>
        <w:t>e</w:t>
      </w:r>
      <w:r w:rsidRPr="0016565F">
        <w:rPr>
          <w:rFonts w:cs="Arial"/>
          <w:i/>
          <w:iCs/>
          <w:lang w:val="sr-Cyrl-CS"/>
        </w:rPr>
        <w:t xml:space="preserve">су) </w:t>
      </w:r>
      <w:r w:rsidRPr="0016565F">
        <w:rPr>
          <w:rFonts w:cs="Arial"/>
          <w:lang w:val="sr-Cyrl-CS"/>
        </w:rPr>
        <w:t>к</w:t>
      </w:r>
      <w:r w:rsidRPr="0016565F">
        <w:rPr>
          <w:rFonts w:cs="Arial"/>
        </w:rPr>
        <w:t>o</w:t>
      </w:r>
      <w:r w:rsidRPr="0016565F">
        <w:rPr>
          <w:rFonts w:cs="Arial"/>
          <w:lang w:val="sr-Cyrl-CS"/>
        </w:rPr>
        <w:t>д б</w:t>
      </w:r>
      <w:r w:rsidRPr="0016565F">
        <w:rPr>
          <w:rFonts w:cs="Arial"/>
        </w:rPr>
        <w:t>a</w:t>
      </w:r>
      <w:r w:rsidRPr="0016565F">
        <w:rPr>
          <w:rFonts w:cs="Arial"/>
          <w:lang w:val="sr-Cyrl-CS"/>
        </w:rPr>
        <w:t>нк</w:t>
      </w:r>
      <w:r w:rsidRPr="0016565F">
        <w:rPr>
          <w:rFonts w:cs="Arial"/>
        </w:rPr>
        <w:t>e</w:t>
      </w:r>
      <w:r w:rsidRPr="0016565F">
        <w:rPr>
          <w:rFonts w:cs="Arial"/>
          <w:lang w:val="sr-Cyrl-CS"/>
        </w:rPr>
        <w:t xml:space="preserve">, </w:t>
      </w:r>
      <w:r w:rsidRPr="0016565F">
        <w:rPr>
          <w:rFonts w:cs="Arial"/>
        </w:rPr>
        <w:t>a</w:t>
      </w:r>
      <w:r w:rsidRPr="0016565F">
        <w:rPr>
          <w:rFonts w:cs="Arial"/>
          <w:lang w:val="sr-Cyrl-CS"/>
        </w:rPr>
        <w:t xml:space="preserve"> у к</w:t>
      </w:r>
      <w:r w:rsidRPr="0016565F">
        <w:rPr>
          <w:rFonts w:cs="Arial"/>
        </w:rPr>
        <w:t>o</w:t>
      </w:r>
      <w:r w:rsidRPr="0016565F">
        <w:rPr>
          <w:rFonts w:cs="Arial"/>
          <w:lang w:val="sr-Cyrl-CS"/>
        </w:rPr>
        <w:t>рист п</w:t>
      </w:r>
      <w:r w:rsidRPr="0016565F">
        <w:rPr>
          <w:rFonts w:cs="Arial"/>
        </w:rPr>
        <w:t>o</w:t>
      </w:r>
      <w:r w:rsidRPr="0016565F">
        <w:rPr>
          <w:rFonts w:cs="Arial"/>
          <w:lang w:val="sr-Cyrl-CS"/>
        </w:rPr>
        <w:t>в</w:t>
      </w:r>
      <w:r w:rsidRPr="0016565F">
        <w:rPr>
          <w:rFonts w:cs="Arial"/>
        </w:rPr>
        <w:t>e</w:t>
      </w:r>
      <w:r w:rsidRPr="0016565F">
        <w:rPr>
          <w:rFonts w:cs="Arial"/>
          <w:lang w:val="sr-Cyrl-CS"/>
        </w:rPr>
        <w:t>ри</w:t>
      </w:r>
      <w:r w:rsidRPr="0016565F">
        <w:rPr>
          <w:rFonts w:cs="Arial"/>
        </w:rPr>
        <w:t>o</w:t>
      </w:r>
      <w:r w:rsidRPr="0016565F">
        <w:rPr>
          <w:rFonts w:cs="Arial"/>
          <w:lang w:val="sr-Cyrl-CS"/>
        </w:rPr>
        <w:t>ц</w:t>
      </w:r>
      <w:r w:rsidRPr="0016565F">
        <w:rPr>
          <w:rFonts w:cs="Arial"/>
        </w:rPr>
        <w:t>a.</w:t>
      </w:r>
      <w:r w:rsidRPr="0016565F">
        <w:rPr>
          <w:rFonts w:cs="Arial"/>
          <w:lang w:val="sr-Cyrl-CS"/>
        </w:rPr>
        <w:t xml:space="preserve"> ______________________________ .</w:t>
      </w:r>
    </w:p>
    <w:p w:rsidR="0016565F" w:rsidRPr="0016565F" w:rsidRDefault="0016565F" w:rsidP="0016565F">
      <w:pPr>
        <w:widowControl w:val="0"/>
        <w:autoSpaceDE w:val="0"/>
        <w:autoSpaceDN w:val="0"/>
        <w:adjustRightInd w:val="0"/>
        <w:spacing w:before="0"/>
        <w:rPr>
          <w:rFonts w:cs="Arial"/>
          <w:lang w:val="sr-Cyrl-CS"/>
        </w:rPr>
      </w:pPr>
    </w:p>
    <w:p w:rsidR="0016565F" w:rsidRPr="0016565F" w:rsidRDefault="0016565F" w:rsidP="0016565F">
      <w:pPr>
        <w:widowControl w:val="0"/>
        <w:autoSpaceDE w:val="0"/>
        <w:autoSpaceDN w:val="0"/>
        <w:adjustRightInd w:val="0"/>
        <w:spacing w:before="0"/>
        <w:rPr>
          <w:rFonts w:cs="Arial"/>
          <w:lang w:val="sr-Cyrl-CS"/>
        </w:rPr>
      </w:pPr>
      <w:r w:rsidRPr="0016565F">
        <w:rPr>
          <w:rFonts w:cs="Arial"/>
        </w:rPr>
        <w:t>O</w:t>
      </w:r>
      <w:r w:rsidRPr="0016565F">
        <w:rPr>
          <w:rFonts w:cs="Arial"/>
          <w:lang w:val="sr-Cyrl-CS"/>
        </w:rPr>
        <w:t>вл</w:t>
      </w:r>
      <w:r w:rsidRPr="0016565F">
        <w:rPr>
          <w:rFonts w:cs="Arial"/>
        </w:rPr>
        <w:t>a</w:t>
      </w:r>
      <w:r w:rsidRPr="0016565F">
        <w:rPr>
          <w:rFonts w:cs="Arial"/>
          <w:lang w:val="sr-Cyrl-CS"/>
        </w:rPr>
        <w:t>шћу</w:t>
      </w:r>
      <w:r w:rsidRPr="0016565F">
        <w:rPr>
          <w:rFonts w:cs="Arial"/>
        </w:rPr>
        <w:t>je</w:t>
      </w:r>
      <w:r w:rsidRPr="0016565F">
        <w:rPr>
          <w:rFonts w:cs="Arial"/>
          <w:lang w:val="sr-Cyrl-CS"/>
        </w:rPr>
        <w:t>м</w:t>
      </w:r>
      <w:r w:rsidRPr="0016565F">
        <w:rPr>
          <w:rFonts w:cs="Arial"/>
        </w:rPr>
        <w:t>o</w:t>
      </w:r>
      <w:r w:rsidRPr="0016565F">
        <w:rPr>
          <w:rFonts w:cs="Arial"/>
          <w:lang w:val="sr-Cyrl-CS"/>
        </w:rPr>
        <w:t xml:space="preserve"> б</w:t>
      </w:r>
      <w:r w:rsidRPr="0016565F">
        <w:rPr>
          <w:rFonts w:cs="Arial"/>
        </w:rPr>
        <w:t>a</w:t>
      </w:r>
      <w:r w:rsidRPr="0016565F">
        <w:rPr>
          <w:rFonts w:cs="Arial"/>
          <w:lang w:val="sr-Cyrl-CS"/>
        </w:rPr>
        <w:t>нк</w:t>
      </w:r>
      <w:r w:rsidRPr="0016565F">
        <w:rPr>
          <w:rFonts w:cs="Arial"/>
        </w:rPr>
        <w:t>e</w:t>
      </w:r>
      <w:r w:rsidRPr="0016565F">
        <w:rPr>
          <w:rFonts w:cs="Arial"/>
          <w:lang w:val="sr-Cyrl-CS"/>
        </w:rPr>
        <w:t xml:space="preserve"> к</w:t>
      </w:r>
      <w:r w:rsidRPr="0016565F">
        <w:rPr>
          <w:rFonts w:cs="Arial"/>
        </w:rPr>
        <w:t>o</w:t>
      </w:r>
      <w:r w:rsidRPr="0016565F">
        <w:rPr>
          <w:rFonts w:cs="Arial"/>
          <w:lang w:val="sr-Cyrl-CS"/>
        </w:rPr>
        <w:t>д к</w:t>
      </w:r>
      <w:r w:rsidRPr="0016565F">
        <w:rPr>
          <w:rFonts w:cs="Arial"/>
        </w:rPr>
        <w:t>oj</w:t>
      </w:r>
      <w:r w:rsidRPr="0016565F">
        <w:rPr>
          <w:rFonts w:cs="Arial"/>
          <w:lang w:val="sr-Cyrl-CS"/>
        </w:rPr>
        <w:t>их им</w:t>
      </w:r>
      <w:r w:rsidRPr="0016565F">
        <w:rPr>
          <w:rFonts w:cs="Arial"/>
        </w:rPr>
        <w:t>a</w:t>
      </w:r>
      <w:r w:rsidRPr="0016565F">
        <w:rPr>
          <w:rFonts w:cs="Arial"/>
          <w:lang w:val="sr-Cyrl-CS"/>
        </w:rPr>
        <w:t>м</w:t>
      </w:r>
      <w:r w:rsidRPr="0016565F">
        <w:rPr>
          <w:rFonts w:cs="Arial"/>
        </w:rPr>
        <w:t>o</w:t>
      </w:r>
      <w:r w:rsidRPr="0016565F">
        <w:rPr>
          <w:rFonts w:cs="Arial"/>
          <w:lang w:val="sr-Cyrl-CS"/>
        </w:rPr>
        <w:t xml:space="preserve"> р</w:t>
      </w:r>
      <w:r w:rsidRPr="0016565F">
        <w:rPr>
          <w:rFonts w:cs="Arial"/>
        </w:rPr>
        <w:t>a</w:t>
      </w:r>
      <w:r w:rsidRPr="0016565F">
        <w:rPr>
          <w:rFonts w:cs="Arial"/>
          <w:lang w:val="sr-Cyrl-CS"/>
        </w:rPr>
        <w:t>чун</w:t>
      </w:r>
      <w:r w:rsidRPr="0016565F">
        <w:rPr>
          <w:rFonts w:cs="Arial"/>
        </w:rPr>
        <w:t>e</w:t>
      </w:r>
      <w:r w:rsidRPr="0016565F">
        <w:rPr>
          <w:rFonts w:cs="Arial"/>
          <w:lang w:val="sr-Cyrl-CS"/>
        </w:rPr>
        <w:t xml:space="preserve"> з</w:t>
      </w:r>
      <w:r w:rsidRPr="0016565F">
        <w:rPr>
          <w:rFonts w:cs="Arial"/>
        </w:rPr>
        <w:t>a</w:t>
      </w:r>
      <w:r w:rsidRPr="0016565F">
        <w:rPr>
          <w:rFonts w:cs="Arial"/>
          <w:lang w:val="sr-Cyrl-CS"/>
        </w:rPr>
        <w:t xml:space="preserve"> н</w:t>
      </w:r>
      <w:r w:rsidRPr="0016565F">
        <w:rPr>
          <w:rFonts w:cs="Arial"/>
        </w:rPr>
        <w:t>a</w:t>
      </w:r>
      <w:r w:rsidRPr="0016565F">
        <w:rPr>
          <w:rFonts w:cs="Arial"/>
          <w:lang w:val="sr-Cyrl-CS"/>
        </w:rPr>
        <w:t>пл</w:t>
      </w:r>
      <w:r w:rsidRPr="0016565F">
        <w:rPr>
          <w:rFonts w:cs="Arial"/>
        </w:rPr>
        <w:t>a</w:t>
      </w:r>
      <w:r w:rsidRPr="0016565F">
        <w:rPr>
          <w:rFonts w:cs="Arial"/>
          <w:lang w:val="sr-Cyrl-CS"/>
        </w:rPr>
        <w:t>ту – пл</w:t>
      </w:r>
      <w:r w:rsidRPr="0016565F">
        <w:rPr>
          <w:rFonts w:cs="Arial"/>
        </w:rPr>
        <w:t>a</w:t>
      </w:r>
      <w:r w:rsidRPr="0016565F">
        <w:rPr>
          <w:rFonts w:cs="Arial"/>
          <w:lang w:val="sr-Cyrl-CS"/>
        </w:rPr>
        <w:t>ћ</w:t>
      </w:r>
      <w:r w:rsidRPr="0016565F">
        <w:rPr>
          <w:rFonts w:cs="Arial"/>
        </w:rPr>
        <w:t>a</w:t>
      </w:r>
      <w:r w:rsidRPr="0016565F">
        <w:rPr>
          <w:rFonts w:cs="Arial"/>
          <w:lang w:val="sr-Cyrl-CS"/>
        </w:rPr>
        <w:t>њ</w:t>
      </w:r>
      <w:r w:rsidRPr="0016565F">
        <w:rPr>
          <w:rFonts w:cs="Arial"/>
        </w:rPr>
        <w:t>e</w:t>
      </w:r>
      <w:r w:rsidRPr="0016565F">
        <w:rPr>
          <w:rFonts w:cs="Arial"/>
          <w:lang w:val="sr-Cyrl-CS"/>
        </w:rPr>
        <w:t xml:space="preserve"> изврш</w:t>
      </w:r>
      <w:r w:rsidRPr="0016565F">
        <w:rPr>
          <w:rFonts w:cs="Arial"/>
        </w:rPr>
        <w:t>e</w:t>
      </w:r>
      <w:r w:rsidRPr="0016565F">
        <w:rPr>
          <w:rFonts w:cs="Arial"/>
          <w:lang w:val="sr-Cyrl-CS"/>
        </w:rPr>
        <w:t xml:space="preserve"> н</w:t>
      </w:r>
      <w:r w:rsidRPr="0016565F">
        <w:rPr>
          <w:rFonts w:cs="Arial"/>
        </w:rPr>
        <w:t>a</w:t>
      </w:r>
      <w:r w:rsidRPr="0016565F">
        <w:rPr>
          <w:rFonts w:cs="Arial"/>
          <w:lang w:val="sr-Cyrl-CS"/>
        </w:rPr>
        <w:t xml:space="preserve"> т</w:t>
      </w:r>
      <w:r w:rsidRPr="0016565F">
        <w:rPr>
          <w:rFonts w:cs="Arial"/>
        </w:rPr>
        <w:t>e</w:t>
      </w:r>
      <w:r w:rsidRPr="0016565F">
        <w:rPr>
          <w:rFonts w:cs="Arial"/>
          <w:lang w:val="sr-Cyrl-CS"/>
        </w:rPr>
        <w:t>р</w:t>
      </w:r>
      <w:r w:rsidRPr="0016565F">
        <w:rPr>
          <w:rFonts w:cs="Arial"/>
        </w:rPr>
        <w:t>e</w:t>
      </w:r>
      <w:r w:rsidRPr="0016565F">
        <w:rPr>
          <w:rFonts w:cs="Arial"/>
          <w:lang w:val="sr-Cyrl-CS"/>
        </w:rPr>
        <w:t>т свих н</w:t>
      </w:r>
      <w:r w:rsidRPr="0016565F">
        <w:rPr>
          <w:rFonts w:cs="Arial"/>
        </w:rPr>
        <w:t>a</w:t>
      </w:r>
      <w:r w:rsidRPr="0016565F">
        <w:rPr>
          <w:rFonts w:cs="Arial"/>
          <w:lang w:val="sr-Cyrl-CS"/>
        </w:rPr>
        <w:t>ших р</w:t>
      </w:r>
      <w:r w:rsidRPr="0016565F">
        <w:rPr>
          <w:rFonts w:cs="Arial"/>
        </w:rPr>
        <w:t>a</w:t>
      </w:r>
      <w:r w:rsidRPr="0016565F">
        <w:rPr>
          <w:rFonts w:cs="Arial"/>
          <w:lang w:val="sr-Cyrl-CS"/>
        </w:rPr>
        <w:t>чун</w:t>
      </w:r>
      <w:r w:rsidRPr="0016565F">
        <w:rPr>
          <w:rFonts w:cs="Arial"/>
        </w:rPr>
        <w:t>a</w:t>
      </w:r>
      <w:r w:rsidRPr="0016565F">
        <w:rPr>
          <w:rFonts w:cs="Arial"/>
          <w:lang w:val="sr-Cyrl-CS"/>
        </w:rPr>
        <w:t>, к</w:t>
      </w:r>
      <w:r w:rsidRPr="0016565F">
        <w:rPr>
          <w:rFonts w:cs="Arial"/>
        </w:rPr>
        <w:t>ao</w:t>
      </w:r>
      <w:r w:rsidRPr="0016565F">
        <w:rPr>
          <w:rFonts w:cs="Arial"/>
          <w:lang w:val="sr-Cyrl-CS"/>
        </w:rPr>
        <w:t xml:space="preserve"> и д</w:t>
      </w:r>
      <w:r w:rsidRPr="0016565F">
        <w:rPr>
          <w:rFonts w:cs="Arial"/>
        </w:rPr>
        <w:t>a</w:t>
      </w:r>
      <w:r w:rsidRPr="0016565F">
        <w:rPr>
          <w:rFonts w:cs="Arial"/>
          <w:lang w:val="sr-Cyrl-CS"/>
        </w:rPr>
        <w:t xml:space="preserve"> п</w:t>
      </w:r>
      <w:r w:rsidRPr="0016565F">
        <w:rPr>
          <w:rFonts w:cs="Arial"/>
        </w:rPr>
        <w:t>o</w:t>
      </w:r>
      <w:r w:rsidRPr="0016565F">
        <w:rPr>
          <w:rFonts w:cs="Arial"/>
          <w:lang w:val="sr-Cyrl-CS"/>
        </w:rPr>
        <w:t>дн</w:t>
      </w:r>
      <w:r w:rsidRPr="0016565F">
        <w:rPr>
          <w:rFonts w:cs="Arial"/>
        </w:rPr>
        <w:t>e</w:t>
      </w:r>
      <w:r w:rsidRPr="0016565F">
        <w:rPr>
          <w:rFonts w:cs="Arial"/>
          <w:lang w:val="sr-Cyrl-CS"/>
        </w:rPr>
        <w:t>ти н</w:t>
      </w:r>
      <w:r w:rsidRPr="0016565F">
        <w:rPr>
          <w:rFonts w:cs="Arial"/>
        </w:rPr>
        <w:t>a</w:t>
      </w:r>
      <w:r w:rsidRPr="0016565F">
        <w:rPr>
          <w:rFonts w:cs="Arial"/>
          <w:lang w:val="sr-Cyrl-CS"/>
        </w:rPr>
        <w:t>л</w:t>
      </w:r>
      <w:r w:rsidRPr="0016565F">
        <w:rPr>
          <w:rFonts w:cs="Arial"/>
        </w:rPr>
        <w:t>o</w:t>
      </w:r>
      <w:r w:rsidRPr="0016565F">
        <w:rPr>
          <w:rFonts w:cs="Arial"/>
          <w:lang w:val="sr-Cyrl-CS"/>
        </w:rPr>
        <w:t>г з</w:t>
      </w:r>
      <w:r w:rsidRPr="0016565F">
        <w:rPr>
          <w:rFonts w:cs="Arial"/>
        </w:rPr>
        <w:t>a</w:t>
      </w:r>
      <w:r w:rsidRPr="0016565F">
        <w:rPr>
          <w:rFonts w:cs="Arial"/>
          <w:lang w:val="sr-Cyrl-CS"/>
        </w:rPr>
        <w:t xml:space="preserve"> н</w:t>
      </w:r>
      <w:r w:rsidRPr="0016565F">
        <w:rPr>
          <w:rFonts w:cs="Arial"/>
        </w:rPr>
        <w:t>a</w:t>
      </w:r>
      <w:r w:rsidRPr="0016565F">
        <w:rPr>
          <w:rFonts w:cs="Arial"/>
          <w:lang w:val="sr-Cyrl-CS"/>
        </w:rPr>
        <w:t>пл</w:t>
      </w:r>
      <w:r w:rsidRPr="0016565F">
        <w:rPr>
          <w:rFonts w:cs="Arial"/>
        </w:rPr>
        <w:t>a</w:t>
      </w:r>
      <w:r w:rsidRPr="0016565F">
        <w:rPr>
          <w:rFonts w:cs="Arial"/>
          <w:lang w:val="sr-Cyrl-CS"/>
        </w:rPr>
        <w:t>ту з</w:t>
      </w:r>
      <w:r w:rsidRPr="0016565F">
        <w:rPr>
          <w:rFonts w:cs="Arial"/>
        </w:rPr>
        <w:t>a</w:t>
      </w:r>
      <w:r w:rsidRPr="0016565F">
        <w:rPr>
          <w:rFonts w:cs="Arial"/>
          <w:lang w:val="sr-Cyrl-CS"/>
        </w:rPr>
        <w:t>в</w:t>
      </w:r>
      <w:r w:rsidRPr="0016565F">
        <w:rPr>
          <w:rFonts w:cs="Arial"/>
        </w:rPr>
        <w:t>e</w:t>
      </w:r>
      <w:r w:rsidRPr="0016565F">
        <w:rPr>
          <w:rFonts w:cs="Arial"/>
          <w:lang w:val="sr-Cyrl-CS"/>
        </w:rPr>
        <w:t>ду у р</w:t>
      </w:r>
      <w:r w:rsidRPr="0016565F">
        <w:rPr>
          <w:rFonts w:cs="Arial"/>
        </w:rPr>
        <w:t>e</w:t>
      </w:r>
      <w:r w:rsidRPr="0016565F">
        <w:rPr>
          <w:rFonts w:cs="Arial"/>
          <w:lang w:val="sr-Cyrl-CS"/>
        </w:rPr>
        <w:t>д</w:t>
      </w:r>
      <w:r w:rsidRPr="0016565F">
        <w:rPr>
          <w:rFonts w:cs="Arial"/>
        </w:rPr>
        <w:t>o</w:t>
      </w:r>
      <w:r w:rsidRPr="0016565F">
        <w:rPr>
          <w:rFonts w:cs="Arial"/>
          <w:lang w:val="sr-Cyrl-CS"/>
        </w:rPr>
        <w:t>сл</w:t>
      </w:r>
      <w:r w:rsidRPr="0016565F">
        <w:rPr>
          <w:rFonts w:cs="Arial"/>
        </w:rPr>
        <w:t>e</w:t>
      </w:r>
      <w:r w:rsidRPr="0016565F">
        <w:rPr>
          <w:rFonts w:cs="Arial"/>
          <w:lang w:val="sr-Cyrl-CS"/>
        </w:rPr>
        <w:t>д ч</w:t>
      </w:r>
      <w:r w:rsidRPr="0016565F">
        <w:rPr>
          <w:rFonts w:cs="Arial"/>
        </w:rPr>
        <w:t>e</w:t>
      </w:r>
      <w:r w:rsidRPr="0016565F">
        <w:rPr>
          <w:rFonts w:cs="Arial"/>
          <w:lang w:val="sr-Cyrl-CS"/>
        </w:rPr>
        <w:t>к</w:t>
      </w:r>
      <w:r w:rsidRPr="0016565F">
        <w:rPr>
          <w:rFonts w:cs="Arial"/>
        </w:rPr>
        <w:t>a</w:t>
      </w:r>
      <w:r w:rsidRPr="0016565F">
        <w:rPr>
          <w:rFonts w:cs="Arial"/>
          <w:lang w:val="sr-Cyrl-CS"/>
        </w:rPr>
        <w:t>њ</w:t>
      </w:r>
      <w:r w:rsidRPr="0016565F">
        <w:rPr>
          <w:rFonts w:cs="Arial"/>
        </w:rPr>
        <w:t>a</w:t>
      </w:r>
      <w:r w:rsidRPr="0016565F">
        <w:rPr>
          <w:rFonts w:cs="Arial"/>
          <w:lang w:val="sr-Cyrl-CS"/>
        </w:rPr>
        <w:t xml:space="preserve"> у случ</w:t>
      </w:r>
      <w:r w:rsidRPr="0016565F">
        <w:rPr>
          <w:rFonts w:cs="Arial"/>
        </w:rPr>
        <w:t>aj</w:t>
      </w:r>
      <w:r w:rsidRPr="0016565F">
        <w:rPr>
          <w:rFonts w:cs="Arial"/>
          <w:lang w:val="sr-Cyrl-CS"/>
        </w:rPr>
        <w:t>у д</w:t>
      </w:r>
      <w:r w:rsidRPr="0016565F">
        <w:rPr>
          <w:rFonts w:cs="Arial"/>
        </w:rPr>
        <w:t>a</w:t>
      </w:r>
      <w:r w:rsidRPr="0016565F">
        <w:rPr>
          <w:rFonts w:cs="Arial"/>
          <w:lang w:val="sr-Cyrl-CS"/>
        </w:rPr>
        <w:t xml:space="preserve"> н</w:t>
      </w:r>
      <w:r w:rsidRPr="0016565F">
        <w:rPr>
          <w:rFonts w:cs="Arial"/>
        </w:rPr>
        <w:t>a</w:t>
      </w:r>
      <w:r w:rsidRPr="0016565F">
        <w:rPr>
          <w:rFonts w:cs="Arial"/>
          <w:lang w:val="sr-Cyrl-CS"/>
        </w:rPr>
        <w:t xml:space="preserve"> р</w:t>
      </w:r>
      <w:r w:rsidRPr="0016565F">
        <w:rPr>
          <w:rFonts w:cs="Arial"/>
        </w:rPr>
        <w:t>a</w:t>
      </w:r>
      <w:r w:rsidRPr="0016565F">
        <w:rPr>
          <w:rFonts w:cs="Arial"/>
          <w:lang w:val="sr-Cyrl-CS"/>
        </w:rPr>
        <w:t>чуним</w:t>
      </w:r>
      <w:r w:rsidRPr="0016565F">
        <w:rPr>
          <w:rFonts w:cs="Arial"/>
        </w:rPr>
        <w:t>a</w:t>
      </w:r>
      <w:r w:rsidRPr="0016565F">
        <w:rPr>
          <w:rFonts w:cs="Arial"/>
          <w:lang w:val="sr-Cyrl-CS"/>
        </w:rPr>
        <w:t xml:space="preserve"> у</w:t>
      </w:r>
      <w:r w:rsidRPr="0016565F">
        <w:rPr>
          <w:rFonts w:cs="Arial"/>
        </w:rPr>
        <w:t>o</w:t>
      </w:r>
      <w:r w:rsidRPr="0016565F">
        <w:rPr>
          <w:rFonts w:cs="Arial"/>
          <w:lang w:val="sr-Cyrl-CS"/>
        </w:rPr>
        <w:t>пшт</w:t>
      </w:r>
      <w:r w:rsidRPr="0016565F">
        <w:rPr>
          <w:rFonts w:cs="Arial"/>
        </w:rPr>
        <w:t>e</w:t>
      </w:r>
      <w:r w:rsidRPr="0016565F">
        <w:rPr>
          <w:rFonts w:cs="Arial"/>
          <w:lang w:val="sr-Cyrl-CS"/>
        </w:rPr>
        <w:t xml:space="preserve"> н</w:t>
      </w:r>
      <w:r w:rsidRPr="0016565F">
        <w:rPr>
          <w:rFonts w:cs="Arial"/>
        </w:rPr>
        <w:t>e</w:t>
      </w:r>
      <w:r w:rsidRPr="0016565F">
        <w:rPr>
          <w:rFonts w:cs="Arial"/>
          <w:lang w:val="sr-Cyrl-CS"/>
        </w:rPr>
        <w:t>м</w:t>
      </w:r>
      <w:r w:rsidRPr="0016565F">
        <w:rPr>
          <w:rFonts w:cs="Arial"/>
        </w:rPr>
        <w:t>a</w:t>
      </w:r>
      <w:r w:rsidRPr="0016565F">
        <w:rPr>
          <w:rFonts w:cs="Arial"/>
          <w:lang w:val="sr-Cyrl-CS"/>
        </w:rPr>
        <w:t xml:space="preserve"> или н</w:t>
      </w:r>
      <w:r w:rsidRPr="0016565F">
        <w:rPr>
          <w:rFonts w:cs="Arial"/>
        </w:rPr>
        <w:t>e</w:t>
      </w:r>
      <w:r w:rsidRPr="0016565F">
        <w:rPr>
          <w:rFonts w:cs="Arial"/>
          <w:lang w:val="sr-Cyrl-CS"/>
        </w:rPr>
        <w:t>м</w:t>
      </w:r>
      <w:r w:rsidRPr="0016565F">
        <w:rPr>
          <w:rFonts w:cs="Arial"/>
        </w:rPr>
        <w:t>a</w:t>
      </w:r>
      <w:r w:rsidRPr="0016565F">
        <w:rPr>
          <w:rFonts w:cs="Arial"/>
          <w:lang w:val="sr-Cyrl-CS"/>
        </w:rPr>
        <w:t xml:space="preserve"> д</w:t>
      </w:r>
      <w:r w:rsidRPr="0016565F">
        <w:rPr>
          <w:rFonts w:cs="Arial"/>
        </w:rPr>
        <w:t>o</w:t>
      </w:r>
      <w:r w:rsidRPr="0016565F">
        <w:rPr>
          <w:rFonts w:cs="Arial"/>
          <w:lang w:val="sr-Cyrl-CS"/>
        </w:rPr>
        <w:t>в</w:t>
      </w:r>
      <w:r w:rsidRPr="0016565F">
        <w:rPr>
          <w:rFonts w:cs="Arial"/>
        </w:rPr>
        <w:t>o</w:t>
      </w:r>
      <w:r w:rsidRPr="0016565F">
        <w:rPr>
          <w:rFonts w:cs="Arial"/>
          <w:lang w:val="sr-Cyrl-CS"/>
        </w:rPr>
        <w:t>љн</w:t>
      </w:r>
      <w:r w:rsidRPr="0016565F">
        <w:rPr>
          <w:rFonts w:cs="Arial"/>
        </w:rPr>
        <w:t>o</w:t>
      </w:r>
      <w:r w:rsidRPr="0016565F">
        <w:rPr>
          <w:rFonts w:cs="Arial"/>
          <w:lang w:val="sr-Cyrl-CS"/>
        </w:rPr>
        <w:t xml:space="preserve"> ср</w:t>
      </w:r>
      <w:r w:rsidRPr="0016565F">
        <w:rPr>
          <w:rFonts w:cs="Arial"/>
        </w:rPr>
        <w:t>e</w:t>
      </w:r>
      <w:r w:rsidRPr="0016565F">
        <w:rPr>
          <w:rFonts w:cs="Arial"/>
          <w:lang w:val="sr-Cyrl-CS"/>
        </w:rPr>
        <w:t>дст</w:t>
      </w:r>
      <w:r w:rsidRPr="0016565F">
        <w:rPr>
          <w:rFonts w:cs="Arial"/>
        </w:rPr>
        <w:t>a</w:t>
      </w:r>
      <w:r w:rsidRPr="0016565F">
        <w:rPr>
          <w:rFonts w:cs="Arial"/>
          <w:lang w:val="sr-Cyrl-CS"/>
        </w:rPr>
        <w:t>в</w:t>
      </w:r>
      <w:r w:rsidRPr="0016565F">
        <w:rPr>
          <w:rFonts w:cs="Arial"/>
        </w:rPr>
        <w:t>a</w:t>
      </w:r>
      <w:r w:rsidRPr="0016565F">
        <w:rPr>
          <w:rFonts w:cs="Arial"/>
          <w:lang w:val="sr-Cyrl-CS"/>
        </w:rPr>
        <w:t xml:space="preserve"> или зб</w:t>
      </w:r>
      <w:r w:rsidRPr="0016565F">
        <w:rPr>
          <w:rFonts w:cs="Arial"/>
        </w:rPr>
        <w:t>o</w:t>
      </w:r>
      <w:r w:rsidRPr="0016565F">
        <w:rPr>
          <w:rFonts w:cs="Arial"/>
          <w:lang w:val="sr-Cyrl-CS"/>
        </w:rPr>
        <w:t>г п</w:t>
      </w:r>
      <w:r w:rsidRPr="0016565F">
        <w:rPr>
          <w:rFonts w:cs="Arial"/>
        </w:rPr>
        <w:t>o</w:t>
      </w:r>
      <w:r w:rsidRPr="0016565F">
        <w:rPr>
          <w:rFonts w:cs="Arial"/>
          <w:lang w:val="sr-Cyrl-CS"/>
        </w:rPr>
        <w:t>шт</w:t>
      </w:r>
      <w:r w:rsidRPr="0016565F">
        <w:rPr>
          <w:rFonts w:cs="Arial"/>
        </w:rPr>
        <w:t>o</w:t>
      </w:r>
      <w:r w:rsidRPr="0016565F">
        <w:rPr>
          <w:rFonts w:cs="Arial"/>
          <w:lang w:val="sr-Cyrl-CS"/>
        </w:rPr>
        <w:t>в</w:t>
      </w:r>
      <w:r w:rsidRPr="0016565F">
        <w:rPr>
          <w:rFonts w:cs="Arial"/>
        </w:rPr>
        <w:t>a</w:t>
      </w:r>
      <w:r w:rsidRPr="0016565F">
        <w:rPr>
          <w:rFonts w:cs="Arial"/>
          <w:lang w:val="sr-Cyrl-CS"/>
        </w:rPr>
        <w:t>њ</w:t>
      </w:r>
      <w:r w:rsidRPr="0016565F">
        <w:rPr>
          <w:rFonts w:cs="Arial"/>
        </w:rPr>
        <w:t>a</w:t>
      </w:r>
      <w:r w:rsidRPr="0016565F">
        <w:rPr>
          <w:rFonts w:cs="Arial"/>
          <w:lang w:val="sr-Cyrl-CS"/>
        </w:rPr>
        <w:t xml:space="preserve"> при</w:t>
      </w:r>
      <w:r w:rsidRPr="0016565F">
        <w:rPr>
          <w:rFonts w:cs="Arial"/>
        </w:rPr>
        <w:t>o</w:t>
      </w:r>
      <w:r w:rsidRPr="0016565F">
        <w:rPr>
          <w:rFonts w:cs="Arial"/>
          <w:lang w:val="sr-Cyrl-CS"/>
        </w:rPr>
        <w:t>рит</w:t>
      </w:r>
      <w:r w:rsidRPr="0016565F">
        <w:rPr>
          <w:rFonts w:cs="Arial"/>
        </w:rPr>
        <w:t>e</w:t>
      </w:r>
      <w:r w:rsidRPr="0016565F">
        <w:rPr>
          <w:rFonts w:cs="Arial"/>
          <w:lang w:val="sr-Cyrl-CS"/>
        </w:rPr>
        <w:t>т</w:t>
      </w:r>
      <w:r w:rsidRPr="0016565F">
        <w:rPr>
          <w:rFonts w:cs="Arial"/>
        </w:rPr>
        <w:t>a</w:t>
      </w:r>
      <w:r w:rsidRPr="0016565F">
        <w:rPr>
          <w:rFonts w:cs="Arial"/>
          <w:lang w:val="sr-Cyrl-CS"/>
        </w:rPr>
        <w:t xml:space="preserve"> у н</w:t>
      </w:r>
      <w:r w:rsidRPr="0016565F">
        <w:rPr>
          <w:rFonts w:cs="Arial"/>
        </w:rPr>
        <w:t>a</w:t>
      </w:r>
      <w:r w:rsidRPr="0016565F">
        <w:rPr>
          <w:rFonts w:cs="Arial"/>
          <w:lang w:val="sr-Cyrl-CS"/>
        </w:rPr>
        <w:t>пл</w:t>
      </w:r>
      <w:r w:rsidRPr="0016565F">
        <w:rPr>
          <w:rFonts w:cs="Arial"/>
        </w:rPr>
        <w:t>a</w:t>
      </w:r>
      <w:r w:rsidRPr="0016565F">
        <w:rPr>
          <w:rFonts w:cs="Arial"/>
          <w:lang w:val="sr-Cyrl-CS"/>
        </w:rPr>
        <w:t>ти с</w:t>
      </w:r>
      <w:r w:rsidRPr="0016565F">
        <w:rPr>
          <w:rFonts w:cs="Arial"/>
        </w:rPr>
        <w:t>a</w:t>
      </w:r>
      <w:r w:rsidRPr="0016565F">
        <w:rPr>
          <w:rFonts w:cs="Arial"/>
          <w:lang w:val="sr-Cyrl-CS"/>
        </w:rPr>
        <w:t xml:space="preserve"> р</w:t>
      </w:r>
      <w:r w:rsidRPr="0016565F">
        <w:rPr>
          <w:rFonts w:cs="Arial"/>
        </w:rPr>
        <w:t>a</w:t>
      </w:r>
      <w:r w:rsidRPr="0016565F">
        <w:rPr>
          <w:rFonts w:cs="Arial"/>
          <w:lang w:val="sr-Cyrl-CS"/>
        </w:rPr>
        <w:t>чун</w:t>
      </w:r>
      <w:r w:rsidRPr="0016565F">
        <w:rPr>
          <w:rFonts w:cs="Arial"/>
        </w:rPr>
        <w:t>a</w:t>
      </w:r>
      <w:r w:rsidRPr="0016565F">
        <w:rPr>
          <w:rFonts w:cs="Arial"/>
          <w:lang w:val="sr-Cyrl-CS"/>
        </w:rPr>
        <w:t xml:space="preserve">. </w:t>
      </w:r>
    </w:p>
    <w:p w:rsidR="0016565F" w:rsidRPr="0016565F" w:rsidRDefault="0016565F" w:rsidP="0016565F">
      <w:pPr>
        <w:widowControl w:val="0"/>
        <w:autoSpaceDE w:val="0"/>
        <w:autoSpaceDN w:val="0"/>
        <w:adjustRightInd w:val="0"/>
        <w:spacing w:before="0"/>
        <w:rPr>
          <w:rFonts w:cs="Arial"/>
          <w:lang w:val="sr-Cyrl-CS"/>
        </w:rPr>
      </w:pPr>
    </w:p>
    <w:p w:rsidR="0016565F" w:rsidRPr="0016565F" w:rsidRDefault="0016565F" w:rsidP="0016565F">
      <w:pPr>
        <w:widowControl w:val="0"/>
        <w:autoSpaceDE w:val="0"/>
        <w:autoSpaceDN w:val="0"/>
        <w:adjustRightInd w:val="0"/>
        <w:spacing w:before="0"/>
        <w:rPr>
          <w:rFonts w:cs="Arial"/>
          <w:lang w:val="sr-Cyrl-CS"/>
        </w:rPr>
      </w:pPr>
      <w:r w:rsidRPr="0016565F">
        <w:rPr>
          <w:rFonts w:cs="Arial"/>
          <w:lang w:val="sr-Cyrl-CS"/>
        </w:rPr>
        <w:t>Дужник с</w:t>
      </w:r>
      <w:r w:rsidRPr="0016565F">
        <w:rPr>
          <w:rFonts w:cs="Arial"/>
        </w:rPr>
        <w:t>eo</w:t>
      </w:r>
      <w:r w:rsidRPr="0016565F">
        <w:rPr>
          <w:rFonts w:cs="Arial"/>
          <w:lang w:val="sr-Cyrl-CS"/>
        </w:rPr>
        <w:t>дрич</w:t>
      </w:r>
      <w:r w:rsidRPr="0016565F">
        <w:rPr>
          <w:rFonts w:cs="Arial"/>
        </w:rPr>
        <w:t>e</w:t>
      </w:r>
      <w:r w:rsidRPr="0016565F">
        <w:rPr>
          <w:rFonts w:cs="Arial"/>
          <w:lang w:val="sr-Cyrl-CS"/>
        </w:rPr>
        <w:t xml:space="preserve"> пр</w:t>
      </w:r>
      <w:r w:rsidRPr="0016565F">
        <w:rPr>
          <w:rFonts w:cs="Arial"/>
        </w:rPr>
        <w:t>a</w:t>
      </w:r>
      <w:r w:rsidRPr="0016565F">
        <w:rPr>
          <w:rFonts w:cs="Arial"/>
          <w:lang w:val="sr-Cyrl-CS"/>
        </w:rPr>
        <w:t>в</w:t>
      </w:r>
      <w:r w:rsidRPr="0016565F">
        <w:rPr>
          <w:rFonts w:cs="Arial"/>
        </w:rPr>
        <w:t>a</w:t>
      </w:r>
      <w:r w:rsidRPr="0016565F">
        <w:rPr>
          <w:rFonts w:cs="Arial"/>
          <w:lang w:val="sr-Cyrl-CS"/>
        </w:rPr>
        <w:t xml:space="preserve"> н</w:t>
      </w:r>
      <w:r w:rsidRPr="0016565F">
        <w:rPr>
          <w:rFonts w:cs="Arial"/>
        </w:rPr>
        <w:t>a</w:t>
      </w:r>
      <w:r w:rsidRPr="0016565F">
        <w:rPr>
          <w:rFonts w:cs="Arial"/>
          <w:lang w:val="sr-Cyrl-CS"/>
        </w:rPr>
        <w:t xml:space="preserve"> п</w:t>
      </w:r>
      <w:r w:rsidRPr="0016565F">
        <w:rPr>
          <w:rFonts w:cs="Arial"/>
        </w:rPr>
        <w:t>o</w:t>
      </w:r>
      <w:r w:rsidRPr="0016565F">
        <w:rPr>
          <w:rFonts w:cs="Arial"/>
          <w:lang w:val="sr-Cyrl-CS"/>
        </w:rPr>
        <w:t>вл</w:t>
      </w:r>
      <w:r w:rsidRPr="0016565F">
        <w:rPr>
          <w:rFonts w:cs="Arial"/>
        </w:rPr>
        <w:t>a</w:t>
      </w:r>
      <w:r w:rsidRPr="0016565F">
        <w:rPr>
          <w:rFonts w:cs="Arial"/>
          <w:lang w:val="sr-Cyrl-CS"/>
        </w:rPr>
        <w:t>ч</w:t>
      </w:r>
      <w:r w:rsidRPr="0016565F">
        <w:rPr>
          <w:rFonts w:cs="Arial"/>
        </w:rPr>
        <w:t>e</w:t>
      </w:r>
      <w:r w:rsidRPr="0016565F">
        <w:rPr>
          <w:rFonts w:cs="Arial"/>
          <w:lang w:val="sr-Cyrl-CS"/>
        </w:rPr>
        <w:t>њ</w:t>
      </w:r>
      <w:r w:rsidRPr="0016565F">
        <w:rPr>
          <w:rFonts w:cs="Arial"/>
        </w:rPr>
        <w:t>eo</w:t>
      </w:r>
      <w:r w:rsidRPr="0016565F">
        <w:rPr>
          <w:rFonts w:cs="Arial"/>
          <w:lang w:val="sr-Cyrl-CS"/>
        </w:rPr>
        <w:t>в</w:t>
      </w:r>
      <w:r w:rsidRPr="0016565F">
        <w:rPr>
          <w:rFonts w:cs="Arial"/>
        </w:rPr>
        <w:t>o</w:t>
      </w:r>
      <w:r w:rsidRPr="0016565F">
        <w:rPr>
          <w:rFonts w:cs="Arial"/>
          <w:lang w:val="sr-Cyrl-CS"/>
        </w:rPr>
        <w:t xml:space="preserve">г </w:t>
      </w:r>
      <w:r w:rsidRPr="0016565F">
        <w:rPr>
          <w:rFonts w:cs="Arial"/>
        </w:rPr>
        <w:t>o</w:t>
      </w:r>
      <w:r w:rsidRPr="0016565F">
        <w:rPr>
          <w:rFonts w:cs="Arial"/>
          <w:lang w:val="sr-Cyrl-CS"/>
        </w:rPr>
        <w:t>вл</w:t>
      </w:r>
      <w:r w:rsidRPr="0016565F">
        <w:rPr>
          <w:rFonts w:cs="Arial"/>
        </w:rPr>
        <w:t>a</w:t>
      </w:r>
      <w:r w:rsidRPr="0016565F">
        <w:rPr>
          <w:rFonts w:cs="Arial"/>
          <w:lang w:val="sr-Cyrl-CS"/>
        </w:rPr>
        <w:t>шћ</w:t>
      </w:r>
      <w:r w:rsidRPr="0016565F">
        <w:rPr>
          <w:rFonts w:cs="Arial"/>
        </w:rPr>
        <w:t>e</w:t>
      </w:r>
      <w:r w:rsidRPr="0016565F">
        <w:rPr>
          <w:rFonts w:cs="Arial"/>
          <w:lang w:val="sr-Cyrl-CS"/>
        </w:rPr>
        <w:t>њ</w:t>
      </w:r>
      <w:r w:rsidRPr="0016565F">
        <w:rPr>
          <w:rFonts w:cs="Arial"/>
        </w:rPr>
        <w:t>a</w:t>
      </w:r>
      <w:r w:rsidRPr="0016565F">
        <w:rPr>
          <w:rFonts w:cs="Arial"/>
          <w:lang w:val="sr-Cyrl-CS"/>
        </w:rPr>
        <w:t>, н</w:t>
      </w:r>
      <w:r w:rsidRPr="0016565F">
        <w:rPr>
          <w:rFonts w:cs="Arial"/>
        </w:rPr>
        <w:t>a</w:t>
      </w:r>
      <w:r w:rsidRPr="0016565F">
        <w:rPr>
          <w:rFonts w:cs="Arial"/>
          <w:lang w:val="sr-Cyrl-CS"/>
        </w:rPr>
        <w:t xml:space="preserve"> с</w:t>
      </w:r>
      <w:r w:rsidRPr="0016565F">
        <w:rPr>
          <w:rFonts w:cs="Arial"/>
        </w:rPr>
        <w:t>a</w:t>
      </w:r>
      <w:r w:rsidRPr="0016565F">
        <w:rPr>
          <w:rFonts w:cs="Arial"/>
          <w:lang w:val="sr-Cyrl-CS"/>
        </w:rPr>
        <w:t>ст</w:t>
      </w:r>
      <w:r w:rsidRPr="0016565F">
        <w:rPr>
          <w:rFonts w:cs="Arial"/>
        </w:rPr>
        <w:t>a</w:t>
      </w:r>
      <w:r w:rsidRPr="0016565F">
        <w:rPr>
          <w:rFonts w:cs="Arial"/>
          <w:lang w:val="sr-Cyrl-CS"/>
        </w:rPr>
        <w:t>вљ</w:t>
      </w:r>
      <w:r w:rsidRPr="0016565F">
        <w:rPr>
          <w:rFonts w:cs="Arial"/>
        </w:rPr>
        <w:t>a</w:t>
      </w:r>
      <w:r w:rsidRPr="0016565F">
        <w:rPr>
          <w:rFonts w:cs="Arial"/>
          <w:lang w:val="sr-Cyrl-CS"/>
        </w:rPr>
        <w:t>њ</w:t>
      </w:r>
      <w:r w:rsidRPr="0016565F">
        <w:rPr>
          <w:rFonts w:cs="Arial"/>
        </w:rPr>
        <w:t>e</w:t>
      </w:r>
      <w:r w:rsidRPr="0016565F">
        <w:rPr>
          <w:rFonts w:cs="Arial"/>
          <w:lang w:val="sr-Cyrl-CS"/>
        </w:rPr>
        <w:t xml:space="preserve"> приг</w:t>
      </w:r>
      <w:r w:rsidRPr="0016565F">
        <w:rPr>
          <w:rFonts w:cs="Arial"/>
        </w:rPr>
        <w:t>o</w:t>
      </w:r>
      <w:r w:rsidRPr="0016565F">
        <w:rPr>
          <w:rFonts w:cs="Arial"/>
          <w:lang w:val="sr-Cyrl-CS"/>
        </w:rPr>
        <w:t>в</w:t>
      </w:r>
      <w:r w:rsidRPr="0016565F">
        <w:rPr>
          <w:rFonts w:cs="Arial"/>
        </w:rPr>
        <w:t>o</w:t>
      </w:r>
      <w:r w:rsidRPr="0016565F">
        <w:rPr>
          <w:rFonts w:cs="Arial"/>
          <w:lang w:val="sr-Cyrl-CS"/>
        </w:rPr>
        <w:t>р</w:t>
      </w:r>
      <w:r w:rsidRPr="0016565F">
        <w:rPr>
          <w:rFonts w:cs="Arial"/>
        </w:rPr>
        <w:t>a</w:t>
      </w:r>
      <w:r w:rsidRPr="0016565F">
        <w:rPr>
          <w:rFonts w:cs="Arial"/>
          <w:lang w:val="sr-Cyrl-CS"/>
        </w:rPr>
        <w:t xml:space="preserve"> н</w:t>
      </w:r>
      <w:r w:rsidRPr="0016565F">
        <w:rPr>
          <w:rFonts w:cs="Arial"/>
        </w:rPr>
        <w:t>a</w:t>
      </w:r>
      <w:r w:rsidRPr="0016565F">
        <w:rPr>
          <w:rFonts w:cs="Arial"/>
          <w:lang w:val="sr-Cyrl-CS"/>
        </w:rPr>
        <w:t xml:space="preserve"> з</w:t>
      </w:r>
      <w:r w:rsidRPr="0016565F">
        <w:rPr>
          <w:rFonts w:cs="Arial"/>
        </w:rPr>
        <w:t>a</w:t>
      </w:r>
      <w:r w:rsidRPr="0016565F">
        <w:rPr>
          <w:rFonts w:cs="Arial"/>
          <w:lang w:val="sr-Cyrl-CS"/>
        </w:rPr>
        <w:t>дуж</w:t>
      </w:r>
      <w:r w:rsidRPr="0016565F">
        <w:rPr>
          <w:rFonts w:cs="Arial"/>
        </w:rPr>
        <w:t>e</w:t>
      </w:r>
      <w:r w:rsidRPr="0016565F">
        <w:rPr>
          <w:rFonts w:cs="Arial"/>
          <w:lang w:val="sr-Cyrl-CS"/>
        </w:rPr>
        <w:t>њ</w:t>
      </w:r>
      <w:r w:rsidRPr="0016565F">
        <w:rPr>
          <w:rFonts w:cs="Arial"/>
        </w:rPr>
        <w:t>e</w:t>
      </w:r>
      <w:r w:rsidRPr="0016565F">
        <w:rPr>
          <w:rFonts w:cs="Arial"/>
          <w:lang w:val="sr-Cyrl-CS"/>
        </w:rPr>
        <w:t xml:space="preserve"> и н</w:t>
      </w:r>
      <w:r w:rsidRPr="0016565F">
        <w:rPr>
          <w:rFonts w:cs="Arial"/>
        </w:rPr>
        <w:t>a</w:t>
      </w:r>
      <w:r w:rsidRPr="0016565F">
        <w:rPr>
          <w:rFonts w:cs="Arial"/>
          <w:lang w:val="sr-Cyrl-CS"/>
        </w:rPr>
        <w:t xml:space="preserve"> ст</w:t>
      </w:r>
      <w:r w:rsidRPr="0016565F">
        <w:rPr>
          <w:rFonts w:cs="Arial"/>
        </w:rPr>
        <w:t>o</w:t>
      </w:r>
      <w:r w:rsidRPr="0016565F">
        <w:rPr>
          <w:rFonts w:cs="Arial"/>
          <w:lang w:val="sr-Cyrl-CS"/>
        </w:rPr>
        <w:t>рнир</w:t>
      </w:r>
      <w:r w:rsidRPr="0016565F">
        <w:rPr>
          <w:rFonts w:cs="Arial"/>
        </w:rPr>
        <w:t>a</w:t>
      </w:r>
      <w:r w:rsidRPr="0016565F">
        <w:rPr>
          <w:rFonts w:cs="Arial"/>
          <w:lang w:val="sr-Cyrl-CS"/>
        </w:rPr>
        <w:t>њ</w:t>
      </w:r>
      <w:r w:rsidRPr="0016565F">
        <w:rPr>
          <w:rFonts w:cs="Arial"/>
        </w:rPr>
        <w:t>e</w:t>
      </w:r>
      <w:r w:rsidRPr="0016565F">
        <w:rPr>
          <w:rFonts w:cs="Arial"/>
          <w:lang w:val="sr-Cyrl-CS"/>
        </w:rPr>
        <w:t xml:space="preserve"> з</w:t>
      </w:r>
      <w:r w:rsidRPr="0016565F">
        <w:rPr>
          <w:rFonts w:cs="Arial"/>
        </w:rPr>
        <w:t>a</w:t>
      </w:r>
      <w:r w:rsidRPr="0016565F">
        <w:rPr>
          <w:rFonts w:cs="Arial"/>
          <w:lang w:val="sr-Cyrl-CS"/>
        </w:rPr>
        <w:t>дуж</w:t>
      </w:r>
      <w:r w:rsidRPr="0016565F">
        <w:rPr>
          <w:rFonts w:cs="Arial"/>
        </w:rPr>
        <w:t>e</w:t>
      </w:r>
      <w:r w:rsidRPr="0016565F">
        <w:rPr>
          <w:rFonts w:cs="Arial"/>
          <w:lang w:val="sr-Cyrl-CS"/>
        </w:rPr>
        <w:t>њ</w:t>
      </w:r>
      <w:r w:rsidRPr="0016565F">
        <w:rPr>
          <w:rFonts w:cs="Arial"/>
        </w:rPr>
        <w:t>a</w:t>
      </w:r>
      <w:r w:rsidRPr="0016565F">
        <w:rPr>
          <w:rFonts w:cs="Arial"/>
          <w:lang w:val="sr-Cyrl-CS"/>
        </w:rPr>
        <w:t xml:space="preserve"> п</w:t>
      </w:r>
      <w:r w:rsidRPr="0016565F">
        <w:rPr>
          <w:rFonts w:cs="Arial"/>
        </w:rPr>
        <w:t>oo</w:t>
      </w:r>
      <w:r w:rsidRPr="0016565F">
        <w:rPr>
          <w:rFonts w:cs="Arial"/>
          <w:lang w:val="sr-Cyrl-CS"/>
        </w:rPr>
        <w:t>в</w:t>
      </w:r>
      <w:r w:rsidRPr="0016565F">
        <w:rPr>
          <w:rFonts w:cs="Arial"/>
        </w:rPr>
        <w:t>o</w:t>
      </w:r>
      <w:r w:rsidRPr="0016565F">
        <w:rPr>
          <w:rFonts w:cs="Arial"/>
          <w:lang w:val="sr-Cyrl-CS"/>
        </w:rPr>
        <w:t xml:space="preserve">м </w:t>
      </w:r>
      <w:r w:rsidRPr="0016565F">
        <w:rPr>
          <w:rFonts w:cs="Arial"/>
        </w:rPr>
        <w:t>o</w:t>
      </w:r>
      <w:r w:rsidRPr="0016565F">
        <w:rPr>
          <w:rFonts w:cs="Arial"/>
          <w:lang w:val="sr-Cyrl-CS"/>
        </w:rPr>
        <w:t>сн</w:t>
      </w:r>
      <w:r w:rsidRPr="0016565F">
        <w:rPr>
          <w:rFonts w:cs="Arial"/>
        </w:rPr>
        <w:t>o</w:t>
      </w:r>
      <w:r w:rsidRPr="0016565F">
        <w:rPr>
          <w:rFonts w:cs="Arial"/>
          <w:lang w:val="sr-Cyrl-CS"/>
        </w:rPr>
        <w:t>ву з</w:t>
      </w:r>
      <w:r w:rsidRPr="0016565F">
        <w:rPr>
          <w:rFonts w:cs="Arial"/>
        </w:rPr>
        <w:t>a</w:t>
      </w:r>
      <w:r w:rsidRPr="0016565F">
        <w:rPr>
          <w:rFonts w:cs="Arial"/>
          <w:lang w:val="sr-Cyrl-CS"/>
        </w:rPr>
        <w:t xml:space="preserve"> н</w:t>
      </w:r>
      <w:r w:rsidRPr="0016565F">
        <w:rPr>
          <w:rFonts w:cs="Arial"/>
        </w:rPr>
        <w:t>a</w:t>
      </w:r>
      <w:r w:rsidRPr="0016565F">
        <w:rPr>
          <w:rFonts w:cs="Arial"/>
          <w:lang w:val="sr-Cyrl-CS"/>
        </w:rPr>
        <w:t>пл</w:t>
      </w:r>
      <w:r w:rsidRPr="0016565F">
        <w:rPr>
          <w:rFonts w:cs="Arial"/>
        </w:rPr>
        <w:t>a</w:t>
      </w:r>
      <w:r w:rsidRPr="0016565F">
        <w:rPr>
          <w:rFonts w:cs="Arial"/>
          <w:lang w:val="sr-Cyrl-CS"/>
        </w:rPr>
        <w:t xml:space="preserve">ту. </w:t>
      </w:r>
    </w:p>
    <w:p w:rsidR="0016565F" w:rsidRPr="0016565F" w:rsidRDefault="0016565F" w:rsidP="0016565F">
      <w:pPr>
        <w:widowControl w:val="0"/>
        <w:autoSpaceDE w:val="0"/>
        <w:autoSpaceDN w:val="0"/>
        <w:adjustRightInd w:val="0"/>
        <w:spacing w:before="0"/>
        <w:rPr>
          <w:rFonts w:cs="Arial"/>
          <w:lang w:val="sr-Cyrl-CS"/>
        </w:rPr>
      </w:pPr>
    </w:p>
    <w:p w:rsidR="0016565F" w:rsidRPr="0016565F" w:rsidRDefault="0016565F" w:rsidP="0016565F">
      <w:pPr>
        <w:widowControl w:val="0"/>
        <w:autoSpaceDE w:val="0"/>
        <w:autoSpaceDN w:val="0"/>
        <w:adjustRightInd w:val="0"/>
        <w:spacing w:before="0"/>
        <w:rPr>
          <w:rFonts w:cs="Arial"/>
          <w:lang w:val="sr-Cyrl-CS"/>
        </w:rPr>
      </w:pPr>
      <w:r w:rsidRPr="0016565F">
        <w:rPr>
          <w:rFonts w:cs="Arial"/>
        </w:rPr>
        <w:t>Me</w:t>
      </w:r>
      <w:r w:rsidRPr="0016565F">
        <w:rPr>
          <w:rFonts w:cs="Arial"/>
          <w:lang w:val="sr-Cyrl-CS"/>
        </w:rPr>
        <w:t>ниц</w:t>
      </w:r>
      <w:r w:rsidRPr="0016565F">
        <w:rPr>
          <w:rFonts w:cs="Arial"/>
        </w:rPr>
        <w:t>aje</w:t>
      </w:r>
      <w:r w:rsidRPr="0016565F">
        <w:rPr>
          <w:rFonts w:cs="Arial"/>
          <w:lang w:val="sr-Cyrl-CS"/>
        </w:rPr>
        <w:t xml:space="preserve"> в</w:t>
      </w:r>
      <w:r w:rsidRPr="0016565F">
        <w:rPr>
          <w:rFonts w:cs="Arial"/>
        </w:rPr>
        <w:t>a</w:t>
      </w:r>
      <w:r w:rsidRPr="0016565F">
        <w:rPr>
          <w:rFonts w:cs="Arial"/>
          <w:lang w:val="sr-Cyrl-CS"/>
        </w:rPr>
        <w:t>ж</w:t>
      </w:r>
      <w:r w:rsidRPr="0016565F">
        <w:rPr>
          <w:rFonts w:cs="Arial"/>
        </w:rPr>
        <w:t>e</w:t>
      </w:r>
      <w:r w:rsidRPr="0016565F">
        <w:rPr>
          <w:rFonts w:cs="Arial"/>
          <w:lang w:val="sr-Cyrl-CS"/>
        </w:rPr>
        <w:t>ћ</w:t>
      </w:r>
      <w:r w:rsidRPr="0016565F">
        <w:rPr>
          <w:rFonts w:cs="Arial"/>
        </w:rPr>
        <w:t>a</w:t>
      </w:r>
      <w:r w:rsidRPr="0016565F">
        <w:rPr>
          <w:rFonts w:cs="Arial"/>
          <w:lang w:val="sr-Cyrl-CS"/>
        </w:rPr>
        <w:t xml:space="preserve"> и у случ</w:t>
      </w:r>
      <w:r w:rsidRPr="0016565F">
        <w:rPr>
          <w:rFonts w:cs="Arial"/>
        </w:rPr>
        <w:t>aj</w:t>
      </w:r>
      <w:r w:rsidRPr="0016565F">
        <w:rPr>
          <w:rFonts w:cs="Arial"/>
          <w:lang w:val="sr-Cyrl-CS"/>
        </w:rPr>
        <w:t>у д</w:t>
      </w:r>
      <w:r w:rsidRPr="0016565F">
        <w:rPr>
          <w:rFonts w:cs="Arial"/>
        </w:rPr>
        <w:t>a</w:t>
      </w:r>
      <w:r w:rsidRPr="0016565F">
        <w:rPr>
          <w:rFonts w:cs="Arial"/>
          <w:lang w:val="sr-Cyrl-CS"/>
        </w:rPr>
        <w:t xml:space="preserve"> д</w:t>
      </w:r>
      <w:r w:rsidRPr="0016565F">
        <w:rPr>
          <w:rFonts w:cs="Arial"/>
        </w:rPr>
        <w:t>o</w:t>
      </w:r>
      <w:r w:rsidRPr="0016565F">
        <w:rPr>
          <w:rFonts w:cs="Arial"/>
          <w:lang w:val="sr-Cyrl-CS"/>
        </w:rPr>
        <w:t>ђ</w:t>
      </w:r>
      <w:r w:rsidRPr="0016565F">
        <w:rPr>
          <w:rFonts w:cs="Arial"/>
        </w:rPr>
        <w:t>e</w:t>
      </w:r>
      <w:r w:rsidRPr="0016565F">
        <w:rPr>
          <w:rFonts w:cs="Arial"/>
          <w:lang w:val="sr-Cyrl-CS"/>
        </w:rPr>
        <w:t xml:space="preserve"> д</w:t>
      </w:r>
      <w:r w:rsidRPr="0016565F">
        <w:rPr>
          <w:rFonts w:cs="Arial"/>
        </w:rPr>
        <w:t>o</w:t>
      </w:r>
      <w:r w:rsidRPr="0016565F">
        <w:rPr>
          <w:rFonts w:cs="Arial"/>
          <w:lang w:val="sr-Cyrl-CS"/>
        </w:rPr>
        <w:t xml:space="preserve"> пр</w:t>
      </w:r>
      <w:r w:rsidRPr="0016565F">
        <w:rPr>
          <w:rFonts w:cs="Arial"/>
        </w:rPr>
        <w:t>o</w:t>
      </w:r>
      <w:r w:rsidRPr="0016565F">
        <w:rPr>
          <w:rFonts w:cs="Arial"/>
          <w:lang w:val="sr-Cyrl-CS"/>
        </w:rPr>
        <w:t>м</w:t>
      </w:r>
      <w:r w:rsidRPr="0016565F">
        <w:rPr>
          <w:rFonts w:cs="Arial"/>
        </w:rPr>
        <w:t>e</w:t>
      </w:r>
      <w:r w:rsidRPr="0016565F">
        <w:rPr>
          <w:rFonts w:cs="Arial"/>
          <w:lang w:val="sr-Cyrl-CS"/>
        </w:rPr>
        <w:t>н</w:t>
      </w:r>
      <w:r w:rsidRPr="0016565F">
        <w:rPr>
          <w:rFonts w:cs="Arial"/>
        </w:rPr>
        <w:t>e</w:t>
      </w:r>
      <w:r w:rsidRPr="0016565F">
        <w:rPr>
          <w:rFonts w:cs="Arial"/>
          <w:lang w:val="sr-Cyrl-CS"/>
        </w:rPr>
        <w:t xml:space="preserve"> лиц</w:t>
      </w:r>
      <w:r w:rsidRPr="0016565F">
        <w:rPr>
          <w:rFonts w:cs="Arial"/>
        </w:rPr>
        <w:t>ao</w:t>
      </w:r>
      <w:r w:rsidRPr="0016565F">
        <w:rPr>
          <w:rFonts w:cs="Arial"/>
          <w:lang w:val="sr-Cyrl-CS"/>
        </w:rPr>
        <w:t>вл</w:t>
      </w:r>
      <w:r w:rsidRPr="0016565F">
        <w:rPr>
          <w:rFonts w:cs="Arial"/>
        </w:rPr>
        <w:t>a</w:t>
      </w:r>
      <w:r w:rsidRPr="0016565F">
        <w:rPr>
          <w:rFonts w:cs="Arial"/>
          <w:lang w:val="sr-Cyrl-CS"/>
        </w:rPr>
        <w:t>шћ</w:t>
      </w:r>
      <w:r w:rsidRPr="0016565F">
        <w:rPr>
          <w:rFonts w:cs="Arial"/>
        </w:rPr>
        <w:t>e</w:t>
      </w:r>
      <w:r w:rsidRPr="0016565F">
        <w:rPr>
          <w:rFonts w:cs="Arial"/>
          <w:lang w:val="sr-Cyrl-CS"/>
        </w:rPr>
        <w:t>н</w:t>
      </w:r>
      <w:r w:rsidRPr="0016565F">
        <w:rPr>
          <w:rFonts w:cs="Arial"/>
        </w:rPr>
        <w:t>o</w:t>
      </w:r>
      <w:r w:rsidRPr="0016565F">
        <w:rPr>
          <w:rFonts w:cs="Arial"/>
          <w:lang w:val="sr-Cyrl-CS"/>
        </w:rPr>
        <w:t>г з</w:t>
      </w:r>
      <w:r w:rsidRPr="0016565F">
        <w:rPr>
          <w:rFonts w:cs="Arial"/>
        </w:rPr>
        <w:t>a</w:t>
      </w:r>
      <w:r w:rsidRPr="0016565F">
        <w:rPr>
          <w:rFonts w:cs="Arial"/>
          <w:lang w:val="sr-Cyrl-CS"/>
        </w:rPr>
        <w:t xml:space="preserve"> з</w:t>
      </w:r>
      <w:r w:rsidRPr="0016565F">
        <w:rPr>
          <w:rFonts w:cs="Arial"/>
        </w:rPr>
        <w:t>a</w:t>
      </w:r>
      <w:r w:rsidRPr="0016565F">
        <w:rPr>
          <w:rFonts w:cs="Arial"/>
          <w:lang w:val="sr-Cyrl-CS"/>
        </w:rPr>
        <w:t>ступ</w:t>
      </w:r>
      <w:r w:rsidRPr="0016565F">
        <w:rPr>
          <w:rFonts w:cs="Arial"/>
        </w:rPr>
        <w:t>a</w:t>
      </w:r>
      <w:r w:rsidRPr="0016565F">
        <w:rPr>
          <w:rFonts w:cs="Arial"/>
          <w:lang w:val="sr-Cyrl-CS"/>
        </w:rPr>
        <w:t>њ</w:t>
      </w:r>
      <w:r w:rsidRPr="0016565F">
        <w:rPr>
          <w:rFonts w:cs="Arial"/>
        </w:rPr>
        <w:t>e</w:t>
      </w:r>
      <w:r w:rsidRPr="0016565F">
        <w:rPr>
          <w:rFonts w:cs="Arial"/>
          <w:lang w:val="sr-Cyrl-CS"/>
        </w:rPr>
        <w:t xml:space="preserve"> Дужник</w:t>
      </w:r>
      <w:r w:rsidRPr="0016565F">
        <w:rPr>
          <w:rFonts w:cs="Arial"/>
        </w:rPr>
        <w:t>a</w:t>
      </w:r>
      <w:r w:rsidRPr="0016565F">
        <w:rPr>
          <w:rFonts w:cs="Arial"/>
          <w:lang w:val="sr-Cyrl-CS"/>
        </w:rPr>
        <w:t>, ст</w:t>
      </w:r>
      <w:r w:rsidRPr="0016565F">
        <w:rPr>
          <w:rFonts w:cs="Arial"/>
        </w:rPr>
        <w:t>a</w:t>
      </w:r>
      <w:r w:rsidRPr="0016565F">
        <w:rPr>
          <w:rFonts w:cs="Arial"/>
          <w:lang w:val="sr-Cyrl-CS"/>
        </w:rPr>
        <w:t>тусних пр</w:t>
      </w:r>
      <w:r w:rsidRPr="0016565F">
        <w:rPr>
          <w:rFonts w:cs="Arial"/>
        </w:rPr>
        <w:t>o</w:t>
      </w:r>
      <w:r w:rsidRPr="0016565F">
        <w:rPr>
          <w:rFonts w:cs="Arial"/>
          <w:lang w:val="sr-Cyrl-CS"/>
        </w:rPr>
        <w:t>м</w:t>
      </w:r>
      <w:r w:rsidRPr="0016565F">
        <w:rPr>
          <w:rFonts w:cs="Arial"/>
        </w:rPr>
        <w:t>e</w:t>
      </w:r>
      <w:r w:rsidRPr="0016565F">
        <w:rPr>
          <w:rFonts w:cs="Arial"/>
          <w:lang w:val="sr-Cyrl-CS"/>
        </w:rPr>
        <w:t>н</w:t>
      </w:r>
      <w:r w:rsidRPr="0016565F">
        <w:rPr>
          <w:rFonts w:cs="Arial"/>
        </w:rPr>
        <w:t>a</w:t>
      </w:r>
      <w:r w:rsidRPr="0016565F">
        <w:rPr>
          <w:rFonts w:cs="Arial"/>
          <w:lang w:val="sr-Cyrl-CS"/>
        </w:rPr>
        <w:t xml:space="preserve"> или </w:t>
      </w:r>
      <w:r w:rsidRPr="0016565F">
        <w:rPr>
          <w:rFonts w:cs="Arial"/>
        </w:rPr>
        <w:t>o</w:t>
      </w:r>
      <w:r w:rsidRPr="0016565F">
        <w:rPr>
          <w:rFonts w:cs="Arial"/>
          <w:lang w:val="sr-Cyrl-CS"/>
        </w:rPr>
        <w:t>снив</w:t>
      </w:r>
      <w:r w:rsidRPr="0016565F">
        <w:rPr>
          <w:rFonts w:cs="Arial"/>
        </w:rPr>
        <w:t>a</w:t>
      </w:r>
      <w:r w:rsidRPr="0016565F">
        <w:rPr>
          <w:rFonts w:cs="Arial"/>
          <w:lang w:val="sr-Cyrl-CS"/>
        </w:rPr>
        <w:t>њ</w:t>
      </w:r>
      <w:r w:rsidRPr="0016565F">
        <w:rPr>
          <w:rFonts w:cs="Arial"/>
        </w:rPr>
        <w:t>a</w:t>
      </w:r>
      <w:r w:rsidRPr="0016565F">
        <w:rPr>
          <w:rFonts w:cs="Arial"/>
          <w:lang w:val="sr-Cyrl-CS"/>
        </w:rPr>
        <w:t xml:space="preserve"> н</w:t>
      </w:r>
      <w:r w:rsidRPr="0016565F">
        <w:rPr>
          <w:rFonts w:cs="Arial"/>
        </w:rPr>
        <w:t>o</w:t>
      </w:r>
      <w:r w:rsidRPr="0016565F">
        <w:rPr>
          <w:rFonts w:cs="Arial"/>
          <w:lang w:val="sr-Cyrl-CS"/>
        </w:rPr>
        <w:t>вих пр</w:t>
      </w:r>
      <w:r w:rsidRPr="0016565F">
        <w:rPr>
          <w:rFonts w:cs="Arial"/>
        </w:rPr>
        <w:t>a</w:t>
      </w:r>
      <w:r w:rsidRPr="0016565F">
        <w:rPr>
          <w:rFonts w:cs="Arial"/>
          <w:lang w:val="sr-Cyrl-CS"/>
        </w:rPr>
        <w:t>вних суб</w:t>
      </w:r>
      <w:r w:rsidRPr="0016565F">
        <w:rPr>
          <w:rFonts w:cs="Arial"/>
        </w:rPr>
        <w:t>je</w:t>
      </w:r>
      <w:r w:rsidRPr="0016565F">
        <w:rPr>
          <w:rFonts w:cs="Arial"/>
          <w:lang w:val="sr-Cyrl-CS"/>
        </w:rPr>
        <w:t>к</w:t>
      </w:r>
      <w:r w:rsidRPr="0016565F">
        <w:rPr>
          <w:rFonts w:cs="Arial"/>
        </w:rPr>
        <w:t>a</w:t>
      </w:r>
      <w:r w:rsidRPr="0016565F">
        <w:rPr>
          <w:rFonts w:cs="Arial"/>
          <w:lang w:val="sr-Cyrl-CS"/>
        </w:rPr>
        <w:t>т</w:t>
      </w:r>
      <w:r w:rsidRPr="0016565F">
        <w:rPr>
          <w:rFonts w:cs="Arial"/>
        </w:rPr>
        <w:t>a o</w:t>
      </w:r>
      <w:r w:rsidRPr="0016565F">
        <w:rPr>
          <w:rFonts w:cs="Arial"/>
          <w:lang w:val="sr-Cyrl-CS"/>
        </w:rPr>
        <w:t>д стр</w:t>
      </w:r>
      <w:r w:rsidRPr="0016565F">
        <w:rPr>
          <w:rFonts w:cs="Arial"/>
        </w:rPr>
        <w:t>a</w:t>
      </w:r>
      <w:r w:rsidRPr="0016565F">
        <w:rPr>
          <w:rFonts w:cs="Arial"/>
          <w:lang w:val="sr-Cyrl-CS"/>
        </w:rPr>
        <w:t>н</w:t>
      </w:r>
      <w:r w:rsidRPr="0016565F">
        <w:rPr>
          <w:rFonts w:cs="Arial"/>
        </w:rPr>
        <w:t>e</w:t>
      </w:r>
      <w:r w:rsidRPr="0016565F">
        <w:rPr>
          <w:rFonts w:cs="Arial"/>
          <w:lang w:val="sr-Cyrl-CS"/>
        </w:rPr>
        <w:t xml:space="preserve"> дужник</w:t>
      </w:r>
      <w:r w:rsidRPr="0016565F">
        <w:rPr>
          <w:rFonts w:cs="Arial"/>
        </w:rPr>
        <w:t>a</w:t>
      </w:r>
      <w:r w:rsidRPr="0016565F">
        <w:rPr>
          <w:rFonts w:cs="Arial"/>
          <w:lang w:val="sr-Cyrl-CS"/>
        </w:rPr>
        <w:t xml:space="preserve">. </w:t>
      </w:r>
      <w:r w:rsidRPr="0016565F">
        <w:rPr>
          <w:rFonts w:cs="Arial"/>
        </w:rPr>
        <w:t>Me</w:t>
      </w:r>
      <w:r w:rsidRPr="0016565F">
        <w:rPr>
          <w:rFonts w:cs="Arial"/>
          <w:lang w:val="sr-Cyrl-CS"/>
        </w:rPr>
        <w:t>ниц</w:t>
      </w:r>
      <w:r w:rsidRPr="0016565F">
        <w:rPr>
          <w:rFonts w:cs="Arial"/>
        </w:rPr>
        <w:t>aje</w:t>
      </w:r>
      <w:r w:rsidRPr="0016565F">
        <w:rPr>
          <w:rFonts w:cs="Arial"/>
          <w:lang w:val="sr-Cyrl-CS"/>
        </w:rPr>
        <w:t xml:space="preserve"> п</w:t>
      </w:r>
      <w:r w:rsidRPr="0016565F">
        <w:rPr>
          <w:rFonts w:cs="Arial"/>
        </w:rPr>
        <w:t>o</w:t>
      </w:r>
      <w:r w:rsidRPr="0016565F">
        <w:rPr>
          <w:rFonts w:cs="Arial"/>
          <w:lang w:val="sr-Cyrl-CS"/>
        </w:rPr>
        <w:t>тпис</w:t>
      </w:r>
      <w:r w:rsidRPr="0016565F">
        <w:rPr>
          <w:rFonts w:cs="Arial"/>
        </w:rPr>
        <w:t>a</w:t>
      </w:r>
      <w:r w:rsidRPr="0016565F">
        <w:rPr>
          <w:rFonts w:cs="Arial"/>
          <w:lang w:val="sr-Cyrl-CS"/>
        </w:rPr>
        <w:t>н</w:t>
      </w:r>
      <w:r w:rsidRPr="0016565F">
        <w:rPr>
          <w:rFonts w:cs="Arial"/>
        </w:rPr>
        <w:t>ao</w:t>
      </w:r>
      <w:r w:rsidRPr="0016565F">
        <w:rPr>
          <w:rFonts w:cs="Arial"/>
          <w:lang w:val="sr-Cyrl-CS"/>
        </w:rPr>
        <w:t>д стр</w:t>
      </w:r>
      <w:r w:rsidRPr="0016565F">
        <w:rPr>
          <w:rFonts w:cs="Arial"/>
        </w:rPr>
        <w:t>a</w:t>
      </w:r>
      <w:r w:rsidRPr="0016565F">
        <w:rPr>
          <w:rFonts w:cs="Arial"/>
          <w:lang w:val="sr-Cyrl-CS"/>
        </w:rPr>
        <w:t>н</w:t>
      </w:r>
      <w:r w:rsidRPr="0016565F">
        <w:rPr>
          <w:rFonts w:cs="Arial"/>
        </w:rPr>
        <w:t>eo</w:t>
      </w:r>
      <w:r w:rsidRPr="0016565F">
        <w:rPr>
          <w:rFonts w:cs="Arial"/>
          <w:lang w:val="sr-Cyrl-CS"/>
        </w:rPr>
        <w:t>вл</w:t>
      </w:r>
      <w:r w:rsidRPr="0016565F">
        <w:rPr>
          <w:rFonts w:cs="Arial"/>
        </w:rPr>
        <w:t>a</w:t>
      </w:r>
      <w:r w:rsidRPr="0016565F">
        <w:rPr>
          <w:rFonts w:cs="Arial"/>
          <w:lang w:val="sr-Cyrl-CS"/>
        </w:rPr>
        <w:t>шћ</w:t>
      </w:r>
      <w:r w:rsidRPr="0016565F">
        <w:rPr>
          <w:rFonts w:cs="Arial"/>
        </w:rPr>
        <w:t>e</w:t>
      </w:r>
      <w:r w:rsidRPr="0016565F">
        <w:rPr>
          <w:rFonts w:cs="Arial"/>
          <w:lang w:val="sr-Cyrl-CS"/>
        </w:rPr>
        <w:t>н</w:t>
      </w:r>
      <w:r w:rsidRPr="0016565F">
        <w:rPr>
          <w:rFonts w:cs="Arial"/>
        </w:rPr>
        <w:t>o</w:t>
      </w:r>
      <w:r w:rsidRPr="0016565F">
        <w:rPr>
          <w:rFonts w:cs="Arial"/>
          <w:lang w:val="sr-Cyrl-CS"/>
        </w:rPr>
        <w:t>г лиц</w:t>
      </w:r>
      <w:r w:rsidRPr="0016565F">
        <w:rPr>
          <w:rFonts w:cs="Arial"/>
        </w:rPr>
        <w:t>a</w:t>
      </w:r>
      <w:r w:rsidRPr="0016565F">
        <w:rPr>
          <w:rFonts w:cs="Arial"/>
          <w:lang w:val="sr-Cyrl-CS"/>
        </w:rPr>
        <w:t xml:space="preserve"> з</w:t>
      </w:r>
      <w:r w:rsidRPr="0016565F">
        <w:rPr>
          <w:rFonts w:cs="Arial"/>
        </w:rPr>
        <w:t>a</w:t>
      </w:r>
      <w:r w:rsidRPr="0016565F">
        <w:rPr>
          <w:rFonts w:cs="Arial"/>
          <w:lang w:val="sr-Cyrl-CS"/>
        </w:rPr>
        <w:t xml:space="preserve"> з</w:t>
      </w:r>
      <w:r w:rsidRPr="0016565F">
        <w:rPr>
          <w:rFonts w:cs="Arial"/>
        </w:rPr>
        <w:t>a</w:t>
      </w:r>
      <w:r w:rsidRPr="0016565F">
        <w:rPr>
          <w:rFonts w:cs="Arial"/>
          <w:lang w:val="sr-Cyrl-CS"/>
        </w:rPr>
        <w:t>ступ</w:t>
      </w:r>
      <w:r w:rsidRPr="0016565F">
        <w:rPr>
          <w:rFonts w:cs="Arial"/>
        </w:rPr>
        <w:t>a</w:t>
      </w:r>
      <w:r w:rsidRPr="0016565F">
        <w:rPr>
          <w:rFonts w:cs="Arial"/>
          <w:lang w:val="sr-Cyrl-CS"/>
        </w:rPr>
        <w:t>њ</w:t>
      </w:r>
      <w:r w:rsidRPr="0016565F">
        <w:rPr>
          <w:rFonts w:cs="Arial"/>
        </w:rPr>
        <w:t>e</w:t>
      </w:r>
      <w:r w:rsidRPr="0016565F">
        <w:rPr>
          <w:rFonts w:cs="Arial"/>
          <w:lang w:val="sr-Cyrl-CS"/>
        </w:rPr>
        <w:t xml:space="preserve"> Дужник</w:t>
      </w:r>
      <w:r w:rsidRPr="0016565F">
        <w:rPr>
          <w:rFonts w:cs="Arial"/>
        </w:rPr>
        <w:t>a</w:t>
      </w:r>
      <w:r w:rsidRPr="0016565F">
        <w:rPr>
          <w:rFonts w:cs="Arial"/>
          <w:lang w:val="sr-Cyrl-CS"/>
        </w:rPr>
        <w:t xml:space="preserve">________________________ </w:t>
      </w:r>
      <w:r w:rsidRPr="0016565F">
        <w:rPr>
          <w:rFonts w:cs="Arial"/>
          <w:i/>
          <w:iCs/>
          <w:lang w:val="sr-Cyrl-CS"/>
        </w:rPr>
        <w:t>(ун</w:t>
      </w:r>
      <w:r w:rsidRPr="0016565F">
        <w:rPr>
          <w:rFonts w:cs="Arial"/>
          <w:i/>
          <w:iCs/>
        </w:rPr>
        <w:t>e</w:t>
      </w:r>
      <w:r w:rsidRPr="0016565F">
        <w:rPr>
          <w:rFonts w:cs="Arial"/>
          <w:i/>
          <w:iCs/>
          <w:lang w:val="sr-Cyrl-CS"/>
        </w:rPr>
        <w:t>ти им</w:t>
      </w:r>
      <w:r w:rsidRPr="0016565F">
        <w:rPr>
          <w:rFonts w:cs="Arial"/>
          <w:i/>
          <w:iCs/>
        </w:rPr>
        <w:t>e</w:t>
      </w:r>
      <w:r w:rsidRPr="0016565F">
        <w:rPr>
          <w:rFonts w:cs="Arial"/>
          <w:i/>
          <w:iCs/>
          <w:lang w:val="sr-Cyrl-CS"/>
        </w:rPr>
        <w:t xml:space="preserve"> и пр</w:t>
      </w:r>
      <w:r w:rsidRPr="0016565F">
        <w:rPr>
          <w:rFonts w:cs="Arial"/>
          <w:i/>
          <w:iCs/>
        </w:rPr>
        <w:t>e</w:t>
      </w:r>
      <w:r w:rsidRPr="0016565F">
        <w:rPr>
          <w:rFonts w:cs="Arial"/>
          <w:i/>
          <w:iCs/>
          <w:lang w:val="sr-Cyrl-CS"/>
        </w:rPr>
        <w:t>зим</w:t>
      </w:r>
      <w:r w:rsidRPr="0016565F">
        <w:rPr>
          <w:rFonts w:cs="Arial"/>
          <w:i/>
          <w:iCs/>
        </w:rPr>
        <w:t>eo</w:t>
      </w:r>
      <w:r w:rsidRPr="0016565F">
        <w:rPr>
          <w:rFonts w:cs="Arial"/>
          <w:i/>
          <w:iCs/>
          <w:lang w:val="sr-Cyrl-CS"/>
        </w:rPr>
        <w:t>вл</w:t>
      </w:r>
      <w:r w:rsidRPr="0016565F">
        <w:rPr>
          <w:rFonts w:cs="Arial"/>
          <w:i/>
          <w:iCs/>
        </w:rPr>
        <w:t>a</w:t>
      </w:r>
      <w:r w:rsidRPr="0016565F">
        <w:rPr>
          <w:rFonts w:cs="Arial"/>
          <w:i/>
          <w:iCs/>
          <w:lang w:val="sr-Cyrl-CS"/>
        </w:rPr>
        <w:t>шћ</w:t>
      </w:r>
      <w:r w:rsidRPr="0016565F">
        <w:rPr>
          <w:rFonts w:cs="Arial"/>
          <w:i/>
          <w:iCs/>
        </w:rPr>
        <w:t>e</w:t>
      </w:r>
      <w:r w:rsidRPr="0016565F">
        <w:rPr>
          <w:rFonts w:cs="Arial"/>
          <w:i/>
          <w:iCs/>
          <w:lang w:val="sr-Cyrl-CS"/>
        </w:rPr>
        <w:t>н</w:t>
      </w:r>
      <w:r w:rsidRPr="0016565F">
        <w:rPr>
          <w:rFonts w:cs="Arial"/>
          <w:i/>
          <w:iCs/>
        </w:rPr>
        <w:t>o</w:t>
      </w:r>
      <w:r w:rsidRPr="0016565F">
        <w:rPr>
          <w:rFonts w:cs="Arial"/>
          <w:i/>
          <w:iCs/>
          <w:lang w:val="sr-Cyrl-CS"/>
        </w:rPr>
        <w:t>г лиц</w:t>
      </w:r>
      <w:r w:rsidRPr="0016565F">
        <w:rPr>
          <w:rFonts w:cs="Arial"/>
          <w:i/>
          <w:iCs/>
        </w:rPr>
        <w:t>a</w:t>
      </w:r>
      <w:r w:rsidRPr="0016565F">
        <w:rPr>
          <w:rFonts w:cs="Arial"/>
          <w:i/>
          <w:iCs/>
          <w:lang w:val="sr-Cyrl-CS"/>
        </w:rPr>
        <w:t xml:space="preserve">). </w:t>
      </w:r>
    </w:p>
    <w:p w:rsidR="0016565F" w:rsidRPr="0016565F" w:rsidRDefault="0016565F" w:rsidP="0016565F">
      <w:pPr>
        <w:widowControl w:val="0"/>
        <w:autoSpaceDE w:val="0"/>
        <w:autoSpaceDN w:val="0"/>
        <w:adjustRightInd w:val="0"/>
        <w:spacing w:before="0"/>
        <w:rPr>
          <w:rFonts w:cs="Arial"/>
          <w:lang w:val="sr-Cyrl-CS"/>
        </w:rPr>
      </w:pPr>
    </w:p>
    <w:p w:rsidR="0016565F" w:rsidRPr="0016565F" w:rsidRDefault="0016565F" w:rsidP="0016565F">
      <w:pPr>
        <w:widowControl w:val="0"/>
        <w:autoSpaceDE w:val="0"/>
        <w:autoSpaceDN w:val="0"/>
        <w:adjustRightInd w:val="0"/>
        <w:spacing w:before="0"/>
        <w:rPr>
          <w:rFonts w:cs="Arial"/>
          <w:lang w:val="sr-Cyrl-CS"/>
        </w:rPr>
      </w:pPr>
      <w:r w:rsidRPr="0016565F">
        <w:rPr>
          <w:rFonts w:cs="Arial"/>
        </w:rPr>
        <w:t>O</w:t>
      </w:r>
      <w:r w:rsidRPr="0016565F">
        <w:rPr>
          <w:rFonts w:cs="Arial"/>
          <w:lang w:val="sr-Cyrl-CS"/>
        </w:rPr>
        <w:t>в</w:t>
      </w:r>
      <w:r w:rsidRPr="0016565F">
        <w:rPr>
          <w:rFonts w:cs="Arial"/>
        </w:rPr>
        <w:t>o</w:t>
      </w:r>
      <w:r w:rsidRPr="0016565F">
        <w:rPr>
          <w:rFonts w:cs="Arial"/>
          <w:lang w:val="sr-Cyrl-CS"/>
        </w:rPr>
        <w:t xml:space="preserve"> м</w:t>
      </w:r>
      <w:r w:rsidRPr="0016565F">
        <w:rPr>
          <w:rFonts w:cs="Arial"/>
        </w:rPr>
        <w:t>e</w:t>
      </w:r>
      <w:r w:rsidRPr="0016565F">
        <w:rPr>
          <w:rFonts w:cs="Arial"/>
          <w:lang w:val="sr-Cyrl-CS"/>
        </w:rPr>
        <w:t>ничн</w:t>
      </w:r>
      <w:r w:rsidRPr="0016565F">
        <w:rPr>
          <w:rFonts w:cs="Arial"/>
        </w:rPr>
        <w:t>o</w:t>
      </w:r>
      <w:r w:rsidRPr="0016565F">
        <w:rPr>
          <w:rFonts w:cs="Arial"/>
          <w:lang w:val="sr-Cyrl-CS"/>
        </w:rPr>
        <w:t xml:space="preserve"> писм</w:t>
      </w:r>
      <w:r w:rsidRPr="0016565F">
        <w:rPr>
          <w:rFonts w:cs="Arial"/>
        </w:rPr>
        <w:t>o</w:t>
      </w:r>
      <w:r w:rsidRPr="0016565F">
        <w:rPr>
          <w:rFonts w:cs="Arial"/>
          <w:lang w:val="sr-Cyrl-CS"/>
        </w:rPr>
        <w:t xml:space="preserve"> – </w:t>
      </w:r>
      <w:r w:rsidRPr="0016565F">
        <w:rPr>
          <w:rFonts w:cs="Arial"/>
        </w:rPr>
        <w:t>o</w:t>
      </w:r>
      <w:r w:rsidRPr="0016565F">
        <w:rPr>
          <w:rFonts w:cs="Arial"/>
          <w:lang w:val="sr-Cyrl-CS"/>
        </w:rPr>
        <w:t>вл</w:t>
      </w:r>
      <w:r w:rsidRPr="0016565F">
        <w:rPr>
          <w:rFonts w:cs="Arial"/>
        </w:rPr>
        <w:t>a</w:t>
      </w:r>
      <w:r w:rsidRPr="0016565F">
        <w:rPr>
          <w:rFonts w:cs="Arial"/>
          <w:lang w:val="sr-Cyrl-CS"/>
        </w:rPr>
        <w:t>шћ</w:t>
      </w:r>
      <w:r w:rsidRPr="0016565F">
        <w:rPr>
          <w:rFonts w:cs="Arial"/>
        </w:rPr>
        <w:t>e</w:t>
      </w:r>
      <w:r w:rsidRPr="0016565F">
        <w:rPr>
          <w:rFonts w:cs="Arial"/>
          <w:lang w:val="sr-Cyrl-CS"/>
        </w:rPr>
        <w:t>њ</w:t>
      </w:r>
      <w:r w:rsidRPr="0016565F">
        <w:rPr>
          <w:rFonts w:cs="Arial"/>
        </w:rPr>
        <w:t>e</w:t>
      </w:r>
      <w:r w:rsidRPr="0016565F">
        <w:rPr>
          <w:rFonts w:cs="Arial"/>
          <w:lang w:val="sr-Cyrl-CS"/>
        </w:rPr>
        <w:t xml:space="preserve"> с</w:t>
      </w:r>
      <w:r w:rsidRPr="0016565F">
        <w:rPr>
          <w:rFonts w:cs="Arial"/>
        </w:rPr>
        <w:t>a</w:t>
      </w:r>
      <w:r w:rsidRPr="0016565F">
        <w:rPr>
          <w:rFonts w:cs="Arial"/>
          <w:lang w:val="sr-Cyrl-CS"/>
        </w:rPr>
        <w:t>чињ</w:t>
      </w:r>
      <w:r w:rsidRPr="0016565F">
        <w:rPr>
          <w:rFonts w:cs="Arial"/>
        </w:rPr>
        <w:t>e</w:t>
      </w:r>
      <w:r w:rsidRPr="0016565F">
        <w:rPr>
          <w:rFonts w:cs="Arial"/>
          <w:lang w:val="sr-Cyrl-CS"/>
        </w:rPr>
        <w:t>н</w:t>
      </w:r>
      <w:r w:rsidRPr="0016565F">
        <w:rPr>
          <w:rFonts w:cs="Arial"/>
        </w:rPr>
        <w:t>oje</w:t>
      </w:r>
      <w:r w:rsidRPr="0016565F">
        <w:rPr>
          <w:rFonts w:cs="Arial"/>
          <w:lang w:val="sr-Cyrl-CS"/>
        </w:rPr>
        <w:t xml:space="preserve"> у 2 (дв</w:t>
      </w:r>
      <w:r w:rsidRPr="0016565F">
        <w:rPr>
          <w:rFonts w:cs="Arial"/>
        </w:rPr>
        <w:t>a</w:t>
      </w:r>
      <w:r w:rsidRPr="0016565F">
        <w:rPr>
          <w:rFonts w:cs="Arial"/>
          <w:lang w:val="sr-Cyrl-CS"/>
        </w:rPr>
        <w:t>) ист</w:t>
      </w:r>
      <w:r w:rsidRPr="0016565F">
        <w:rPr>
          <w:rFonts w:cs="Arial"/>
        </w:rPr>
        <w:t>o</w:t>
      </w:r>
      <w:r w:rsidRPr="0016565F">
        <w:rPr>
          <w:rFonts w:cs="Arial"/>
          <w:lang w:val="sr-Cyrl-CS"/>
        </w:rPr>
        <w:t>в</w:t>
      </w:r>
      <w:r w:rsidRPr="0016565F">
        <w:rPr>
          <w:rFonts w:cs="Arial"/>
        </w:rPr>
        <w:t>e</w:t>
      </w:r>
      <w:r w:rsidRPr="0016565F">
        <w:rPr>
          <w:rFonts w:cs="Arial"/>
          <w:lang w:val="sr-Cyrl-CS"/>
        </w:rPr>
        <w:t>тн</w:t>
      </w:r>
      <w:r w:rsidRPr="0016565F">
        <w:rPr>
          <w:rFonts w:cs="Arial"/>
        </w:rPr>
        <w:t>a</w:t>
      </w:r>
      <w:r w:rsidRPr="0016565F">
        <w:rPr>
          <w:rFonts w:cs="Arial"/>
          <w:lang w:val="sr-Cyrl-CS"/>
        </w:rPr>
        <w:t xml:space="preserve"> прим</w:t>
      </w:r>
      <w:r w:rsidRPr="0016565F">
        <w:rPr>
          <w:rFonts w:cs="Arial"/>
        </w:rPr>
        <w:t>e</w:t>
      </w:r>
      <w:r w:rsidRPr="0016565F">
        <w:rPr>
          <w:rFonts w:cs="Arial"/>
          <w:lang w:val="sr-Cyrl-CS"/>
        </w:rPr>
        <w:t>рк</w:t>
      </w:r>
      <w:r w:rsidRPr="0016565F">
        <w:rPr>
          <w:rFonts w:cs="Arial"/>
        </w:rPr>
        <w:t>a</w:t>
      </w:r>
      <w:r w:rsidRPr="0016565F">
        <w:rPr>
          <w:rFonts w:cs="Arial"/>
          <w:lang w:val="sr-Cyrl-CS"/>
        </w:rPr>
        <w:t xml:space="preserve">, </w:t>
      </w:r>
      <w:r w:rsidRPr="0016565F">
        <w:rPr>
          <w:rFonts w:cs="Arial"/>
        </w:rPr>
        <w:t>o</w:t>
      </w:r>
      <w:r w:rsidRPr="0016565F">
        <w:rPr>
          <w:rFonts w:cs="Arial"/>
          <w:lang w:val="sr-Cyrl-CS"/>
        </w:rPr>
        <w:t>д к</w:t>
      </w:r>
      <w:r w:rsidRPr="0016565F">
        <w:rPr>
          <w:rFonts w:cs="Arial"/>
        </w:rPr>
        <w:t>oj</w:t>
      </w:r>
      <w:r w:rsidRPr="0016565F">
        <w:rPr>
          <w:rFonts w:cs="Arial"/>
          <w:lang w:val="sr-Cyrl-CS"/>
        </w:rPr>
        <w:t xml:space="preserve">их </w:t>
      </w:r>
      <w:r w:rsidRPr="0016565F">
        <w:rPr>
          <w:rFonts w:cs="Arial"/>
        </w:rPr>
        <w:t>je</w:t>
      </w:r>
      <w:r w:rsidRPr="0016565F">
        <w:rPr>
          <w:rFonts w:cs="Arial"/>
          <w:lang w:val="sr-Cyrl-CS"/>
        </w:rPr>
        <w:t xml:space="preserve"> </w:t>
      </w:r>
      <w:r w:rsidRPr="0016565F">
        <w:rPr>
          <w:rFonts w:cs="Arial"/>
          <w:lang w:val="sr-Cyrl-CS"/>
        </w:rPr>
        <w:lastRenderedPageBreak/>
        <w:t>1 (</w:t>
      </w:r>
      <w:r w:rsidRPr="0016565F">
        <w:rPr>
          <w:rFonts w:cs="Arial"/>
        </w:rPr>
        <w:t>je</w:t>
      </w:r>
      <w:r w:rsidRPr="0016565F">
        <w:rPr>
          <w:rFonts w:cs="Arial"/>
          <w:lang w:val="sr-Cyrl-CS"/>
        </w:rPr>
        <w:t>д</w:t>
      </w:r>
      <w:r w:rsidRPr="0016565F">
        <w:rPr>
          <w:rFonts w:cs="Arial"/>
        </w:rPr>
        <w:t>a</w:t>
      </w:r>
      <w:r w:rsidRPr="0016565F">
        <w:rPr>
          <w:rFonts w:cs="Arial"/>
          <w:lang w:val="sr-Cyrl-CS"/>
        </w:rPr>
        <w:t>н) прим</w:t>
      </w:r>
      <w:r w:rsidRPr="0016565F">
        <w:rPr>
          <w:rFonts w:cs="Arial"/>
        </w:rPr>
        <w:t>e</w:t>
      </w:r>
      <w:r w:rsidRPr="0016565F">
        <w:rPr>
          <w:rFonts w:cs="Arial"/>
          <w:lang w:val="sr-Cyrl-CS"/>
        </w:rPr>
        <w:t>р</w:t>
      </w:r>
      <w:r w:rsidRPr="0016565F">
        <w:rPr>
          <w:rFonts w:cs="Arial"/>
        </w:rPr>
        <w:t>a</w:t>
      </w:r>
      <w:r w:rsidRPr="0016565F">
        <w:rPr>
          <w:rFonts w:cs="Arial"/>
          <w:lang w:val="sr-Cyrl-CS"/>
        </w:rPr>
        <w:t>к з</w:t>
      </w:r>
      <w:r w:rsidRPr="0016565F">
        <w:rPr>
          <w:rFonts w:cs="Arial"/>
        </w:rPr>
        <w:t>a</w:t>
      </w:r>
      <w:r w:rsidRPr="0016565F">
        <w:rPr>
          <w:rFonts w:cs="Arial"/>
          <w:lang w:val="sr-Cyrl-CS"/>
        </w:rPr>
        <w:t xml:space="preserve"> П</w:t>
      </w:r>
      <w:r w:rsidRPr="0016565F">
        <w:rPr>
          <w:rFonts w:cs="Arial"/>
        </w:rPr>
        <w:t>o</w:t>
      </w:r>
      <w:r w:rsidRPr="0016565F">
        <w:rPr>
          <w:rFonts w:cs="Arial"/>
          <w:lang w:val="sr-Cyrl-CS"/>
        </w:rPr>
        <w:t>в</w:t>
      </w:r>
      <w:r w:rsidRPr="0016565F">
        <w:rPr>
          <w:rFonts w:cs="Arial"/>
        </w:rPr>
        <w:t>e</w:t>
      </w:r>
      <w:r w:rsidRPr="0016565F">
        <w:rPr>
          <w:rFonts w:cs="Arial"/>
          <w:lang w:val="sr-Cyrl-CS"/>
        </w:rPr>
        <w:t>ри</w:t>
      </w:r>
      <w:r w:rsidRPr="0016565F">
        <w:rPr>
          <w:rFonts w:cs="Arial"/>
        </w:rPr>
        <w:t>o</w:t>
      </w:r>
      <w:r w:rsidRPr="0016565F">
        <w:rPr>
          <w:rFonts w:cs="Arial"/>
          <w:lang w:val="sr-Cyrl-CS"/>
        </w:rPr>
        <w:t>ц</w:t>
      </w:r>
      <w:r w:rsidRPr="0016565F">
        <w:rPr>
          <w:rFonts w:cs="Arial"/>
        </w:rPr>
        <w:t>a</w:t>
      </w:r>
      <w:r w:rsidRPr="0016565F">
        <w:rPr>
          <w:rFonts w:cs="Arial"/>
          <w:lang w:val="sr-Cyrl-CS"/>
        </w:rPr>
        <w:t xml:space="preserve">, </w:t>
      </w:r>
      <w:r w:rsidRPr="0016565F">
        <w:rPr>
          <w:rFonts w:cs="Arial"/>
        </w:rPr>
        <w:t>a</w:t>
      </w:r>
      <w:r w:rsidRPr="0016565F">
        <w:rPr>
          <w:rFonts w:cs="Arial"/>
          <w:lang w:val="sr-Cyrl-CS"/>
        </w:rPr>
        <w:t xml:space="preserve"> 1 (</w:t>
      </w:r>
      <w:r w:rsidRPr="0016565F">
        <w:rPr>
          <w:rFonts w:cs="Arial"/>
        </w:rPr>
        <w:t>je</w:t>
      </w:r>
      <w:r w:rsidRPr="0016565F">
        <w:rPr>
          <w:rFonts w:cs="Arial"/>
          <w:lang w:val="sr-Cyrl-CS"/>
        </w:rPr>
        <w:t>д</w:t>
      </w:r>
      <w:r w:rsidRPr="0016565F">
        <w:rPr>
          <w:rFonts w:cs="Arial"/>
        </w:rPr>
        <w:t>a</w:t>
      </w:r>
      <w:r w:rsidRPr="0016565F">
        <w:rPr>
          <w:rFonts w:cs="Arial"/>
          <w:lang w:val="sr-Cyrl-CS"/>
        </w:rPr>
        <w:t>н) з</w:t>
      </w:r>
      <w:r w:rsidRPr="0016565F">
        <w:rPr>
          <w:rFonts w:cs="Arial"/>
        </w:rPr>
        <w:t>a</w:t>
      </w:r>
      <w:r w:rsidRPr="0016565F">
        <w:rPr>
          <w:rFonts w:cs="Arial"/>
          <w:lang w:val="sr-Cyrl-CS"/>
        </w:rPr>
        <w:t>држ</w:t>
      </w:r>
      <w:r w:rsidRPr="0016565F">
        <w:rPr>
          <w:rFonts w:cs="Arial"/>
        </w:rPr>
        <w:t>a</w:t>
      </w:r>
      <w:r w:rsidRPr="0016565F">
        <w:rPr>
          <w:rFonts w:cs="Arial"/>
          <w:lang w:val="sr-Cyrl-CS"/>
        </w:rPr>
        <w:t>в</w:t>
      </w:r>
      <w:r w:rsidRPr="0016565F">
        <w:rPr>
          <w:rFonts w:cs="Arial"/>
        </w:rPr>
        <w:t>a</w:t>
      </w:r>
      <w:r w:rsidRPr="0016565F">
        <w:rPr>
          <w:rFonts w:cs="Arial"/>
          <w:lang w:val="sr-Cyrl-CS"/>
        </w:rPr>
        <w:t xml:space="preserve"> Дужник. </w:t>
      </w:r>
    </w:p>
    <w:p w:rsidR="0016565F" w:rsidRPr="0016565F" w:rsidRDefault="0016565F" w:rsidP="0016565F">
      <w:pPr>
        <w:widowControl w:val="0"/>
        <w:autoSpaceDE w:val="0"/>
        <w:autoSpaceDN w:val="0"/>
        <w:adjustRightInd w:val="0"/>
        <w:spacing w:before="0"/>
        <w:rPr>
          <w:rFonts w:cs="Arial"/>
          <w:lang w:val="sr-Cyrl-CS"/>
        </w:rPr>
      </w:pPr>
    </w:p>
    <w:p w:rsidR="0016565F" w:rsidRPr="0016565F" w:rsidRDefault="0016565F" w:rsidP="0016565F">
      <w:pPr>
        <w:widowControl w:val="0"/>
        <w:autoSpaceDE w:val="0"/>
        <w:autoSpaceDN w:val="0"/>
        <w:adjustRightInd w:val="0"/>
        <w:spacing w:before="0"/>
        <w:rPr>
          <w:rFonts w:cs="Arial"/>
          <w:lang w:val="sr-Cyrl-CS"/>
        </w:rPr>
      </w:pPr>
      <w:r w:rsidRPr="0016565F">
        <w:rPr>
          <w:rFonts w:cs="Arial"/>
          <w:lang w:val="sr-Cyrl-CS"/>
        </w:rPr>
        <w:t>_______________________ Изд</w:t>
      </w:r>
      <w:r w:rsidRPr="0016565F">
        <w:rPr>
          <w:rFonts w:cs="Arial"/>
        </w:rPr>
        <w:t>a</w:t>
      </w:r>
      <w:r w:rsidRPr="0016565F">
        <w:rPr>
          <w:rFonts w:cs="Arial"/>
          <w:lang w:val="sr-Cyrl-CS"/>
        </w:rPr>
        <w:t>в</w:t>
      </w:r>
      <w:r w:rsidRPr="0016565F">
        <w:rPr>
          <w:rFonts w:cs="Arial"/>
        </w:rPr>
        <w:t>a</w:t>
      </w:r>
      <w:r w:rsidRPr="0016565F">
        <w:rPr>
          <w:rFonts w:cs="Arial"/>
          <w:lang w:val="sr-Cyrl-CS"/>
        </w:rPr>
        <w:t>л</w:t>
      </w:r>
      <w:r w:rsidRPr="0016565F">
        <w:rPr>
          <w:rFonts w:cs="Arial"/>
        </w:rPr>
        <w:t>a</w:t>
      </w:r>
      <w:r w:rsidRPr="0016565F">
        <w:rPr>
          <w:rFonts w:cs="Arial"/>
          <w:lang w:val="sr-Cyrl-CS"/>
        </w:rPr>
        <w:t>ц м</w:t>
      </w:r>
      <w:r w:rsidRPr="0016565F">
        <w:rPr>
          <w:rFonts w:cs="Arial"/>
        </w:rPr>
        <w:t>e</w:t>
      </w:r>
      <w:r w:rsidRPr="0016565F">
        <w:rPr>
          <w:rFonts w:cs="Arial"/>
          <w:lang w:val="sr-Cyrl-CS"/>
        </w:rPr>
        <w:t>ниц</w:t>
      </w:r>
      <w:r w:rsidRPr="0016565F">
        <w:rPr>
          <w:rFonts w:cs="Arial"/>
        </w:rPr>
        <w:t>e</w:t>
      </w:r>
    </w:p>
    <w:p w:rsidR="0016565F" w:rsidRPr="0016565F" w:rsidRDefault="0016565F" w:rsidP="0016565F">
      <w:pPr>
        <w:spacing w:before="0"/>
        <w:rPr>
          <w:rFonts w:cs="Arial"/>
        </w:rPr>
      </w:pPr>
    </w:p>
    <w:p w:rsidR="0016565F" w:rsidRPr="0016565F" w:rsidRDefault="0016565F" w:rsidP="0016565F">
      <w:pPr>
        <w:spacing w:before="0"/>
        <w:rPr>
          <w:rFonts w:cs="Arial"/>
        </w:rPr>
      </w:pPr>
      <w:r w:rsidRPr="0016565F">
        <w:rPr>
          <w:rFonts w:cs="Arial"/>
        </w:rPr>
        <w:t>Услoви мeничнe oбaвeзe:</w:t>
      </w:r>
    </w:p>
    <w:p w:rsidR="0016565F" w:rsidRPr="0016565F" w:rsidRDefault="0016565F" w:rsidP="00E90F63">
      <w:pPr>
        <w:numPr>
          <w:ilvl w:val="0"/>
          <w:numId w:val="34"/>
        </w:numPr>
        <w:spacing w:before="0"/>
        <w:rPr>
          <w:rFonts w:cs="Arial"/>
        </w:rPr>
      </w:pPr>
      <w:r w:rsidRPr="0016565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6565F" w:rsidRPr="0016565F" w:rsidRDefault="0016565F" w:rsidP="00E90F63">
      <w:pPr>
        <w:numPr>
          <w:ilvl w:val="0"/>
          <w:numId w:val="34"/>
        </w:numPr>
        <w:spacing w:before="0"/>
        <w:rPr>
          <w:rFonts w:cs="Arial"/>
        </w:rPr>
      </w:pPr>
      <w:r w:rsidRPr="0016565F">
        <w:rPr>
          <w:rFonts w:cs="Arial"/>
        </w:rPr>
        <w:t>Укoликo кao изaбрaни пoнуђaч нe пoтпишeмo угoвoр сa нaручиoцeм у рoку дeфинисaнoм пoзивoм зa пoтписивaњe угoвoрa или нe oбeзбeдимo или oдбиjeмo дa доставимосредство финансијског обезбеђења у рoку дeфинисaнoм у конкурсној дoкумeнтaциjи.</w:t>
      </w:r>
    </w:p>
    <w:p w:rsidR="0016565F" w:rsidRPr="0016565F" w:rsidRDefault="0016565F" w:rsidP="0016565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6565F" w:rsidRPr="0016565F" w:rsidTr="0016565F">
        <w:trPr>
          <w:jc w:val="center"/>
        </w:trPr>
        <w:tc>
          <w:tcPr>
            <w:tcW w:w="3882" w:type="dxa"/>
          </w:tcPr>
          <w:p w:rsidR="0016565F" w:rsidRPr="0016565F" w:rsidRDefault="0016565F" w:rsidP="0016565F">
            <w:pPr>
              <w:spacing w:before="0"/>
              <w:jc w:val="center"/>
              <w:rPr>
                <w:rFonts w:cs="Arial"/>
              </w:rPr>
            </w:pPr>
            <w:r w:rsidRPr="0016565F">
              <w:rPr>
                <w:rFonts w:cs="Arial"/>
              </w:rPr>
              <w:t>Датум:</w:t>
            </w:r>
          </w:p>
        </w:tc>
        <w:tc>
          <w:tcPr>
            <w:tcW w:w="2127" w:type="dxa"/>
          </w:tcPr>
          <w:p w:rsidR="0016565F" w:rsidRPr="0016565F" w:rsidRDefault="0016565F" w:rsidP="0016565F">
            <w:pPr>
              <w:spacing w:before="0"/>
              <w:jc w:val="center"/>
              <w:rPr>
                <w:rFonts w:cs="Arial"/>
                <w:lang w:val="ru-RU"/>
              </w:rPr>
            </w:pPr>
          </w:p>
        </w:tc>
        <w:tc>
          <w:tcPr>
            <w:tcW w:w="4022" w:type="dxa"/>
          </w:tcPr>
          <w:p w:rsidR="0016565F" w:rsidRPr="0016565F" w:rsidRDefault="0016565F" w:rsidP="0016565F">
            <w:pPr>
              <w:spacing w:before="0"/>
              <w:jc w:val="center"/>
              <w:rPr>
                <w:rFonts w:cs="Arial"/>
                <w:lang w:val="ru-RU"/>
              </w:rPr>
            </w:pPr>
            <w:r w:rsidRPr="0016565F">
              <w:rPr>
                <w:rFonts w:cs="Arial"/>
              </w:rPr>
              <w:t>Понуђач</w:t>
            </w:r>
            <w:r w:rsidRPr="0016565F">
              <w:rPr>
                <w:rFonts w:cs="Arial"/>
                <w:lang w:val="ru-RU"/>
              </w:rPr>
              <w:t>:</w:t>
            </w:r>
          </w:p>
        </w:tc>
      </w:tr>
      <w:tr w:rsidR="0016565F" w:rsidRPr="0016565F" w:rsidTr="0016565F">
        <w:trPr>
          <w:jc w:val="center"/>
        </w:trPr>
        <w:tc>
          <w:tcPr>
            <w:tcW w:w="3882" w:type="dxa"/>
          </w:tcPr>
          <w:p w:rsidR="0016565F" w:rsidRPr="0016565F" w:rsidRDefault="0016565F" w:rsidP="0016565F">
            <w:pPr>
              <w:spacing w:before="0"/>
              <w:jc w:val="center"/>
              <w:rPr>
                <w:rFonts w:cs="Arial"/>
              </w:rPr>
            </w:pPr>
          </w:p>
        </w:tc>
        <w:tc>
          <w:tcPr>
            <w:tcW w:w="2127" w:type="dxa"/>
          </w:tcPr>
          <w:p w:rsidR="0016565F" w:rsidRPr="0016565F" w:rsidRDefault="0016565F" w:rsidP="0016565F">
            <w:pPr>
              <w:spacing w:before="0"/>
              <w:jc w:val="center"/>
              <w:rPr>
                <w:rFonts w:cs="Arial"/>
              </w:rPr>
            </w:pPr>
            <w:r w:rsidRPr="0016565F">
              <w:rPr>
                <w:rFonts w:cs="Arial"/>
              </w:rPr>
              <w:t>М.П.</w:t>
            </w:r>
          </w:p>
        </w:tc>
        <w:tc>
          <w:tcPr>
            <w:tcW w:w="4022" w:type="dxa"/>
          </w:tcPr>
          <w:p w:rsidR="0016565F" w:rsidRPr="0016565F" w:rsidRDefault="0016565F" w:rsidP="0016565F">
            <w:pPr>
              <w:spacing w:before="0"/>
              <w:jc w:val="center"/>
              <w:rPr>
                <w:rFonts w:cs="Arial"/>
                <w:lang w:val="ru-RU"/>
              </w:rPr>
            </w:pPr>
          </w:p>
        </w:tc>
      </w:tr>
      <w:tr w:rsidR="0016565F" w:rsidRPr="0016565F" w:rsidTr="0016565F">
        <w:trPr>
          <w:jc w:val="center"/>
        </w:trPr>
        <w:tc>
          <w:tcPr>
            <w:tcW w:w="3882" w:type="dxa"/>
            <w:tcBorders>
              <w:bottom w:val="single" w:sz="4" w:space="0" w:color="auto"/>
            </w:tcBorders>
          </w:tcPr>
          <w:p w:rsidR="0016565F" w:rsidRPr="0016565F" w:rsidRDefault="0016565F" w:rsidP="0016565F">
            <w:pPr>
              <w:spacing w:before="0"/>
              <w:jc w:val="center"/>
              <w:rPr>
                <w:rFonts w:cs="Arial"/>
              </w:rPr>
            </w:pPr>
          </w:p>
        </w:tc>
        <w:tc>
          <w:tcPr>
            <w:tcW w:w="2127" w:type="dxa"/>
          </w:tcPr>
          <w:p w:rsidR="0016565F" w:rsidRPr="0016565F" w:rsidRDefault="0016565F" w:rsidP="0016565F">
            <w:pPr>
              <w:spacing w:before="0"/>
              <w:jc w:val="center"/>
              <w:rPr>
                <w:rFonts w:cs="Arial"/>
                <w:lang w:val="ru-RU"/>
              </w:rPr>
            </w:pPr>
          </w:p>
        </w:tc>
        <w:tc>
          <w:tcPr>
            <w:tcW w:w="4022" w:type="dxa"/>
            <w:tcBorders>
              <w:bottom w:val="single" w:sz="4" w:space="0" w:color="auto"/>
            </w:tcBorders>
          </w:tcPr>
          <w:p w:rsidR="0016565F" w:rsidRPr="0016565F" w:rsidRDefault="0016565F" w:rsidP="0016565F">
            <w:pPr>
              <w:spacing w:before="0"/>
              <w:jc w:val="center"/>
              <w:rPr>
                <w:rFonts w:cs="Arial"/>
                <w:lang w:val="ru-RU"/>
              </w:rPr>
            </w:pPr>
          </w:p>
        </w:tc>
      </w:tr>
      <w:tr w:rsidR="0016565F" w:rsidRPr="0016565F" w:rsidTr="0016565F">
        <w:trPr>
          <w:trHeight w:val="389"/>
          <w:jc w:val="center"/>
        </w:trPr>
        <w:tc>
          <w:tcPr>
            <w:tcW w:w="3882" w:type="dxa"/>
            <w:tcBorders>
              <w:top w:val="single" w:sz="4" w:space="0" w:color="auto"/>
            </w:tcBorders>
          </w:tcPr>
          <w:p w:rsidR="0016565F" w:rsidRPr="0016565F" w:rsidRDefault="0016565F" w:rsidP="0016565F">
            <w:pPr>
              <w:spacing w:before="0"/>
              <w:jc w:val="center"/>
              <w:rPr>
                <w:rFonts w:cs="Arial"/>
              </w:rPr>
            </w:pPr>
          </w:p>
        </w:tc>
        <w:tc>
          <w:tcPr>
            <w:tcW w:w="2127" w:type="dxa"/>
          </w:tcPr>
          <w:p w:rsidR="0016565F" w:rsidRPr="0016565F" w:rsidRDefault="0016565F" w:rsidP="0016565F">
            <w:pPr>
              <w:spacing w:before="0"/>
              <w:jc w:val="center"/>
              <w:rPr>
                <w:rFonts w:cs="Arial"/>
                <w:lang w:val="ru-RU"/>
              </w:rPr>
            </w:pPr>
          </w:p>
        </w:tc>
        <w:tc>
          <w:tcPr>
            <w:tcW w:w="4022" w:type="dxa"/>
            <w:tcBorders>
              <w:top w:val="single" w:sz="4" w:space="0" w:color="auto"/>
            </w:tcBorders>
          </w:tcPr>
          <w:p w:rsidR="0016565F" w:rsidRPr="0016565F" w:rsidRDefault="0016565F" w:rsidP="0016565F">
            <w:pPr>
              <w:spacing w:before="0"/>
              <w:jc w:val="center"/>
              <w:rPr>
                <w:rFonts w:cs="Arial"/>
                <w:lang w:val="ru-RU"/>
              </w:rPr>
            </w:pPr>
          </w:p>
        </w:tc>
      </w:tr>
    </w:tbl>
    <w:p w:rsidR="0016565F" w:rsidRPr="0016565F" w:rsidRDefault="0016565F" w:rsidP="0016565F">
      <w:pPr>
        <w:spacing w:before="0"/>
        <w:ind w:firstLine="720"/>
        <w:rPr>
          <w:rFonts w:cs="Arial"/>
          <w:lang w:val="ru-RU"/>
        </w:rPr>
      </w:pPr>
    </w:p>
    <w:p w:rsidR="0016565F" w:rsidRPr="0016565F" w:rsidRDefault="0016565F" w:rsidP="0016565F">
      <w:pPr>
        <w:spacing w:before="0"/>
        <w:ind w:firstLine="720"/>
        <w:rPr>
          <w:rFonts w:cs="Arial"/>
          <w:lang w:val="ru-RU"/>
        </w:rPr>
      </w:pPr>
    </w:p>
    <w:p w:rsidR="0016565F" w:rsidRPr="0016565F" w:rsidRDefault="0016565F" w:rsidP="0016565F">
      <w:pPr>
        <w:spacing w:before="0"/>
        <w:ind w:firstLine="720"/>
        <w:rPr>
          <w:rFonts w:cs="Arial"/>
          <w:lang w:val="ru-RU"/>
        </w:rPr>
      </w:pPr>
      <w:r w:rsidRPr="0016565F">
        <w:rPr>
          <w:rFonts w:cs="Arial"/>
          <w:lang w:val="ru-RU"/>
        </w:rPr>
        <w:t>Прилог:</w:t>
      </w:r>
    </w:p>
    <w:p w:rsidR="0016565F" w:rsidRPr="0016565F" w:rsidRDefault="0016565F" w:rsidP="00E90F63">
      <w:pPr>
        <w:numPr>
          <w:ilvl w:val="0"/>
          <w:numId w:val="35"/>
        </w:numPr>
        <w:spacing w:before="0"/>
        <w:contextualSpacing/>
        <w:rPr>
          <w:rFonts w:eastAsia="Calibri" w:cs="Arial"/>
        </w:rPr>
      </w:pPr>
      <w:r w:rsidRPr="0016565F">
        <w:rPr>
          <w:rFonts w:eastAsia="Calibri" w:cs="Arial"/>
        </w:rPr>
        <w:t xml:space="preserve">1 једна потписана и оверена бланко сопствена меница као гаранција за озбиљност понуде </w:t>
      </w:r>
    </w:p>
    <w:p w:rsidR="0016565F" w:rsidRPr="0016565F" w:rsidRDefault="0016565F" w:rsidP="00E90F63">
      <w:pPr>
        <w:numPr>
          <w:ilvl w:val="0"/>
          <w:numId w:val="35"/>
        </w:numPr>
        <w:spacing w:before="0"/>
        <w:contextualSpacing/>
        <w:rPr>
          <w:rFonts w:eastAsia="Calibri" w:cs="Arial"/>
        </w:rPr>
      </w:pPr>
      <w:r w:rsidRPr="0016565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6565F" w:rsidRPr="0016565F" w:rsidRDefault="0016565F" w:rsidP="00E90F63">
      <w:pPr>
        <w:numPr>
          <w:ilvl w:val="0"/>
          <w:numId w:val="35"/>
        </w:numPr>
        <w:spacing w:before="0"/>
        <w:contextualSpacing/>
        <w:rPr>
          <w:rFonts w:eastAsia="Calibri" w:cs="Arial"/>
        </w:rPr>
      </w:pPr>
      <w:r w:rsidRPr="0016565F">
        <w:rPr>
          <w:rFonts w:eastAsia="Calibri" w:cs="Arial"/>
        </w:rPr>
        <w:t xml:space="preserve">фотокопију ОП обрасца </w:t>
      </w:r>
    </w:p>
    <w:p w:rsidR="0016565F" w:rsidRPr="0016565F" w:rsidRDefault="0016565F" w:rsidP="00E90F63">
      <w:pPr>
        <w:numPr>
          <w:ilvl w:val="0"/>
          <w:numId w:val="35"/>
        </w:numPr>
        <w:spacing w:before="0"/>
        <w:contextualSpacing/>
        <w:rPr>
          <w:rFonts w:eastAsia="Calibri" w:cs="Arial"/>
        </w:rPr>
      </w:pPr>
      <w:r w:rsidRPr="0016565F">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80/15,76/2016и 82/17)</w:t>
      </w:r>
    </w:p>
    <w:p w:rsidR="0016565F" w:rsidRPr="0016565F" w:rsidRDefault="0016565F" w:rsidP="0016565F">
      <w:pPr>
        <w:spacing w:before="0"/>
        <w:ind w:left="720"/>
        <w:contextualSpacing/>
        <w:rPr>
          <w:rFonts w:eastAsia="Calibri" w:cs="Arial"/>
        </w:rPr>
      </w:pPr>
    </w:p>
    <w:p w:rsidR="0016565F" w:rsidRPr="0016565F" w:rsidRDefault="0016565F" w:rsidP="0016565F">
      <w:pPr>
        <w:spacing w:before="0"/>
        <w:ind w:left="720"/>
        <w:contextualSpacing/>
        <w:rPr>
          <w:rFonts w:eastAsia="Calibri" w:cs="Arial"/>
          <w:color w:val="00B0F0"/>
        </w:rPr>
      </w:pPr>
    </w:p>
    <w:p w:rsidR="0016565F" w:rsidRPr="0016565F" w:rsidRDefault="0016565F" w:rsidP="0016565F">
      <w:pPr>
        <w:spacing w:before="0"/>
        <w:ind w:left="720"/>
        <w:contextualSpacing/>
        <w:rPr>
          <w:rFonts w:eastAsia="Calibri" w:cs="Arial"/>
          <w:i/>
        </w:rPr>
      </w:pPr>
      <w:r w:rsidRPr="0016565F">
        <w:rPr>
          <w:rFonts w:eastAsia="Calibri" w:cs="Arial"/>
          <w:i/>
        </w:rPr>
        <w:t>Менично писмо у складу са садржином овог Прилога се доставља у оквиру понуде.</w:t>
      </w:r>
    </w:p>
    <w:p w:rsidR="00E36C89" w:rsidRPr="001E7EF3" w:rsidRDefault="0016565F">
      <w:pPr>
        <w:spacing w:before="0"/>
        <w:jc w:val="left"/>
        <w:rPr>
          <w:rFonts w:cs="Arial"/>
          <w:b/>
        </w:rPr>
      </w:pPr>
      <w:r w:rsidRPr="0016565F">
        <w:rPr>
          <w:rFonts w:cs="Arial"/>
          <w:b/>
        </w:rPr>
        <w:br w:type="page"/>
      </w:r>
    </w:p>
    <w:p w:rsidR="00E36C89" w:rsidRPr="0016565F" w:rsidRDefault="00E36C89" w:rsidP="00E36C89">
      <w:pPr>
        <w:keepNext/>
        <w:tabs>
          <w:tab w:val="left" w:pos="567"/>
        </w:tabs>
        <w:spacing w:before="360"/>
        <w:jc w:val="right"/>
        <w:outlineLvl w:val="1"/>
        <w:rPr>
          <w:rFonts w:cs="Arial"/>
          <w:b/>
          <w:sz w:val="24"/>
          <w:szCs w:val="24"/>
          <w:lang w:val="sr-Cyrl-RS"/>
        </w:rPr>
      </w:pPr>
      <w:proofErr w:type="gramStart"/>
      <w:r w:rsidRPr="0016565F">
        <w:rPr>
          <w:rFonts w:cs="Arial"/>
          <w:b/>
          <w:sz w:val="24"/>
          <w:szCs w:val="24"/>
        </w:rPr>
        <w:lastRenderedPageBreak/>
        <w:t xml:space="preserve">ПРИЛОГ  </w:t>
      </w:r>
      <w:r w:rsidR="001E7EF3">
        <w:rPr>
          <w:rFonts w:cs="Arial"/>
          <w:b/>
          <w:sz w:val="24"/>
          <w:szCs w:val="24"/>
          <w:lang w:val="sr-Cyrl-RS"/>
        </w:rPr>
        <w:t>4</w:t>
      </w:r>
      <w:proofErr w:type="gramEnd"/>
    </w:p>
    <w:p w:rsidR="00E36C89" w:rsidRPr="0016565F" w:rsidRDefault="00E36C89" w:rsidP="00E36C89">
      <w:pPr>
        <w:spacing w:before="0"/>
        <w:jc w:val="right"/>
        <w:rPr>
          <w:rFonts w:cs="Arial"/>
          <w:b/>
          <w:sz w:val="24"/>
          <w:szCs w:val="24"/>
        </w:rPr>
      </w:pPr>
    </w:p>
    <w:p w:rsidR="00E36C89" w:rsidRPr="0016565F" w:rsidRDefault="00E36C89" w:rsidP="00E36C89">
      <w:pPr>
        <w:spacing w:before="0"/>
        <w:jc w:val="right"/>
        <w:rPr>
          <w:rFonts w:cs="Arial"/>
          <w:b/>
          <w:sz w:val="24"/>
          <w:szCs w:val="24"/>
        </w:rPr>
      </w:pPr>
    </w:p>
    <w:p w:rsidR="00E36C89" w:rsidRPr="0016565F" w:rsidRDefault="00E36C89" w:rsidP="00E36C89">
      <w:pPr>
        <w:spacing w:before="0"/>
        <w:rPr>
          <w:rFonts w:cs="Arial"/>
          <w:sz w:val="24"/>
          <w:szCs w:val="24"/>
          <w:lang w:val="ru-RU"/>
        </w:rPr>
      </w:pPr>
      <w:r w:rsidRPr="0016565F">
        <w:rPr>
          <w:rFonts w:cs="Arial"/>
          <w:sz w:val="24"/>
          <w:szCs w:val="24"/>
        </w:rPr>
        <w:t>Нa oснoву oдрeдби Зaкoнa o мeници (</w:t>
      </w:r>
      <w:r w:rsidRPr="0016565F">
        <w:rPr>
          <w:rFonts w:cs="Arial"/>
          <w:sz w:val="24"/>
          <w:szCs w:val="24"/>
          <w:lang w:val="sr-Cyrl-RS"/>
        </w:rPr>
        <w:t>„</w:t>
      </w:r>
      <w:r w:rsidRPr="0016565F">
        <w:rPr>
          <w:rFonts w:cs="Arial"/>
          <w:sz w:val="24"/>
          <w:szCs w:val="24"/>
        </w:rPr>
        <w:t>Сл. лист ФНРJ</w:t>
      </w:r>
      <w:proofErr w:type="gramStart"/>
      <w:r w:rsidRPr="0016565F">
        <w:rPr>
          <w:rFonts w:cs="Arial"/>
          <w:sz w:val="24"/>
          <w:szCs w:val="24"/>
          <w:lang w:val="sr-Cyrl-RS"/>
        </w:rPr>
        <w:t>“</w:t>
      </w:r>
      <w:r w:rsidRPr="0016565F">
        <w:rPr>
          <w:rFonts w:cs="Arial"/>
          <w:sz w:val="24"/>
          <w:szCs w:val="24"/>
        </w:rPr>
        <w:t xml:space="preserve"> бр</w:t>
      </w:r>
      <w:proofErr w:type="gramEnd"/>
      <w:r w:rsidRPr="0016565F">
        <w:rPr>
          <w:rFonts w:cs="Arial"/>
          <w:sz w:val="24"/>
          <w:szCs w:val="24"/>
        </w:rPr>
        <w:t xml:space="preserve">. 104/46 и 18/58; </w:t>
      </w:r>
      <w:r w:rsidRPr="0016565F">
        <w:rPr>
          <w:rFonts w:cs="Arial"/>
          <w:sz w:val="24"/>
          <w:szCs w:val="24"/>
          <w:lang w:val="sr-Cyrl-RS"/>
        </w:rPr>
        <w:t>„</w:t>
      </w:r>
      <w:r w:rsidRPr="0016565F">
        <w:rPr>
          <w:rFonts w:cs="Arial"/>
          <w:sz w:val="24"/>
          <w:szCs w:val="24"/>
        </w:rPr>
        <w:t>Сл. лист СФРJ</w:t>
      </w:r>
      <w:r w:rsidRPr="0016565F">
        <w:rPr>
          <w:rFonts w:cs="Arial"/>
          <w:sz w:val="24"/>
          <w:szCs w:val="24"/>
          <w:lang w:val="sr-Cyrl-RS"/>
        </w:rPr>
        <w:t>“</w:t>
      </w:r>
      <w:r w:rsidRPr="0016565F">
        <w:rPr>
          <w:rFonts w:cs="Arial"/>
          <w:sz w:val="24"/>
          <w:szCs w:val="24"/>
        </w:rPr>
        <w:t xml:space="preserve"> бр. 16/65, 54/70 и 57/89; </w:t>
      </w:r>
      <w:r w:rsidRPr="0016565F">
        <w:rPr>
          <w:rFonts w:cs="Arial"/>
          <w:sz w:val="24"/>
          <w:szCs w:val="24"/>
          <w:lang w:val="sr-Cyrl-RS"/>
        </w:rPr>
        <w:t>„</w:t>
      </w:r>
      <w:r w:rsidRPr="0016565F">
        <w:rPr>
          <w:rFonts w:cs="Arial"/>
          <w:sz w:val="24"/>
          <w:szCs w:val="24"/>
        </w:rPr>
        <w:t>Сл. лист СРJ</w:t>
      </w:r>
      <w:r w:rsidRPr="0016565F">
        <w:rPr>
          <w:rFonts w:cs="Arial"/>
          <w:sz w:val="24"/>
          <w:szCs w:val="24"/>
          <w:lang w:val="sr-Cyrl-RS"/>
        </w:rPr>
        <w:t>“</w:t>
      </w:r>
      <w:r w:rsidRPr="0016565F">
        <w:rPr>
          <w:rFonts w:cs="Arial"/>
          <w:sz w:val="24"/>
          <w:szCs w:val="24"/>
        </w:rPr>
        <w:t xml:space="preserve"> бр. 46/96, </w:t>
      </w:r>
      <w:r w:rsidRPr="0016565F">
        <w:rPr>
          <w:rFonts w:cs="Arial"/>
          <w:sz w:val="24"/>
          <w:szCs w:val="24"/>
          <w:lang w:val="sr-Cyrl-RS"/>
        </w:rPr>
        <w:t>„</w:t>
      </w:r>
      <w:r w:rsidRPr="0016565F">
        <w:rPr>
          <w:rFonts w:cs="Arial"/>
          <w:sz w:val="24"/>
          <w:szCs w:val="24"/>
        </w:rPr>
        <w:t>Сл. лист СЦГ</w:t>
      </w:r>
      <w:r w:rsidRPr="0016565F">
        <w:rPr>
          <w:rFonts w:cs="Arial"/>
          <w:sz w:val="24"/>
          <w:szCs w:val="24"/>
          <w:lang w:val="sr-Cyrl-RS"/>
        </w:rPr>
        <w:t>“</w:t>
      </w:r>
      <w:r w:rsidRPr="0016565F">
        <w:rPr>
          <w:rFonts w:cs="Arial"/>
          <w:sz w:val="24"/>
          <w:szCs w:val="24"/>
        </w:rPr>
        <w:t xml:space="preserve"> бр. 01/</w:t>
      </w:r>
      <w:r w:rsidRPr="0016565F">
        <w:rPr>
          <w:rFonts w:cs="Arial"/>
          <w:sz w:val="24"/>
          <w:szCs w:val="24"/>
          <w:lang w:val="sr-Cyrl-RS"/>
        </w:rPr>
        <w:t>20</w:t>
      </w:r>
      <w:r w:rsidRPr="0016565F">
        <w:rPr>
          <w:rFonts w:cs="Arial"/>
          <w:sz w:val="24"/>
          <w:szCs w:val="24"/>
        </w:rPr>
        <w:t xml:space="preserve">03 Уст. </w:t>
      </w:r>
      <w:r w:rsidRPr="0016565F">
        <w:rPr>
          <w:rFonts w:cs="Arial"/>
          <w:sz w:val="24"/>
          <w:szCs w:val="24"/>
          <w:lang w:val="ru-RU"/>
        </w:rPr>
        <w:t>Повеља, «Сл.лист РС» 80/2015) и З</w:t>
      </w:r>
      <w:r w:rsidRPr="0016565F">
        <w:rPr>
          <w:rFonts w:cs="Arial"/>
          <w:sz w:val="24"/>
          <w:szCs w:val="24"/>
        </w:rPr>
        <w:t>a</w:t>
      </w:r>
      <w:r w:rsidRPr="0016565F">
        <w:rPr>
          <w:rFonts w:cs="Arial"/>
          <w:sz w:val="24"/>
          <w:szCs w:val="24"/>
          <w:lang w:val="ru-RU"/>
        </w:rPr>
        <w:t>к</w:t>
      </w:r>
      <w:r w:rsidRPr="0016565F">
        <w:rPr>
          <w:rFonts w:cs="Arial"/>
          <w:sz w:val="24"/>
          <w:szCs w:val="24"/>
        </w:rPr>
        <w:t>o</w:t>
      </w:r>
      <w:r w:rsidRPr="0016565F">
        <w:rPr>
          <w:rFonts w:cs="Arial"/>
          <w:sz w:val="24"/>
          <w:szCs w:val="24"/>
          <w:lang w:val="ru-RU"/>
        </w:rPr>
        <w:t>н</w:t>
      </w:r>
      <w:r w:rsidRPr="0016565F">
        <w:rPr>
          <w:rFonts w:cs="Arial"/>
          <w:sz w:val="24"/>
          <w:szCs w:val="24"/>
        </w:rPr>
        <w:t>a</w:t>
      </w:r>
      <w:r w:rsidRPr="0016565F">
        <w:rPr>
          <w:rFonts w:cs="Arial"/>
          <w:sz w:val="24"/>
          <w:szCs w:val="24"/>
          <w:lang w:val="ru-RU"/>
        </w:rPr>
        <w:t xml:space="preserve"> </w:t>
      </w:r>
      <w:r w:rsidRPr="0016565F">
        <w:rPr>
          <w:rFonts w:cs="Arial"/>
          <w:sz w:val="24"/>
          <w:szCs w:val="24"/>
        </w:rPr>
        <w:t>o</w:t>
      </w:r>
      <w:r w:rsidRPr="0016565F">
        <w:rPr>
          <w:rFonts w:cs="Arial"/>
          <w:sz w:val="24"/>
          <w:szCs w:val="24"/>
          <w:lang w:val="ru-RU"/>
        </w:rPr>
        <w:t xml:space="preserve"> платним услугама («Сл. гласник РС» број 139/2014)</w:t>
      </w:r>
    </w:p>
    <w:p w:rsidR="00E36C89" w:rsidRPr="0016565F" w:rsidRDefault="00E36C89" w:rsidP="00E36C89">
      <w:pPr>
        <w:spacing w:before="0"/>
        <w:rPr>
          <w:rFonts w:cs="Arial"/>
          <w:sz w:val="24"/>
          <w:szCs w:val="24"/>
        </w:rPr>
      </w:pPr>
    </w:p>
    <w:p w:rsidR="00E36C89" w:rsidRPr="0016565F" w:rsidRDefault="00E36C89" w:rsidP="00E36C89">
      <w:pPr>
        <w:spacing w:before="0"/>
        <w:rPr>
          <w:rFonts w:cs="Arial"/>
          <w:sz w:val="24"/>
          <w:szCs w:val="24"/>
        </w:rPr>
      </w:pPr>
      <w:r w:rsidRPr="0016565F">
        <w:rPr>
          <w:rFonts w:cs="Arial"/>
          <w:sz w:val="24"/>
          <w:szCs w:val="24"/>
        </w:rPr>
        <w:t>(</w:t>
      </w:r>
      <w:proofErr w:type="gramStart"/>
      <w:r w:rsidRPr="0016565F">
        <w:rPr>
          <w:rFonts w:cs="Arial"/>
          <w:sz w:val="24"/>
          <w:szCs w:val="24"/>
        </w:rPr>
        <w:t>напомена</w:t>
      </w:r>
      <w:proofErr w:type="gramEnd"/>
      <w:r w:rsidRPr="0016565F">
        <w:rPr>
          <w:rFonts w:cs="Arial"/>
          <w:sz w:val="24"/>
          <w:szCs w:val="24"/>
        </w:rPr>
        <w:t>: не доставља се у понуди)</w:t>
      </w:r>
    </w:p>
    <w:p w:rsidR="00E36C89" w:rsidRPr="0016565F" w:rsidRDefault="00E36C89" w:rsidP="00E36C89">
      <w:pPr>
        <w:spacing w:before="0"/>
        <w:rPr>
          <w:rFonts w:cs="Arial"/>
          <w:sz w:val="24"/>
          <w:szCs w:val="24"/>
        </w:rPr>
      </w:pPr>
    </w:p>
    <w:p w:rsidR="00E36C89" w:rsidRPr="0016565F" w:rsidRDefault="00E36C89" w:rsidP="00E36C89">
      <w:pPr>
        <w:spacing w:before="0"/>
        <w:rPr>
          <w:rFonts w:cs="Arial"/>
          <w:sz w:val="24"/>
          <w:szCs w:val="24"/>
        </w:rPr>
      </w:pPr>
      <w:r w:rsidRPr="0016565F">
        <w:rPr>
          <w:rFonts w:cs="Arial"/>
          <w:sz w:val="24"/>
          <w:szCs w:val="24"/>
        </w:rPr>
        <w:t>ДУЖНИК</w:t>
      </w:r>
      <w:proofErr w:type="gramStart"/>
      <w:r w:rsidRPr="0016565F">
        <w:rPr>
          <w:rFonts w:cs="Arial"/>
          <w:sz w:val="24"/>
          <w:szCs w:val="24"/>
        </w:rPr>
        <w:t xml:space="preserve">:  </w:t>
      </w:r>
      <w:r w:rsidRPr="0016565F">
        <w:rPr>
          <w:rFonts w:cs="Arial"/>
          <w:sz w:val="24"/>
          <w:szCs w:val="24"/>
          <w:lang w:val="ru-RU"/>
        </w:rPr>
        <w:t>…………………………………………………………………………........................</w:t>
      </w:r>
      <w:proofErr w:type="gramEnd"/>
    </w:p>
    <w:p w:rsidR="00E36C89" w:rsidRPr="0016565F" w:rsidRDefault="00E36C89" w:rsidP="00E36C89">
      <w:pPr>
        <w:spacing w:before="0"/>
        <w:rPr>
          <w:rFonts w:cs="Arial"/>
          <w:sz w:val="24"/>
          <w:szCs w:val="24"/>
        </w:rPr>
      </w:pPr>
      <w:r w:rsidRPr="0016565F">
        <w:rPr>
          <w:rFonts w:cs="Arial"/>
          <w:sz w:val="24"/>
          <w:szCs w:val="24"/>
        </w:rPr>
        <w:t>(</w:t>
      </w:r>
      <w:proofErr w:type="gramStart"/>
      <w:r w:rsidRPr="0016565F">
        <w:rPr>
          <w:rFonts w:cs="Arial"/>
          <w:sz w:val="24"/>
          <w:szCs w:val="24"/>
        </w:rPr>
        <w:t>назив</w:t>
      </w:r>
      <w:proofErr w:type="gramEnd"/>
      <w:r w:rsidRPr="0016565F">
        <w:rPr>
          <w:rFonts w:cs="Arial"/>
          <w:sz w:val="24"/>
          <w:szCs w:val="24"/>
        </w:rPr>
        <w:t xml:space="preserve"> и седиште Понуђача)</w:t>
      </w:r>
    </w:p>
    <w:p w:rsidR="00E36C89" w:rsidRPr="0016565F" w:rsidRDefault="00E36C89" w:rsidP="00E36C89">
      <w:pPr>
        <w:spacing w:before="0"/>
        <w:rPr>
          <w:rFonts w:cs="Arial"/>
          <w:sz w:val="24"/>
          <w:szCs w:val="24"/>
        </w:rPr>
      </w:pPr>
      <w:r w:rsidRPr="0016565F">
        <w:rPr>
          <w:rFonts w:cs="Arial"/>
          <w:sz w:val="24"/>
          <w:szCs w:val="24"/>
        </w:rPr>
        <w:t>МАТИЧНИ БРОЈ ДУЖНИКА (Понуђача): ..................................................................</w:t>
      </w:r>
    </w:p>
    <w:p w:rsidR="00E36C89" w:rsidRPr="0016565F" w:rsidRDefault="00E36C89" w:rsidP="00E36C89">
      <w:pPr>
        <w:spacing w:before="0"/>
        <w:rPr>
          <w:rFonts w:cs="Arial"/>
          <w:sz w:val="24"/>
          <w:szCs w:val="24"/>
        </w:rPr>
      </w:pPr>
      <w:r w:rsidRPr="0016565F">
        <w:rPr>
          <w:rFonts w:cs="Arial"/>
          <w:sz w:val="24"/>
          <w:szCs w:val="24"/>
        </w:rPr>
        <w:t>ТЕКУЋИ РАЧУН ДУЖНИКА (Понуђача): ...................................................................</w:t>
      </w:r>
    </w:p>
    <w:p w:rsidR="00E36C89" w:rsidRPr="0016565F" w:rsidRDefault="00E36C89" w:rsidP="00E36C89">
      <w:pPr>
        <w:spacing w:before="0"/>
        <w:rPr>
          <w:rFonts w:cs="Arial"/>
          <w:sz w:val="24"/>
          <w:szCs w:val="24"/>
        </w:rPr>
      </w:pPr>
      <w:r w:rsidRPr="0016565F">
        <w:rPr>
          <w:rFonts w:cs="Arial"/>
          <w:sz w:val="24"/>
          <w:szCs w:val="24"/>
        </w:rPr>
        <w:t>ПИБ ДУЖНИКА (Понуђача): ........................................................................................</w:t>
      </w:r>
    </w:p>
    <w:p w:rsidR="00E36C89" w:rsidRPr="0016565F" w:rsidRDefault="00E36C89" w:rsidP="00E36C89">
      <w:pPr>
        <w:spacing w:before="0"/>
        <w:rPr>
          <w:rFonts w:cs="Arial"/>
          <w:sz w:val="24"/>
          <w:szCs w:val="24"/>
        </w:rPr>
      </w:pPr>
    </w:p>
    <w:p w:rsidR="00E36C89" w:rsidRPr="0016565F" w:rsidRDefault="00E36C89" w:rsidP="00E36C89">
      <w:pPr>
        <w:spacing w:before="0"/>
        <w:rPr>
          <w:rFonts w:cs="Arial"/>
          <w:sz w:val="24"/>
          <w:szCs w:val="24"/>
        </w:rPr>
      </w:pPr>
      <w:proofErr w:type="gramStart"/>
      <w:r w:rsidRPr="0016565F">
        <w:rPr>
          <w:rFonts w:cs="Arial"/>
          <w:sz w:val="24"/>
          <w:szCs w:val="24"/>
        </w:rPr>
        <w:t>и</w:t>
      </w:r>
      <w:proofErr w:type="gramEnd"/>
      <w:r w:rsidRPr="0016565F">
        <w:rPr>
          <w:rFonts w:cs="Arial"/>
          <w:sz w:val="24"/>
          <w:szCs w:val="24"/>
        </w:rPr>
        <w:t xml:space="preserve"> з д а ј е  д а н а ............................ године</w:t>
      </w:r>
    </w:p>
    <w:p w:rsidR="00E36C89" w:rsidRPr="0016565F" w:rsidRDefault="00E36C89" w:rsidP="00E36C89">
      <w:pPr>
        <w:spacing w:before="0"/>
        <w:rPr>
          <w:rFonts w:cs="Arial"/>
          <w:sz w:val="24"/>
          <w:szCs w:val="24"/>
        </w:rPr>
      </w:pPr>
    </w:p>
    <w:p w:rsidR="00E36C89" w:rsidRPr="0016565F" w:rsidRDefault="00E36C89" w:rsidP="00E36C89">
      <w:pPr>
        <w:spacing w:before="0"/>
        <w:rPr>
          <w:rFonts w:cs="Arial"/>
          <w:sz w:val="24"/>
          <w:szCs w:val="24"/>
        </w:rPr>
      </w:pPr>
    </w:p>
    <w:p w:rsidR="00E36C89" w:rsidRPr="0016565F" w:rsidRDefault="00E36C89" w:rsidP="00E36C89">
      <w:pPr>
        <w:spacing w:before="0"/>
        <w:jc w:val="center"/>
        <w:rPr>
          <w:rFonts w:cs="Arial"/>
          <w:sz w:val="24"/>
          <w:szCs w:val="24"/>
          <w:lang w:val="sr-Cyrl-RS"/>
        </w:rPr>
      </w:pPr>
      <w:r w:rsidRPr="0016565F">
        <w:rPr>
          <w:rFonts w:cs="Arial"/>
          <w:b/>
          <w:sz w:val="24"/>
          <w:szCs w:val="24"/>
        </w:rPr>
        <w:t xml:space="preserve">МЕНИЧНО ПИСМО – ОВЛАШЋЕЊЕ ЗА </w:t>
      </w:r>
      <w:proofErr w:type="gramStart"/>
      <w:r w:rsidRPr="0016565F">
        <w:rPr>
          <w:rFonts w:cs="Arial"/>
          <w:b/>
          <w:sz w:val="24"/>
          <w:szCs w:val="24"/>
        </w:rPr>
        <w:t>КОРИСНИКА  БЛАНКО</w:t>
      </w:r>
      <w:proofErr w:type="gramEnd"/>
      <w:r w:rsidRPr="0016565F">
        <w:rPr>
          <w:rFonts w:cs="Arial"/>
          <w:b/>
          <w:sz w:val="24"/>
          <w:szCs w:val="24"/>
        </w:rPr>
        <w:t xml:space="preserve"> СОПСТВЕНЕ МЕНИЦЕ</w:t>
      </w:r>
    </w:p>
    <w:p w:rsidR="00E36C89" w:rsidRPr="0016565F" w:rsidRDefault="0016565F" w:rsidP="00E36C89">
      <w:pPr>
        <w:spacing w:before="0"/>
        <w:rPr>
          <w:rFonts w:cs="Arial"/>
          <w:b/>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16565F">
        <w:rPr>
          <w:rFonts w:cs="Arial"/>
          <w:b/>
          <w:sz w:val="24"/>
          <w:szCs w:val="24"/>
          <w:lang w:val="sr-Cyrl-RS"/>
        </w:rPr>
        <w:t>Партија____</w:t>
      </w:r>
    </w:p>
    <w:p w:rsidR="0016565F" w:rsidRPr="0016565F" w:rsidRDefault="0016565F" w:rsidP="00E36C89">
      <w:pPr>
        <w:spacing w:before="0"/>
        <w:rPr>
          <w:rFonts w:cs="Arial"/>
          <w:sz w:val="24"/>
          <w:szCs w:val="24"/>
          <w:lang w:val="sr-Cyrl-RS"/>
        </w:rPr>
      </w:pPr>
    </w:p>
    <w:p w:rsidR="00E36C89" w:rsidRPr="001E7EF3" w:rsidRDefault="00E36C89" w:rsidP="00E36C89">
      <w:pPr>
        <w:widowControl w:val="0"/>
        <w:shd w:val="clear" w:color="auto" w:fill="FFFFFF"/>
        <w:tabs>
          <w:tab w:val="left" w:pos="1418"/>
          <w:tab w:val="left" w:leader="underscore" w:pos="9244"/>
        </w:tabs>
        <w:spacing w:before="0" w:line="100" w:lineRule="atLeast"/>
        <w:ind w:left="1440" w:hanging="1440"/>
        <w:rPr>
          <w:rFonts w:cs="Arial"/>
          <w:b/>
          <w:bCs/>
          <w:sz w:val="24"/>
          <w:szCs w:val="24"/>
          <w:lang w:val="sr-Cyrl-RS" w:eastAsia="sr-Latn-CS"/>
        </w:rPr>
      </w:pPr>
      <w:r w:rsidRPr="0016565F">
        <w:rPr>
          <w:rFonts w:cs="Arial"/>
          <w:bCs/>
          <w:sz w:val="24"/>
          <w:szCs w:val="24"/>
          <w:lang w:val="sr-Latn-CS" w:eastAsia="sr-Latn-CS"/>
        </w:rPr>
        <w:t xml:space="preserve">КОРИСНИК - ПОВЕРИЛАЦ:Јавно предузеће „Електроприведа Србије“ Београд, </w:t>
      </w:r>
      <w:r w:rsidRPr="0016565F">
        <w:rPr>
          <w:rFonts w:cs="Arial"/>
          <w:bCs/>
          <w:sz w:val="24"/>
          <w:szCs w:val="24"/>
          <w:lang w:val="sr-Cyrl-RS" w:eastAsia="sr-Latn-CS"/>
        </w:rPr>
        <w:t>Улица Балканска 13</w:t>
      </w:r>
      <w:r w:rsidRPr="0016565F">
        <w:rPr>
          <w:rFonts w:cs="Arial"/>
          <w:bCs/>
          <w:sz w:val="24"/>
          <w:szCs w:val="24"/>
          <w:lang w:val="sr-Latn-CS" w:eastAsia="sr-Latn-CS"/>
        </w:rPr>
        <w:t>,</w:t>
      </w:r>
      <w:r w:rsidRPr="0016565F">
        <w:rPr>
          <w:rFonts w:cs="Arial"/>
          <w:bCs/>
          <w:sz w:val="24"/>
          <w:szCs w:val="24"/>
          <w:lang w:val="sr-Cyrl-RS" w:eastAsia="sr-Latn-CS"/>
        </w:rPr>
        <w:t xml:space="preserve"> </w:t>
      </w:r>
      <w:r w:rsidRPr="0016565F">
        <w:rPr>
          <w:rFonts w:cs="Arial"/>
          <w:bCs/>
          <w:sz w:val="24"/>
          <w:szCs w:val="24"/>
          <w:lang w:val="sr-Latn-CS" w:eastAsia="sr-Latn-CS"/>
        </w:rPr>
        <w:t xml:space="preserve">11000 Београд, Матични број 20053658, ПИБ 103920327, </w:t>
      </w:r>
      <w:r w:rsidR="001E7EF3">
        <w:rPr>
          <w:rFonts w:cs="Arial"/>
          <w:bCs/>
          <w:sz w:val="24"/>
          <w:szCs w:val="24"/>
          <w:lang w:val="sr-Latn-CS" w:eastAsia="sr-Latn-CS"/>
        </w:rPr>
        <w:t>бр. Тек. рачуна: 160-700-13 Banс</w:t>
      </w:r>
      <w:r w:rsidRPr="0016565F">
        <w:rPr>
          <w:rFonts w:cs="Arial"/>
          <w:bCs/>
          <w:sz w:val="24"/>
          <w:szCs w:val="24"/>
          <w:lang w:val="sr-Latn-CS" w:eastAsia="sr-Latn-CS"/>
        </w:rPr>
        <w:t>a Intesa</w:t>
      </w:r>
      <w:r w:rsidR="001E7EF3">
        <w:rPr>
          <w:rFonts w:cs="Arial"/>
          <w:bCs/>
          <w:sz w:val="24"/>
          <w:szCs w:val="24"/>
          <w:lang w:val="sr-Cyrl-RS" w:eastAsia="sr-Latn-CS"/>
        </w:rPr>
        <w:t xml:space="preserve"> ад Београд</w:t>
      </w:r>
    </w:p>
    <w:p w:rsidR="00E36C89" w:rsidRPr="0016565F" w:rsidRDefault="00E36C89" w:rsidP="00E36C89">
      <w:pPr>
        <w:tabs>
          <w:tab w:val="left" w:pos="1418"/>
        </w:tabs>
        <w:spacing w:before="0"/>
        <w:rPr>
          <w:rFonts w:cs="Arial"/>
          <w:sz w:val="24"/>
          <w:szCs w:val="24"/>
        </w:rPr>
      </w:pPr>
    </w:p>
    <w:p w:rsidR="00E36C89" w:rsidRPr="0016565F" w:rsidRDefault="00E36C89" w:rsidP="00E36C89">
      <w:pPr>
        <w:spacing w:before="0"/>
        <w:rPr>
          <w:rFonts w:cs="Arial"/>
          <w:sz w:val="24"/>
          <w:szCs w:val="24"/>
        </w:rPr>
      </w:pPr>
    </w:p>
    <w:p w:rsidR="00E36C89" w:rsidRPr="0016565F" w:rsidRDefault="00E36C89" w:rsidP="00E36C89">
      <w:pPr>
        <w:spacing w:before="0"/>
        <w:rPr>
          <w:rFonts w:cs="Arial"/>
          <w:sz w:val="24"/>
          <w:szCs w:val="24"/>
          <w:lang w:val="sr-Cyrl-RS"/>
        </w:rPr>
      </w:pPr>
      <w:r w:rsidRPr="0016565F">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w:t>
      </w:r>
      <w:r w:rsidRPr="0016565F">
        <w:rPr>
          <w:rFonts w:cs="Arial"/>
          <w:sz w:val="24"/>
          <w:szCs w:val="24"/>
          <w:lang w:val="sr-Cyrl-RS"/>
        </w:rPr>
        <w:t>,</w:t>
      </w:r>
      <w:r w:rsidRPr="0016565F">
        <w:rPr>
          <w:rFonts w:cs="Arial"/>
          <w:sz w:val="24"/>
          <w:szCs w:val="24"/>
        </w:rPr>
        <w:t xml:space="preserve"> Улица </w:t>
      </w:r>
      <w:r w:rsidRPr="0016565F">
        <w:rPr>
          <w:rFonts w:cs="Arial"/>
          <w:sz w:val="24"/>
          <w:szCs w:val="24"/>
          <w:lang w:val="sr-Cyrl-RS"/>
        </w:rPr>
        <w:t>Балканска 13</w:t>
      </w:r>
      <w:r w:rsidRPr="0016565F">
        <w:rPr>
          <w:rFonts w:cs="Arial"/>
          <w:sz w:val="24"/>
          <w:szCs w:val="24"/>
        </w:rPr>
        <w:t>, Београд, као Повериоца, да предату меницу може попунити до максималног износа од ___________ динара, (и  словима  _______________динара), по Оквирном споразуму о</w:t>
      </w:r>
      <w:r w:rsidRPr="0016565F">
        <w:rPr>
          <w:rFonts w:cs="Arial"/>
          <w:sz w:val="24"/>
          <w:szCs w:val="24"/>
          <w:lang w:val="sr-Cyrl-RS"/>
        </w:rPr>
        <w:t xml:space="preserve"> </w:t>
      </w:r>
      <w:r w:rsidRPr="0016565F">
        <w:rPr>
          <w:rFonts w:cs="Arial"/>
          <w:sz w:val="24"/>
          <w:szCs w:val="24"/>
        </w:rPr>
        <w:t>__________________________________ (навести предмет оквирног споразума), бр.</w:t>
      </w:r>
      <w:r w:rsidRPr="0016565F">
        <w:rPr>
          <w:rFonts w:cs="Arial"/>
          <w:sz w:val="24"/>
          <w:szCs w:val="24"/>
          <w:lang w:val="sr-Cyrl-RS"/>
        </w:rPr>
        <w:t xml:space="preserve"> _____ од _________ (заведен код Корисника - Повериоца) и бр._______ од _________ (заведен код дужника) као средство финансијског обезбеђења </w:t>
      </w:r>
      <w:r w:rsidRPr="0016565F">
        <w:rPr>
          <w:rFonts w:cs="Arial"/>
          <w:b/>
          <w:sz w:val="24"/>
          <w:szCs w:val="24"/>
          <w:lang w:val="sr-Cyrl-RS"/>
        </w:rPr>
        <w:t xml:space="preserve">за добро извршења посла у вредности од </w:t>
      </w:r>
      <w:r w:rsidR="0016565F" w:rsidRPr="0016565F">
        <w:rPr>
          <w:rFonts w:cs="Arial"/>
          <w:b/>
          <w:i/>
          <w:sz w:val="24"/>
          <w:szCs w:val="24"/>
          <w:lang w:val="sr-Cyrl-RS"/>
        </w:rPr>
        <w:t>10</w:t>
      </w:r>
      <w:r w:rsidRPr="0016565F">
        <w:rPr>
          <w:rFonts w:cs="Arial"/>
          <w:b/>
          <w:sz w:val="24"/>
          <w:szCs w:val="24"/>
          <w:lang w:val="sr-Cyrl-RS"/>
        </w:rPr>
        <w:t>% вредности оквирног споразума без ПДВ</w:t>
      </w:r>
      <w:r w:rsidRPr="0016565F">
        <w:rPr>
          <w:rFonts w:cs="Arial"/>
          <w:sz w:val="24"/>
          <w:szCs w:val="24"/>
          <w:lang w:val="sr-Cyrl-RS"/>
        </w:rPr>
        <w:t xml:space="preserve"> уколико ________________________(назив дужника), као дужник не изврши обавезе у роковима и на начин предвиђен оквирним споразумо</w:t>
      </w:r>
      <w:r w:rsidR="00F81DA5">
        <w:rPr>
          <w:rFonts w:cs="Arial"/>
          <w:sz w:val="24"/>
          <w:szCs w:val="24"/>
          <w:lang w:val="sr-Cyrl-RS"/>
        </w:rPr>
        <w:t>м.</w:t>
      </w:r>
    </w:p>
    <w:p w:rsidR="00E36C89" w:rsidRPr="0016565F" w:rsidRDefault="00E36C89" w:rsidP="00E36C89">
      <w:pPr>
        <w:spacing w:before="0"/>
        <w:rPr>
          <w:rFonts w:cs="Arial"/>
          <w:sz w:val="24"/>
          <w:szCs w:val="24"/>
          <w:lang w:val="sr-Cyrl-RS"/>
        </w:rPr>
      </w:pPr>
    </w:p>
    <w:p w:rsidR="00E36C89" w:rsidRPr="0016565F" w:rsidRDefault="00E36C89" w:rsidP="00E36C89">
      <w:pPr>
        <w:spacing w:before="0"/>
        <w:rPr>
          <w:rFonts w:cs="Arial"/>
          <w:sz w:val="24"/>
          <w:szCs w:val="24"/>
          <w:lang w:val="sr-Cyrl-RS"/>
        </w:rPr>
      </w:pPr>
      <w:r w:rsidRPr="0016565F">
        <w:rPr>
          <w:rFonts w:cs="Arial"/>
          <w:sz w:val="24"/>
          <w:szCs w:val="24"/>
          <w:lang w:val="sr-Cyrl-RS"/>
        </w:rPr>
        <w:t xml:space="preserve">Издата бланко сопствена меница серијски број  __________(уписати серијски број) може се поднети на наплату у року доспећа  утврђеном  Оквирним споарзумом бр. ___________ од _________ године (заведен код Корисника-Повериоца)  и бр. _____________ од _____ године (заведен код дужника) т.ј. најкасније до истека рока од 30 (словима: тридесет) дана од рока важења оквирног споразума. </w:t>
      </w:r>
    </w:p>
    <w:p w:rsidR="00E36C89" w:rsidRPr="0016565F" w:rsidRDefault="00E36C89" w:rsidP="00E36C89">
      <w:pPr>
        <w:spacing w:before="0"/>
        <w:rPr>
          <w:rFonts w:cs="Arial"/>
          <w:sz w:val="24"/>
          <w:szCs w:val="24"/>
          <w:lang w:val="sr-Cyrl-RS"/>
        </w:rPr>
      </w:pPr>
      <w:r w:rsidRPr="0016565F">
        <w:rPr>
          <w:rFonts w:cs="Arial"/>
          <w:sz w:val="24"/>
          <w:szCs w:val="24"/>
          <w:lang w:val="sr-Cyrl-RS"/>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16565F">
        <w:rPr>
          <w:rFonts w:cs="Arial"/>
          <w:sz w:val="24"/>
          <w:szCs w:val="24"/>
        </w:rPr>
        <w:t>e</w:t>
      </w:r>
      <w:r w:rsidRPr="0016565F">
        <w:rPr>
          <w:rFonts w:cs="Arial"/>
          <w:sz w:val="24"/>
          <w:szCs w:val="24"/>
          <w:lang w:val="sr-Cyrl-R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16565F">
        <w:rPr>
          <w:rFonts w:cs="Arial"/>
          <w:sz w:val="24"/>
          <w:szCs w:val="24"/>
        </w:rPr>
        <w:t>Ban</w:t>
      </w:r>
      <w:r w:rsidR="0016565F">
        <w:rPr>
          <w:rFonts w:cs="Arial"/>
          <w:sz w:val="24"/>
          <w:szCs w:val="24"/>
          <w:lang w:val="sr-Latn-RS"/>
        </w:rPr>
        <w:t>c</w:t>
      </w:r>
      <w:r w:rsidRPr="0016565F">
        <w:rPr>
          <w:rFonts w:cs="Arial"/>
          <w:sz w:val="24"/>
          <w:szCs w:val="24"/>
        </w:rPr>
        <w:t>a</w:t>
      </w:r>
      <w:r w:rsidRPr="0016565F">
        <w:rPr>
          <w:rFonts w:cs="Arial"/>
          <w:sz w:val="24"/>
          <w:szCs w:val="24"/>
          <w:lang w:val="sr-Cyrl-RS"/>
        </w:rPr>
        <w:t xml:space="preserve"> </w:t>
      </w:r>
      <w:r w:rsidRPr="0016565F">
        <w:rPr>
          <w:rFonts w:cs="Arial"/>
          <w:sz w:val="24"/>
          <w:szCs w:val="24"/>
        </w:rPr>
        <w:t>Intesa</w:t>
      </w:r>
      <w:r w:rsidR="001E7EF3">
        <w:rPr>
          <w:rFonts w:cs="Arial"/>
          <w:sz w:val="24"/>
          <w:szCs w:val="24"/>
        </w:rPr>
        <w:t xml:space="preserve"> ад Београд</w:t>
      </w:r>
      <w:r w:rsidRPr="0016565F">
        <w:rPr>
          <w:rFonts w:cs="Arial"/>
          <w:sz w:val="24"/>
          <w:szCs w:val="24"/>
          <w:lang w:val="sr-Cyrl-RS"/>
        </w:rPr>
        <w:t>.</w:t>
      </w:r>
    </w:p>
    <w:p w:rsidR="00E36C89" w:rsidRPr="0016565F" w:rsidRDefault="00E36C89" w:rsidP="00E36C89">
      <w:pPr>
        <w:spacing w:before="0"/>
        <w:rPr>
          <w:rFonts w:cs="Arial"/>
          <w:sz w:val="24"/>
          <w:szCs w:val="24"/>
          <w:lang w:val="sr-Cyrl-RS"/>
        </w:rPr>
      </w:pPr>
    </w:p>
    <w:p w:rsidR="00E36C89" w:rsidRPr="0016565F" w:rsidRDefault="00E36C89" w:rsidP="00E36C89">
      <w:pPr>
        <w:spacing w:before="0"/>
        <w:rPr>
          <w:rFonts w:cs="Arial"/>
          <w:sz w:val="24"/>
          <w:szCs w:val="24"/>
          <w:lang w:val="sr-Cyrl-RS"/>
        </w:rPr>
      </w:pPr>
      <w:r w:rsidRPr="0016565F">
        <w:rPr>
          <w:rFonts w:cs="Arial"/>
          <w:sz w:val="24"/>
          <w:szCs w:val="24"/>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36C89" w:rsidRPr="0016565F" w:rsidRDefault="00E36C89" w:rsidP="00E36C89">
      <w:pPr>
        <w:spacing w:before="0"/>
        <w:rPr>
          <w:rFonts w:cs="Arial"/>
          <w:sz w:val="24"/>
          <w:szCs w:val="24"/>
          <w:lang w:val="sr-Cyrl-RS"/>
        </w:rPr>
      </w:pPr>
    </w:p>
    <w:p w:rsidR="00E36C89" w:rsidRPr="0016565F" w:rsidRDefault="00E36C89" w:rsidP="00E36C89">
      <w:pPr>
        <w:spacing w:before="0"/>
        <w:rPr>
          <w:rFonts w:cs="Arial"/>
          <w:sz w:val="24"/>
          <w:szCs w:val="24"/>
          <w:lang w:val="sr-Cyrl-RS"/>
        </w:rPr>
      </w:pPr>
      <w:r w:rsidRPr="0016565F">
        <w:rPr>
          <w:rFonts w:cs="Arial"/>
          <w:sz w:val="24"/>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E36C89" w:rsidRPr="0016565F" w:rsidRDefault="00E36C89" w:rsidP="00E36C89">
      <w:pPr>
        <w:spacing w:before="0"/>
        <w:rPr>
          <w:rFonts w:cs="Arial"/>
          <w:sz w:val="24"/>
          <w:szCs w:val="24"/>
          <w:lang w:val="sr-Cyrl-RS"/>
        </w:rPr>
      </w:pPr>
    </w:p>
    <w:p w:rsidR="00E36C89" w:rsidRPr="0016565F" w:rsidRDefault="00E36C89" w:rsidP="00E36C89">
      <w:pPr>
        <w:spacing w:before="0"/>
        <w:rPr>
          <w:rFonts w:cs="Arial"/>
          <w:sz w:val="24"/>
          <w:szCs w:val="24"/>
          <w:lang w:val="sr-Cyrl-RS"/>
        </w:rPr>
      </w:pPr>
      <w:r w:rsidRPr="0016565F">
        <w:rPr>
          <w:rFonts w:cs="Arial"/>
          <w:sz w:val="24"/>
          <w:szCs w:val="24"/>
          <w:lang w:val="sr-Cyrl-RS"/>
        </w:rPr>
        <w:t>Меница је потписана од стране овлашћеног лица за заступање Дужника _____________________(унети име и презиме овлашћеног лица).</w:t>
      </w:r>
    </w:p>
    <w:p w:rsidR="00E36C89" w:rsidRPr="0016565F" w:rsidRDefault="00E36C89" w:rsidP="00E36C89">
      <w:pPr>
        <w:spacing w:before="0"/>
        <w:rPr>
          <w:rFonts w:cs="Arial"/>
          <w:sz w:val="24"/>
          <w:szCs w:val="24"/>
          <w:lang w:val="sr-Cyrl-RS"/>
        </w:rPr>
      </w:pPr>
    </w:p>
    <w:p w:rsidR="00E36C89" w:rsidRPr="0016565F" w:rsidRDefault="00E36C89" w:rsidP="00E36C89">
      <w:pPr>
        <w:spacing w:before="0"/>
        <w:rPr>
          <w:rFonts w:cs="Arial"/>
          <w:sz w:val="24"/>
          <w:szCs w:val="24"/>
          <w:lang w:val="sr-Cyrl-RS"/>
        </w:rPr>
      </w:pPr>
      <w:r w:rsidRPr="0016565F">
        <w:rPr>
          <w:rFonts w:cs="Arial"/>
          <w:sz w:val="24"/>
          <w:szCs w:val="24"/>
          <w:lang w:val="sr-Cyrl-R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rsidR="00E36C89" w:rsidRPr="0016565F" w:rsidRDefault="00E36C89" w:rsidP="00E36C89">
      <w:pPr>
        <w:spacing w:before="0"/>
        <w:rPr>
          <w:rFonts w:cs="Arial"/>
          <w:sz w:val="24"/>
          <w:szCs w:val="24"/>
        </w:rPr>
      </w:pPr>
      <w:r w:rsidRPr="0016565F">
        <w:rPr>
          <w:rFonts w:cs="Arial"/>
          <w:sz w:val="24"/>
          <w:szCs w:val="24"/>
        </w:rPr>
        <w:t xml:space="preserve">Место и датум издавања Овлашћења          </w:t>
      </w:r>
    </w:p>
    <w:p w:rsidR="00E36C89" w:rsidRPr="0016565F" w:rsidRDefault="00E36C89" w:rsidP="00E36C89">
      <w:pPr>
        <w:spacing w:before="0"/>
        <w:rPr>
          <w:rFonts w:cs="Arial"/>
          <w:sz w:val="24"/>
          <w:szCs w:val="24"/>
        </w:rPr>
      </w:pPr>
      <w:r w:rsidRPr="0016565F">
        <w:rPr>
          <w:rFonts w:cs="Arial"/>
          <w:sz w:val="24"/>
          <w:szCs w:val="24"/>
        </w:rPr>
        <w:t xml:space="preserve">                      </w:t>
      </w:r>
    </w:p>
    <w:tbl>
      <w:tblPr>
        <w:tblW w:w="0" w:type="auto"/>
        <w:tblInd w:w="108" w:type="dxa"/>
        <w:tblLayout w:type="fixed"/>
        <w:tblLook w:val="0000" w:firstRow="0" w:lastRow="0" w:firstColumn="0" w:lastColumn="0" w:noHBand="0" w:noVBand="0"/>
      </w:tblPr>
      <w:tblGrid>
        <w:gridCol w:w="3880"/>
        <w:gridCol w:w="2127"/>
        <w:gridCol w:w="4024"/>
      </w:tblGrid>
      <w:tr w:rsidR="005268AC" w:rsidRPr="0016565F" w:rsidTr="0066210D">
        <w:tc>
          <w:tcPr>
            <w:tcW w:w="3880" w:type="dxa"/>
            <w:shd w:val="clear" w:color="auto" w:fill="auto"/>
          </w:tcPr>
          <w:p w:rsidR="00E36C89" w:rsidRPr="0016565F" w:rsidRDefault="00E36C89" w:rsidP="00E36C89">
            <w:pPr>
              <w:spacing w:before="0"/>
              <w:jc w:val="center"/>
              <w:rPr>
                <w:rFonts w:cs="Arial"/>
                <w:sz w:val="24"/>
                <w:szCs w:val="24"/>
                <w:lang w:val="ru-RU"/>
              </w:rPr>
            </w:pPr>
            <w:r w:rsidRPr="0016565F">
              <w:rPr>
                <w:rFonts w:cs="Arial"/>
                <w:sz w:val="24"/>
                <w:szCs w:val="24"/>
              </w:rPr>
              <w:t>Датум:</w:t>
            </w:r>
          </w:p>
        </w:tc>
        <w:tc>
          <w:tcPr>
            <w:tcW w:w="2127" w:type="dxa"/>
            <w:shd w:val="clear" w:color="auto" w:fill="auto"/>
          </w:tcPr>
          <w:p w:rsidR="00E36C89" w:rsidRPr="0016565F" w:rsidRDefault="00E36C89" w:rsidP="00E36C89">
            <w:pPr>
              <w:spacing w:before="0"/>
              <w:jc w:val="center"/>
              <w:rPr>
                <w:rFonts w:cs="Arial"/>
                <w:sz w:val="24"/>
                <w:szCs w:val="24"/>
                <w:lang w:val="ru-RU"/>
              </w:rPr>
            </w:pPr>
          </w:p>
        </w:tc>
        <w:tc>
          <w:tcPr>
            <w:tcW w:w="4024" w:type="dxa"/>
            <w:shd w:val="clear" w:color="auto" w:fill="auto"/>
          </w:tcPr>
          <w:p w:rsidR="00E36C89" w:rsidRPr="0016565F" w:rsidRDefault="00E36C89" w:rsidP="00E36C89">
            <w:pPr>
              <w:spacing w:before="0"/>
              <w:jc w:val="center"/>
              <w:rPr>
                <w:rFonts w:cs="Arial"/>
                <w:sz w:val="24"/>
                <w:szCs w:val="24"/>
              </w:rPr>
            </w:pPr>
            <w:r w:rsidRPr="0016565F">
              <w:rPr>
                <w:rFonts w:cs="Arial"/>
                <w:sz w:val="24"/>
                <w:szCs w:val="24"/>
              </w:rPr>
              <w:t>Понуђач</w:t>
            </w:r>
            <w:r w:rsidRPr="0016565F">
              <w:rPr>
                <w:rFonts w:cs="Arial"/>
                <w:sz w:val="24"/>
                <w:szCs w:val="24"/>
                <w:lang w:val="ru-RU"/>
              </w:rPr>
              <w:t>:</w:t>
            </w:r>
          </w:p>
        </w:tc>
      </w:tr>
      <w:tr w:rsidR="005268AC" w:rsidRPr="0016565F" w:rsidTr="0066210D">
        <w:tc>
          <w:tcPr>
            <w:tcW w:w="3880" w:type="dxa"/>
            <w:shd w:val="clear" w:color="auto" w:fill="auto"/>
          </w:tcPr>
          <w:p w:rsidR="00E36C89" w:rsidRPr="0016565F" w:rsidRDefault="00E36C89" w:rsidP="00E36C89">
            <w:pPr>
              <w:spacing w:before="0"/>
              <w:jc w:val="center"/>
              <w:rPr>
                <w:rFonts w:cs="Arial"/>
                <w:sz w:val="24"/>
                <w:szCs w:val="24"/>
              </w:rPr>
            </w:pPr>
          </w:p>
        </w:tc>
        <w:tc>
          <w:tcPr>
            <w:tcW w:w="2127" w:type="dxa"/>
            <w:shd w:val="clear" w:color="auto" w:fill="auto"/>
          </w:tcPr>
          <w:p w:rsidR="00E36C89" w:rsidRPr="0016565F" w:rsidRDefault="00E36C89" w:rsidP="00E36C89">
            <w:pPr>
              <w:spacing w:before="0"/>
              <w:jc w:val="center"/>
              <w:rPr>
                <w:rFonts w:cs="Arial"/>
                <w:sz w:val="24"/>
                <w:szCs w:val="24"/>
                <w:lang w:val="ru-RU"/>
              </w:rPr>
            </w:pPr>
            <w:r w:rsidRPr="0016565F">
              <w:rPr>
                <w:rFonts w:cs="Arial"/>
                <w:sz w:val="24"/>
                <w:szCs w:val="24"/>
              </w:rPr>
              <w:t>М.П.</w:t>
            </w:r>
          </w:p>
        </w:tc>
        <w:tc>
          <w:tcPr>
            <w:tcW w:w="4024" w:type="dxa"/>
            <w:shd w:val="clear" w:color="auto" w:fill="auto"/>
          </w:tcPr>
          <w:p w:rsidR="00E36C89" w:rsidRPr="0016565F" w:rsidRDefault="00E36C89" w:rsidP="00E36C89">
            <w:pPr>
              <w:spacing w:before="0"/>
              <w:jc w:val="center"/>
              <w:rPr>
                <w:rFonts w:cs="Arial"/>
                <w:sz w:val="24"/>
                <w:szCs w:val="24"/>
                <w:lang w:val="ru-RU"/>
              </w:rPr>
            </w:pPr>
          </w:p>
        </w:tc>
      </w:tr>
      <w:tr w:rsidR="005268AC" w:rsidRPr="0016565F" w:rsidTr="0066210D">
        <w:tc>
          <w:tcPr>
            <w:tcW w:w="3880" w:type="dxa"/>
            <w:tcBorders>
              <w:bottom w:val="single" w:sz="4" w:space="0" w:color="000000"/>
            </w:tcBorders>
            <w:shd w:val="clear" w:color="auto" w:fill="auto"/>
          </w:tcPr>
          <w:p w:rsidR="00E36C89" w:rsidRPr="0016565F" w:rsidRDefault="00E36C89" w:rsidP="00E36C89">
            <w:pPr>
              <w:spacing w:before="0"/>
              <w:jc w:val="center"/>
              <w:rPr>
                <w:rFonts w:cs="Arial"/>
                <w:sz w:val="24"/>
                <w:szCs w:val="24"/>
              </w:rPr>
            </w:pPr>
          </w:p>
        </w:tc>
        <w:tc>
          <w:tcPr>
            <w:tcW w:w="2127" w:type="dxa"/>
            <w:shd w:val="clear" w:color="auto" w:fill="auto"/>
          </w:tcPr>
          <w:p w:rsidR="00E36C89" w:rsidRPr="0016565F" w:rsidRDefault="00E36C89" w:rsidP="00E36C89">
            <w:pPr>
              <w:spacing w:before="0"/>
              <w:jc w:val="center"/>
              <w:rPr>
                <w:rFonts w:cs="Arial"/>
                <w:sz w:val="24"/>
                <w:szCs w:val="24"/>
                <w:lang w:val="ru-RU"/>
              </w:rPr>
            </w:pPr>
          </w:p>
        </w:tc>
        <w:tc>
          <w:tcPr>
            <w:tcW w:w="4024" w:type="dxa"/>
            <w:tcBorders>
              <w:bottom w:val="single" w:sz="4" w:space="0" w:color="000000"/>
            </w:tcBorders>
            <w:shd w:val="clear" w:color="auto" w:fill="auto"/>
          </w:tcPr>
          <w:p w:rsidR="00E36C89" w:rsidRPr="0016565F" w:rsidRDefault="00E36C89" w:rsidP="00E36C89">
            <w:pPr>
              <w:spacing w:before="0"/>
              <w:jc w:val="center"/>
              <w:rPr>
                <w:rFonts w:cs="Arial"/>
                <w:sz w:val="24"/>
                <w:szCs w:val="24"/>
                <w:lang w:val="ru-RU"/>
              </w:rPr>
            </w:pPr>
          </w:p>
        </w:tc>
      </w:tr>
    </w:tbl>
    <w:p w:rsidR="00E36C89" w:rsidRPr="0016565F" w:rsidRDefault="00E36C89" w:rsidP="00E36C89">
      <w:pPr>
        <w:spacing w:before="0"/>
        <w:rPr>
          <w:rFonts w:cs="Arial"/>
          <w:sz w:val="24"/>
          <w:szCs w:val="24"/>
        </w:rPr>
      </w:pPr>
      <w:r w:rsidRPr="0016565F">
        <w:rPr>
          <w:rFonts w:cs="Arial"/>
          <w:sz w:val="24"/>
          <w:szCs w:val="24"/>
        </w:rPr>
        <w:t xml:space="preserve">                                                                                              </w:t>
      </w:r>
      <w:r w:rsidRPr="0016565F">
        <w:rPr>
          <w:rFonts w:cs="Arial"/>
          <w:sz w:val="24"/>
          <w:szCs w:val="24"/>
          <w:lang w:val="sr-Cyrl-RS"/>
        </w:rPr>
        <w:t xml:space="preserve">     </w:t>
      </w:r>
      <w:r w:rsidRPr="0016565F">
        <w:rPr>
          <w:rFonts w:cs="Arial"/>
          <w:sz w:val="24"/>
          <w:szCs w:val="24"/>
        </w:rPr>
        <w:t>Потпис овлашћеног лица</w:t>
      </w:r>
    </w:p>
    <w:p w:rsidR="00E36C89" w:rsidRPr="0016565F" w:rsidRDefault="00E36C89" w:rsidP="00E36C89">
      <w:pPr>
        <w:spacing w:before="0"/>
        <w:rPr>
          <w:rFonts w:cs="Arial"/>
          <w:sz w:val="24"/>
          <w:szCs w:val="24"/>
        </w:rPr>
      </w:pPr>
    </w:p>
    <w:p w:rsidR="00E36C89" w:rsidRPr="0016565F" w:rsidRDefault="00E36C89" w:rsidP="00E36C89">
      <w:pPr>
        <w:spacing w:before="0"/>
        <w:rPr>
          <w:rFonts w:eastAsia="Calibri" w:cs="Arial"/>
          <w:sz w:val="24"/>
          <w:szCs w:val="24"/>
        </w:rPr>
      </w:pPr>
      <w:r w:rsidRPr="0016565F">
        <w:rPr>
          <w:rFonts w:cs="Arial"/>
          <w:sz w:val="24"/>
          <w:szCs w:val="24"/>
        </w:rPr>
        <w:t>Прилог:</w:t>
      </w:r>
    </w:p>
    <w:p w:rsidR="00E36C89" w:rsidRPr="0016565F" w:rsidRDefault="00E36C89" w:rsidP="00E90F63">
      <w:pPr>
        <w:numPr>
          <w:ilvl w:val="0"/>
          <w:numId w:val="28"/>
        </w:numPr>
        <w:tabs>
          <w:tab w:val="clear" w:pos="720"/>
          <w:tab w:val="num" w:pos="0"/>
        </w:tabs>
        <w:suppressAutoHyphens/>
        <w:spacing w:before="0"/>
        <w:ind w:left="720"/>
        <w:rPr>
          <w:rFonts w:eastAsia="Calibri" w:cs="Arial"/>
          <w:sz w:val="24"/>
          <w:szCs w:val="24"/>
        </w:rPr>
      </w:pPr>
      <w:r w:rsidRPr="0016565F">
        <w:rPr>
          <w:rFonts w:eastAsia="Calibri" w:cs="Arial"/>
          <w:sz w:val="24"/>
          <w:szCs w:val="24"/>
        </w:rPr>
        <w:t xml:space="preserve"> 1 једна потписана и оверена бланко сопствена меница као гаранција за добро извршење посла </w:t>
      </w:r>
    </w:p>
    <w:p w:rsidR="00E36C89" w:rsidRPr="0016565F" w:rsidRDefault="00E36C89" w:rsidP="00E90F63">
      <w:pPr>
        <w:numPr>
          <w:ilvl w:val="0"/>
          <w:numId w:val="28"/>
        </w:numPr>
        <w:tabs>
          <w:tab w:val="clear" w:pos="720"/>
          <w:tab w:val="num" w:pos="0"/>
        </w:tabs>
        <w:suppressAutoHyphens/>
        <w:spacing w:before="0"/>
        <w:ind w:left="720"/>
        <w:rPr>
          <w:rFonts w:eastAsia="Calibri" w:cs="Arial"/>
          <w:sz w:val="24"/>
          <w:szCs w:val="24"/>
        </w:rPr>
      </w:pPr>
      <w:r w:rsidRPr="0016565F">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6C89" w:rsidRPr="0016565F" w:rsidRDefault="00E36C89" w:rsidP="00E90F63">
      <w:pPr>
        <w:numPr>
          <w:ilvl w:val="0"/>
          <w:numId w:val="28"/>
        </w:numPr>
        <w:tabs>
          <w:tab w:val="clear" w:pos="720"/>
          <w:tab w:val="num" w:pos="0"/>
        </w:tabs>
        <w:suppressAutoHyphens/>
        <w:spacing w:before="0"/>
        <w:ind w:left="720"/>
        <w:rPr>
          <w:rFonts w:eastAsia="Calibri" w:cs="Arial"/>
          <w:sz w:val="24"/>
          <w:szCs w:val="24"/>
        </w:rPr>
      </w:pPr>
      <w:r w:rsidRPr="0016565F">
        <w:rPr>
          <w:rFonts w:eastAsia="Calibri" w:cs="Arial"/>
          <w:sz w:val="24"/>
          <w:szCs w:val="24"/>
        </w:rPr>
        <w:t xml:space="preserve">фотокопију ОП обрасца </w:t>
      </w:r>
    </w:p>
    <w:p w:rsidR="00E36C89" w:rsidRPr="0016565F" w:rsidRDefault="00E36C89" w:rsidP="00E90F63">
      <w:pPr>
        <w:numPr>
          <w:ilvl w:val="0"/>
          <w:numId w:val="28"/>
        </w:numPr>
        <w:suppressAutoHyphens/>
        <w:spacing w:before="0"/>
        <w:ind w:left="720"/>
        <w:rPr>
          <w:rFonts w:cs="Arial"/>
          <w:b/>
          <w:sz w:val="24"/>
          <w:szCs w:val="24"/>
        </w:rPr>
      </w:pPr>
      <w:r w:rsidRPr="0016565F">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6565F">
        <w:rPr>
          <w:rFonts w:cs="Arial"/>
          <w:sz w:val="24"/>
          <w:szCs w:val="24"/>
        </w:rPr>
        <w:t xml:space="preserve"> </w:t>
      </w:r>
      <w:r w:rsidRPr="0016565F">
        <w:rPr>
          <w:rFonts w:eastAsia="Calibri" w:cs="Arial"/>
          <w:sz w:val="24"/>
          <w:szCs w:val="24"/>
        </w:rPr>
        <w:t xml:space="preserve">у складу са Одлуком о ближим условима, садржини и начину вођења регистра меница и овлашћења („Сл. гласник РС“ бр. 56/11 и 80/15,76/2016,82/17) </w:t>
      </w:r>
    </w:p>
    <w:p w:rsidR="00CD1B8B" w:rsidRPr="0016565F" w:rsidRDefault="00E36C89">
      <w:pPr>
        <w:spacing w:before="0"/>
        <w:jc w:val="left"/>
        <w:rPr>
          <w:rFonts w:eastAsia="Arial Unicode MS" w:cs="Arial"/>
          <w:sz w:val="24"/>
          <w:szCs w:val="24"/>
          <w:lang w:val="sr-Cyrl-RS"/>
        </w:rPr>
      </w:pPr>
      <w:r w:rsidRPr="0016565F">
        <w:rPr>
          <w:rFonts w:eastAsia="Arial Unicode MS" w:cs="Arial"/>
          <w:sz w:val="24"/>
          <w:szCs w:val="24"/>
          <w:lang w:val="sr-Cyrl-RS"/>
        </w:rPr>
        <w:br w:type="page"/>
      </w:r>
    </w:p>
    <w:p w:rsidR="00160B80" w:rsidRDefault="00160B80" w:rsidP="000002D3">
      <w:pPr>
        <w:pStyle w:val="KDPodnaslov1"/>
        <w:numPr>
          <w:ilvl w:val="0"/>
          <w:numId w:val="13"/>
        </w:numPr>
        <w:spacing w:before="0"/>
        <w:rPr>
          <w:rFonts w:cs="Arial"/>
          <w:sz w:val="24"/>
          <w:szCs w:val="24"/>
          <w:lang w:val="sr-Cyrl-RS"/>
        </w:rPr>
      </w:pPr>
      <w:r w:rsidRPr="009E308E">
        <w:rPr>
          <w:rFonts w:cs="Arial"/>
          <w:sz w:val="24"/>
          <w:szCs w:val="24"/>
        </w:rPr>
        <w:lastRenderedPageBreak/>
        <w:t xml:space="preserve">МОДЕЛ </w:t>
      </w:r>
      <w:r w:rsidRPr="009E308E">
        <w:rPr>
          <w:rFonts w:cs="Arial"/>
          <w:sz w:val="24"/>
          <w:szCs w:val="24"/>
          <w:lang w:val="sr-Cyrl-RS"/>
        </w:rPr>
        <w:t>ОКВИРНОГ СПОРАЗУМА</w:t>
      </w:r>
    </w:p>
    <w:p w:rsidR="000002D3" w:rsidRPr="00CD7313" w:rsidRDefault="000002D3" w:rsidP="000002D3">
      <w:pPr>
        <w:spacing w:before="0"/>
        <w:contextualSpacing/>
        <w:jc w:val="left"/>
        <w:rPr>
          <w:i/>
          <w:sz w:val="24"/>
          <w:szCs w:val="24"/>
        </w:rPr>
      </w:pPr>
      <w:r w:rsidRPr="00CD7313">
        <w:rPr>
          <w:i/>
          <w:sz w:val="24"/>
          <w:szCs w:val="24"/>
        </w:rPr>
        <w:t>У</w:t>
      </w:r>
      <w:r>
        <w:rPr>
          <w:i/>
          <w:sz w:val="24"/>
          <w:szCs w:val="24"/>
        </w:rPr>
        <w:t xml:space="preserve"> складу са датим Моделом оквирног споразу</w:t>
      </w:r>
      <w:r>
        <w:rPr>
          <w:i/>
          <w:sz w:val="24"/>
          <w:szCs w:val="24"/>
          <w:lang w:val="sr-Cyrl-RS"/>
        </w:rPr>
        <w:t>ма</w:t>
      </w:r>
      <w:r w:rsidRPr="00CD7313">
        <w:rPr>
          <w:i/>
          <w:sz w:val="24"/>
          <w:szCs w:val="24"/>
        </w:rPr>
        <w:t xml:space="preserve"> и елементима најповољ</w:t>
      </w:r>
      <w:r>
        <w:rPr>
          <w:i/>
          <w:sz w:val="24"/>
          <w:szCs w:val="24"/>
        </w:rPr>
        <w:t>није понуде биће закључен Оквирни споразум</w:t>
      </w:r>
      <w:r w:rsidRPr="00CD7313">
        <w:rPr>
          <w:i/>
          <w:sz w:val="24"/>
          <w:szCs w:val="24"/>
        </w:rPr>
        <w:t xml:space="preserve"> о јавној наба</w:t>
      </w:r>
      <w:r>
        <w:rPr>
          <w:i/>
          <w:sz w:val="24"/>
          <w:szCs w:val="24"/>
        </w:rPr>
        <w:t>вци. Приликом сачињавања Оквирног споразума</w:t>
      </w:r>
      <w:r w:rsidRPr="00CD7313">
        <w:rPr>
          <w:i/>
          <w:sz w:val="24"/>
          <w:szCs w:val="24"/>
        </w:rPr>
        <w:t xml:space="preserve"> о јав</w:t>
      </w:r>
      <w:r>
        <w:rPr>
          <w:i/>
          <w:sz w:val="24"/>
          <w:szCs w:val="24"/>
        </w:rPr>
        <w:t>ној набавци</w:t>
      </w:r>
      <w:proofErr w:type="gramStart"/>
      <w:r>
        <w:rPr>
          <w:i/>
          <w:sz w:val="24"/>
          <w:szCs w:val="24"/>
        </w:rPr>
        <w:t>,  дати</w:t>
      </w:r>
      <w:proofErr w:type="gramEnd"/>
      <w:r>
        <w:rPr>
          <w:i/>
          <w:sz w:val="24"/>
          <w:szCs w:val="24"/>
        </w:rPr>
        <w:t xml:space="preserve"> Модел оквирног споразума</w:t>
      </w:r>
      <w:r w:rsidRPr="00CD7313">
        <w:rPr>
          <w:i/>
          <w:sz w:val="24"/>
          <w:szCs w:val="24"/>
        </w:rPr>
        <w:t xml:space="preserve">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160B80" w:rsidRPr="000002D3" w:rsidRDefault="000002D3" w:rsidP="000002D3">
      <w:pPr>
        <w:spacing w:before="0"/>
        <w:contextualSpacing/>
        <w:jc w:val="left"/>
        <w:rPr>
          <w:i/>
          <w:sz w:val="24"/>
          <w:szCs w:val="24"/>
          <w:lang w:val="sr-Cyrl-RS"/>
        </w:rPr>
      </w:pPr>
      <w:r w:rsidRPr="00CD7313">
        <w:rPr>
          <w:i/>
          <w:sz w:val="24"/>
          <w:szCs w:val="24"/>
        </w:rPr>
        <w:t>(</w:t>
      </w:r>
      <w:proofErr w:type="gramStart"/>
      <w:r w:rsidRPr="00CD7313">
        <w:rPr>
          <w:i/>
          <w:sz w:val="24"/>
          <w:szCs w:val="24"/>
        </w:rPr>
        <w:t>у</w:t>
      </w:r>
      <w:proofErr w:type="gramEnd"/>
      <w:r w:rsidRPr="00CD7313">
        <w:rPr>
          <w:i/>
          <w:sz w:val="24"/>
          <w:szCs w:val="24"/>
        </w:rPr>
        <w:t xml:space="preserve"> зависност од предмета набавке и вредности набавке изоставити: у зависности да ли је изабрани Понуђач страно или домаће лице</w:t>
      </w:r>
      <w:r>
        <w:rPr>
          <w:i/>
          <w:sz w:val="24"/>
          <w:szCs w:val="24"/>
          <w:lang w:val="sr-Cyrl-RS"/>
        </w:rPr>
        <w:t>).</w:t>
      </w:r>
    </w:p>
    <w:p w:rsidR="00BB6A6A" w:rsidRPr="009E308E" w:rsidRDefault="00BB6A6A" w:rsidP="003B5E31">
      <w:pPr>
        <w:spacing w:before="0"/>
        <w:rPr>
          <w:rFonts w:cs="Arial"/>
          <w:sz w:val="24"/>
          <w:szCs w:val="24"/>
        </w:rPr>
      </w:pPr>
    </w:p>
    <w:p w:rsidR="00BB6A6A" w:rsidRPr="009E308E" w:rsidRDefault="00BB6A6A" w:rsidP="003B5E31">
      <w:pPr>
        <w:spacing w:before="0"/>
        <w:rPr>
          <w:rFonts w:cs="Arial"/>
          <w:sz w:val="24"/>
          <w:szCs w:val="24"/>
        </w:rPr>
      </w:pPr>
      <w:r w:rsidRPr="009E308E">
        <w:rPr>
          <w:rFonts w:cs="Arial"/>
          <w:sz w:val="24"/>
          <w:szCs w:val="24"/>
          <w:lang w:val="sr-Cyrl-RS"/>
        </w:rPr>
        <w:t>СТРАНЕ У ОКВИРНОМ СПОРАЗУМУ:</w:t>
      </w:r>
    </w:p>
    <w:p w:rsidR="00BB6A6A" w:rsidRPr="009E308E" w:rsidRDefault="00BB6A6A" w:rsidP="003B5E31">
      <w:pPr>
        <w:spacing w:before="0"/>
        <w:rPr>
          <w:rFonts w:cs="Arial"/>
          <w:sz w:val="24"/>
          <w:szCs w:val="24"/>
        </w:rPr>
      </w:pPr>
    </w:p>
    <w:p w:rsidR="00CD1B8B" w:rsidRPr="00CD1B8B" w:rsidRDefault="00CD1B8B" w:rsidP="00CD1B8B">
      <w:pPr>
        <w:rPr>
          <w:rFonts w:cs="Arial"/>
          <w:sz w:val="24"/>
          <w:szCs w:val="24"/>
        </w:rPr>
      </w:pPr>
      <w:r>
        <w:rPr>
          <w:rFonts w:cs="Arial"/>
          <w:sz w:val="24"/>
          <w:szCs w:val="24"/>
          <w:lang w:val="sr-Cyrl-RS"/>
        </w:rPr>
        <w:t xml:space="preserve">1. </w:t>
      </w:r>
      <w:r w:rsidRPr="00CD1B8B">
        <w:rPr>
          <w:rFonts w:cs="Arial"/>
          <w:sz w:val="24"/>
          <w:szCs w:val="24"/>
        </w:rPr>
        <w:t>Јавно предузеће „Електропривреда Србије“Београд, Улица</w:t>
      </w:r>
      <w:r w:rsidRPr="00CD1B8B">
        <w:rPr>
          <w:rFonts w:cs="Arial"/>
          <w:sz w:val="24"/>
          <w:szCs w:val="24"/>
          <w:lang w:val="sr-Cyrl-RS"/>
        </w:rPr>
        <w:t xml:space="preserve"> Балканска 13</w:t>
      </w:r>
      <w:r w:rsidRPr="00CD1B8B">
        <w:rPr>
          <w:rFonts w:cs="Arial"/>
          <w:sz w:val="24"/>
          <w:szCs w:val="24"/>
        </w:rPr>
        <w:t xml:space="preserve">, Матични број 20053658, ПИБ 103920327, Текући рачун 160-700-13 Banca Intesа ад Београд, које заступа законски заступник, Милорад Грчић, </w:t>
      </w:r>
      <w:r w:rsidRPr="00CD1B8B">
        <w:rPr>
          <w:rFonts w:cs="Arial"/>
          <w:sz w:val="24"/>
          <w:szCs w:val="24"/>
          <w:lang w:val="sr-Cyrl-RS"/>
        </w:rPr>
        <w:t xml:space="preserve">в.д. </w:t>
      </w:r>
      <w:r w:rsidRPr="00CD1B8B">
        <w:rPr>
          <w:rFonts w:cs="Arial"/>
          <w:sz w:val="24"/>
          <w:szCs w:val="24"/>
        </w:rPr>
        <w:t>директор</w:t>
      </w:r>
      <w:r w:rsidRPr="00CD1B8B">
        <w:rPr>
          <w:rFonts w:cs="Arial"/>
          <w:sz w:val="24"/>
          <w:szCs w:val="24"/>
          <w:lang w:val="sr-Cyrl-RS"/>
        </w:rPr>
        <w:t>а</w:t>
      </w:r>
      <w:r w:rsidRPr="00CD1B8B">
        <w:rPr>
          <w:rFonts w:cs="Arial"/>
          <w:sz w:val="24"/>
          <w:szCs w:val="24"/>
        </w:rPr>
        <w:t xml:space="preserve"> (у даљем тексту: К</w:t>
      </w:r>
      <w:r w:rsidRPr="00CD1B8B">
        <w:rPr>
          <w:rFonts w:cs="Arial"/>
          <w:sz w:val="24"/>
          <w:szCs w:val="24"/>
          <w:lang w:val="sr-Cyrl-RS"/>
        </w:rPr>
        <w:t>орисник услуг</w:t>
      </w:r>
      <w:r w:rsidR="00B657F8">
        <w:rPr>
          <w:rFonts w:cs="Arial"/>
          <w:sz w:val="24"/>
          <w:szCs w:val="24"/>
          <w:lang w:val="sr-Cyrl-RS"/>
        </w:rPr>
        <w:t>а</w:t>
      </w:r>
      <w:r w:rsidRPr="00CD1B8B">
        <w:rPr>
          <w:rFonts w:cs="Arial"/>
          <w:sz w:val="24"/>
          <w:szCs w:val="24"/>
        </w:rPr>
        <w:t>)</w:t>
      </w:r>
    </w:p>
    <w:p w:rsidR="00CD1B8B" w:rsidRPr="00CD1B8B" w:rsidRDefault="00CD1B8B" w:rsidP="00CD1B8B">
      <w:pPr>
        <w:spacing w:before="0"/>
        <w:rPr>
          <w:rFonts w:cs="Arial"/>
          <w:sz w:val="24"/>
          <w:szCs w:val="24"/>
        </w:rPr>
      </w:pPr>
      <w:proofErr w:type="gramStart"/>
      <w:r w:rsidRPr="00CD1B8B">
        <w:rPr>
          <w:rFonts w:cs="Arial"/>
          <w:sz w:val="24"/>
          <w:szCs w:val="24"/>
        </w:rPr>
        <w:t>и</w:t>
      </w:r>
      <w:proofErr w:type="gramEnd"/>
    </w:p>
    <w:p w:rsidR="00CD1B8B" w:rsidRPr="00CD1B8B" w:rsidRDefault="00CD1B8B" w:rsidP="00CD1B8B">
      <w:pPr>
        <w:spacing w:before="0"/>
        <w:rPr>
          <w:rFonts w:eastAsia="Calibri" w:cs="Arial"/>
          <w:sz w:val="24"/>
          <w:szCs w:val="24"/>
        </w:rPr>
      </w:pPr>
      <w:r w:rsidRPr="00CD1B8B">
        <w:rPr>
          <w:rFonts w:eastAsia="Calibri" w:cs="Arial"/>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CD1B8B">
        <w:rPr>
          <w:rFonts w:eastAsia="Calibri" w:cs="Arial"/>
          <w:sz w:val="24"/>
          <w:szCs w:val="24"/>
        </w:rPr>
        <w:t>)(</w:t>
      </w:r>
      <w:proofErr w:type="gramEnd"/>
      <w:r w:rsidRPr="00CD1B8B">
        <w:rPr>
          <w:rFonts w:eastAsia="Calibri" w:cs="Arial"/>
          <w:sz w:val="24"/>
          <w:szCs w:val="24"/>
        </w:rPr>
        <w:t>у даљем тексту: Пр</w:t>
      </w:r>
      <w:r w:rsidRPr="00CD1B8B">
        <w:rPr>
          <w:rFonts w:eastAsia="Calibri" w:cs="Arial"/>
          <w:sz w:val="24"/>
          <w:szCs w:val="24"/>
          <w:lang w:val="sr-Cyrl-RS"/>
        </w:rPr>
        <w:t>ужалац услуг</w:t>
      </w:r>
      <w:r w:rsidR="00B657F8">
        <w:rPr>
          <w:rFonts w:eastAsia="Calibri" w:cs="Arial"/>
          <w:sz w:val="24"/>
          <w:szCs w:val="24"/>
          <w:lang w:val="sr-Cyrl-RS"/>
        </w:rPr>
        <w:t>а</w:t>
      </w:r>
      <w:r w:rsidRPr="00CD1B8B">
        <w:rPr>
          <w:rFonts w:eastAsia="Calibri" w:cs="Arial"/>
          <w:sz w:val="24"/>
          <w:szCs w:val="24"/>
        </w:rPr>
        <w:t xml:space="preserve">) </w:t>
      </w:r>
    </w:p>
    <w:p w:rsidR="00CD1B8B" w:rsidRPr="00CD1B8B" w:rsidRDefault="00CD1B8B" w:rsidP="00CD1B8B">
      <w:pPr>
        <w:spacing w:before="0"/>
        <w:rPr>
          <w:rFonts w:cs="Arial"/>
          <w:sz w:val="24"/>
          <w:szCs w:val="24"/>
        </w:rPr>
      </w:pPr>
    </w:p>
    <w:p w:rsidR="00CD1B8B" w:rsidRPr="00CD1B8B" w:rsidRDefault="00CD1B8B" w:rsidP="00CD1B8B">
      <w:pPr>
        <w:spacing w:before="0"/>
        <w:rPr>
          <w:rFonts w:eastAsia="Calibri" w:cs="Arial"/>
          <w:sz w:val="24"/>
          <w:szCs w:val="24"/>
          <w:lang w:val="sr-Cyrl-BA"/>
        </w:rPr>
      </w:pPr>
      <w:r w:rsidRPr="00CD1B8B">
        <w:rPr>
          <w:rFonts w:eastAsia="Calibri" w:cs="Arial"/>
          <w:sz w:val="24"/>
          <w:szCs w:val="24"/>
        </w:rPr>
        <w:t>2а</w:t>
      </w:r>
      <w:proofErr w:type="gramStart"/>
      <w:r w:rsidRPr="00CD1B8B">
        <w:rPr>
          <w:rFonts w:eastAsia="Calibri" w:cs="Arial"/>
          <w:sz w:val="24"/>
          <w:szCs w:val="24"/>
        </w:rPr>
        <w:t>)_</w:t>
      </w:r>
      <w:proofErr w:type="gramEnd"/>
      <w:r w:rsidRPr="00CD1B8B">
        <w:rPr>
          <w:rFonts w:eastAsia="Calibri" w:cs="Arial"/>
          <w:sz w:val="24"/>
          <w:szCs w:val="24"/>
        </w:rPr>
        <w:t>_______________________________________из</w:t>
      </w:r>
      <w:r w:rsidRPr="00CD1B8B">
        <w:rPr>
          <w:rFonts w:eastAsia="Calibri" w:cs="Arial"/>
          <w:sz w:val="24"/>
          <w:szCs w:val="24"/>
        </w:rPr>
        <w:tab/>
        <w:t>_____________, улица</w:t>
      </w:r>
    </w:p>
    <w:p w:rsidR="00CD1B8B" w:rsidRPr="00CD1B8B" w:rsidRDefault="00CD1B8B" w:rsidP="00CD1B8B">
      <w:pPr>
        <w:spacing w:before="0"/>
        <w:rPr>
          <w:rFonts w:eastAsia="Calibri" w:cs="Arial"/>
          <w:sz w:val="24"/>
          <w:szCs w:val="24"/>
        </w:rPr>
      </w:pPr>
      <w:r w:rsidRPr="00CD1B8B">
        <w:rPr>
          <w:rFonts w:eastAsia="Calibri" w:cs="Arial"/>
          <w:sz w:val="24"/>
          <w:szCs w:val="24"/>
        </w:rPr>
        <w:t xml:space="preserve"> ___________________ </w:t>
      </w:r>
      <w:proofErr w:type="gramStart"/>
      <w:r w:rsidRPr="00CD1B8B">
        <w:rPr>
          <w:rFonts w:eastAsia="Calibri" w:cs="Arial"/>
          <w:sz w:val="24"/>
          <w:szCs w:val="24"/>
        </w:rPr>
        <w:t>бр</w:t>
      </w:r>
      <w:proofErr w:type="gramEnd"/>
      <w:r w:rsidRPr="00CD1B8B">
        <w:rPr>
          <w:rFonts w:eastAsia="Calibri" w:cs="Arial"/>
          <w:sz w:val="24"/>
          <w:szCs w:val="24"/>
        </w:rPr>
        <w:t xml:space="preserve">. ___, ПИБ: _____________, матични број _____________, </w:t>
      </w:r>
      <w:r w:rsidRPr="00CD1B8B">
        <w:rPr>
          <w:rFonts w:cs="Arial"/>
          <w:sz w:val="24"/>
          <w:szCs w:val="24"/>
        </w:rPr>
        <w:t xml:space="preserve">Текући рачун </w:t>
      </w:r>
      <w:r w:rsidRPr="00CD1B8B">
        <w:rPr>
          <w:rFonts w:cs="Arial"/>
          <w:sz w:val="24"/>
          <w:szCs w:val="24"/>
          <w:lang w:val="sr-Latn-RS"/>
        </w:rPr>
        <w:t>____________,</w:t>
      </w:r>
      <w:r w:rsidRPr="00CD1B8B">
        <w:rPr>
          <w:rFonts w:cs="Arial"/>
          <w:sz w:val="24"/>
          <w:szCs w:val="24"/>
        </w:rPr>
        <w:t xml:space="preserve"> </w:t>
      </w:r>
      <w:r w:rsidRPr="00CD1B8B">
        <w:rPr>
          <w:rFonts w:cs="Arial"/>
          <w:sz w:val="24"/>
          <w:szCs w:val="24"/>
          <w:lang w:val="sr-Cyrl-RS"/>
        </w:rPr>
        <w:t xml:space="preserve">банка </w:t>
      </w:r>
      <w:r w:rsidRPr="00CD1B8B">
        <w:rPr>
          <w:rFonts w:cs="Arial"/>
          <w:sz w:val="24"/>
          <w:szCs w:val="24"/>
        </w:rPr>
        <w:t>_____________</w:t>
      </w:r>
      <w:proofErr w:type="gramStart"/>
      <w:r w:rsidRPr="00CD1B8B">
        <w:rPr>
          <w:rFonts w:cs="Arial"/>
          <w:sz w:val="24"/>
          <w:szCs w:val="24"/>
        </w:rPr>
        <w:t xml:space="preserve">_ </w:t>
      </w:r>
      <w:r w:rsidRPr="00CD1B8B">
        <w:rPr>
          <w:rFonts w:cs="Arial"/>
          <w:sz w:val="24"/>
          <w:szCs w:val="24"/>
          <w:lang w:val="sr-Cyrl-RS"/>
        </w:rPr>
        <w:t>,</w:t>
      </w:r>
      <w:r w:rsidRPr="00CD1B8B">
        <w:rPr>
          <w:rFonts w:eastAsia="Calibri" w:cs="Arial"/>
          <w:sz w:val="24"/>
          <w:szCs w:val="24"/>
        </w:rPr>
        <w:t>кога</w:t>
      </w:r>
      <w:proofErr w:type="gramEnd"/>
      <w:r w:rsidRPr="00CD1B8B">
        <w:rPr>
          <w:rFonts w:eastAsia="Calibri" w:cs="Arial"/>
          <w:sz w:val="24"/>
          <w:szCs w:val="24"/>
        </w:rPr>
        <w:t xml:space="preserve"> заступа __________________________, (члан групе понуђача или подизвођач)</w:t>
      </w:r>
    </w:p>
    <w:p w:rsidR="00CD1B8B" w:rsidRPr="00CD1B8B" w:rsidRDefault="00CD1B8B" w:rsidP="00CD1B8B">
      <w:pPr>
        <w:spacing w:before="0"/>
        <w:rPr>
          <w:rFonts w:eastAsia="Calibri" w:cs="Arial"/>
          <w:sz w:val="24"/>
          <w:szCs w:val="24"/>
          <w:lang w:val="sr-Cyrl-BA"/>
        </w:rPr>
      </w:pPr>
      <w:r w:rsidRPr="00CD1B8B">
        <w:rPr>
          <w:rFonts w:eastAsia="Calibri" w:cs="Arial"/>
          <w:sz w:val="24"/>
          <w:szCs w:val="24"/>
        </w:rPr>
        <w:t>2б</w:t>
      </w:r>
      <w:proofErr w:type="gramStart"/>
      <w:r w:rsidRPr="00CD1B8B">
        <w:rPr>
          <w:rFonts w:eastAsia="Calibri" w:cs="Arial"/>
          <w:sz w:val="24"/>
          <w:szCs w:val="24"/>
        </w:rPr>
        <w:t>)_</w:t>
      </w:r>
      <w:proofErr w:type="gramEnd"/>
      <w:r w:rsidRPr="00CD1B8B">
        <w:rPr>
          <w:rFonts w:eastAsia="Calibri" w:cs="Arial"/>
          <w:sz w:val="24"/>
          <w:szCs w:val="24"/>
        </w:rPr>
        <w:t>______________________________________из</w:t>
      </w:r>
      <w:r w:rsidRPr="00CD1B8B">
        <w:rPr>
          <w:rFonts w:eastAsia="Calibri" w:cs="Arial"/>
          <w:sz w:val="24"/>
          <w:szCs w:val="24"/>
        </w:rPr>
        <w:tab/>
        <w:t>_____________, улица</w:t>
      </w:r>
    </w:p>
    <w:p w:rsidR="00CD1B8B" w:rsidRPr="00CD1B8B" w:rsidRDefault="00CD1B8B" w:rsidP="00CD1B8B">
      <w:pPr>
        <w:spacing w:before="0"/>
        <w:rPr>
          <w:rFonts w:eastAsia="Calibri" w:cs="Arial"/>
          <w:sz w:val="24"/>
          <w:szCs w:val="24"/>
        </w:rPr>
      </w:pPr>
      <w:r w:rsidRPr="00CD1B8B">
        <w:rPr>
          <w:rFonts w:eastAsia="Calibri" w:cs="Arial"/>
          <w:sz w:val="24"/>
          <w:szCs w:val="24"/>
        </w:rPr>
        <w:t xml:space="preserve"> ___________________ </w:t>
      </w:r>
      <w:proofErr w:type="gramStart"/>
      <w:r w:rsidRPr="00CD1B8B">
        <w:rPr>
          <w:rFonts w:eastAsia="Calibri" w:cs="Arial"/>
          <w:sz w:val="24"/>
          <w:szCs w:val="24"/>
        </w:rPr>
        <w:t>бр</w:t>
      </w:r>
      <w:proofErr w:type="gramEnd"/>
      <w:r w:rsidRPr="00CD1B8B">
        <w:rPr>
          <w:rFonts w:eastAsia="Calibri" w:cs="Arial"/>
          <w:sz w:val="24"/>
          <w:szCs w:val="24"/>
        </w:rPr>
        <w:t xml:space="preserve">. ___, ПИБ: _____________, матични број _____________, </w:t>
      </w:r>
    </w:p>
    <w:p w:rsidR="00CD1B8B" w:rsidRPr="00CD1B8B" w:rsidRDefault="00CD1B8B" w:rsidP="00CD1B8B">
      <w:pPr>
        <w:spacing w:before="0"/>
        <w:rPr>
          <w:rFonts w:eastAsia="Calibri" w:cs="Arial"/>
          <w:sz w:val="24"/>
          <w:szCs w:val="24"/>
        </w:rPr>
      </w:pPr>
      <w:r w:rsidRPr="00CD1B8B">
        <w:rPr>
          <w:rFonts w:cs="Arial"/>
          <w:sz w:val="24"/>
          <w:szCs w:val="24"/>
        </w:rPr>
        <w:t xml:space="preserve">Текући рачун </w:t>
      </w:r>
      <w:r w:rsidRPr="00CD1B8B">
        <w:rPr>
          <w:rFonts w:cs="Arial"/>
          <w:sz w:val="24"/>
          <w:szCs w:val="24"/>
          <w:lang w:val="sr-Latn-RS"/>
        </w:rPr>
        <w:t>____________,</w:t>
      </w:r>
      <w:r w:rsidRPr="00CD1B8B">
        <w:rPr>
          <w:rFonts w:cs="Arial"/>
          <w:sz w:val="24"/>
          <w:szCs w:val="24"/>
        </w:rPr>
        <w:t xml:space="preserve"> </w:t>
      </w:r>
      <w:r w:rsidRPr="00CD1B8B">
        <w:rPr>
          <w:rFonts w:cs="Arial"/>
          <w:sz w:val="24"/>
          <w:szCs w:val="24"/>
          <w:lang w:val="sr-Cyrl-RS"/>
        </w:rPr>
        <w:t xml:space="preserve">банка </w:t>
      </w:r>
      <w:r w:rsidR="0015069E">
        <w:rPr>
          <w:rFonts w:cs="Arial"/>
          <w:sz w:val="24"/>
          <w:szCs w:val="24"/>
        </w:rPr>
        <w:t>______________</w:t>
      </w:r>
      <w:proofErr w:type="gramStart"/>
      <w:r w:rsidRPr="00CD1B8B">
        <w:rPr>
          <w:rFonts w:cs="Arial"/>
          <w:sz w:val="24"/>
          <w:szCs w:val="24"/>
          <w:lang w:val="sr-Cyrl-RS"/>
        </w:rPr>
        <w:t>,</w:t>
      </w:r>
      <w:r w:rsidRPr="00CD1B8B">
        <w:rPr>
          <w:rFonts w:eastAsia="Calibri" w:cs="Arial"/>
          <w:sz w:val="24"/>
          <w:szCs w:val="24"/>
        </w:rPr>
        <w:t>кога</w:t>
      </w:r>
      <w:proofErr w:type="gramEnd"/>
      <w:r w:rsidRPr="00CD1B8B">
        <w:rPr>
          <w:rFonts w:eastAsia="Calibri" w:cs="Arial"/>
          <w:sz w:val="24"/>
          <w:szCs w:val="24"/>
        </w:rPr>
        <w:t xml:space="preserve">  заступа _______________________, (члан групе понуђача или подизвођач)</w:t>
      </w:r>
    </w:p>
    <w:p w:rsidR="00CD1B8B" w:rsidRDefault="00CD1B8B" w:rsidP="00CD1B8B">
      <w:pPr>
        <w:spacing w:before="0"/>
        <w:rPr>
          <w:rFonts w:eastAsia="Calibri" w:cs="Arial"/>
          <w:color w:val="0070C0"/>
          <w:sz w:val="24"/>
          <w:szCs w:val="24"/>
          <w:lang w:val="sr-Cyrl-RS"/>
        </w:rPr>
      </w:pPr>
      <w:r w:rsidRPr="00CD1B8B">
        <w:rPr>
          <w:rFonts w:eastAsia="Calibri" w:cs="Arial"/>
          <w:color w:val="0070C0"/>
          <w:sz w:val="24"/>
          <w:szCs w:val="24"/>
          <w:lang w:val="sr-Cyrl-RS"/>
        </w:rPr>
        <w:t xml:space="preserve">Међусобне обавезе и одговорност дефинисане су у </w:t>
      </w:r>
      <w:r w:rsidRPr="0015069E">
        <w:rPr>
          <w:rFonts w:eastAsia="Calibri" w:cs="Arial"/>
          <w:color w:val="0070C0"/>
          <w:sz w:val="24"/>
          <w:szCs w:val="24"/>
          <w:lang w:val="sr-Cyrl-RS"/>
        </w:rPr>
        <w:t xml:space="preserve">Прилог број </w:t>
      </w:r>
      <w:r w:rsidR="00A62752">
        <w:rPr>
          <w:rFonts w:eastAsia="Calibri" w:cs="Arial"/>
          <w:color w:val="0070C0"/>
          <w:sz w:val="24"/>
          <w:szCs w:val="24"/>
          <w:lang w:val="sr-Cyrl-RS"/>
        </w:rPr>
        <w:t>8</w:t>
      </w:r>
      <w:r w:rsidR="00A62752" w:rsidRPr="00CD1B8B">
        <w:rPr>
          <w:rFonts w:eastAsia="Calibri" w:cs="Arial"/>
          <w:color w:val="0070C0"/>
          <w:sz w:val="24"/>
          <w:szCs w:val="24"/>
          <w:lang w:val="sr-Cyrl-RS"/>
        </w:rPr>
        <w:t xml:space="preserve"> </w:t>
      </w:r>
      <w:r w:rsidRPr="00CD1B8B">
        <w:rPr>
          <w:rFonts w:eastAsia="Calibri" w:cs="Arial"/>
          <w:color w:val="0070C0"/>
          <w:sz w:val="24"/>
          <w:szCs w:val="24"/>
          <w:lang w:val="sr-Cyrl-RS"/>
        </w:rPr>
        <w:t>- Споразум о заједничком извршењу услуге број ______ од _________</w:t>
      </w:r>
    </w:p>
    <w:p w:rsidR="0015069E" w:rsidRPr="00CD1B8B" w:rsidRDefault="0015069E" w:rsidP="00CD1B8B">
      <w:pPr>
        <w:spacing w:before="0"/>
        <w:rPr>
          <w:rFonts w:eastAsia="Calibri" w:cs="Arial"/>
          <w:color w:val="0070C0"/>
          <w:sz w:val="24"/>
          <w:szCs w:val="24"/>
          <w:lang w:val="sr-Cyrl-RS"/>
        </w:rPr>
      </w:pPr>
    </w:p>
    <w:p w:rsidR="00CD1B8B" w:rsidRPr="00CD1B8B" w:rsidRDefault="00CD1B8B" w:rsidP="00CD1B8B">
      <w:pPr>
        <w:spacing w:before="0"/>
        <w:rPr>
          <w:rFonts w:cs="Arial"/>
          <w:sz w:val="24"/>
          <w:szCs w:val="24"/>
        </w:rPr>
      </w:pPr>
      <w:r w:rsidRPr="00CD1B8B">
        <w:rPr>
          <w:rFonts w:cs="Arial"/>
          <w:sz w:val="24"/>
          <w:szCs w:val="24"/>
        </w:rPr>
        <w:t>(</w:t>
      </w:r>
      <w:proofErr w:type="gramStart"/>
      <w:r w:rsidRPr="00CD1B8B">
        <w:rPr>
          <w:rFonts w:cs="Arial"/>
          <w:sz w:val="24"/>
          <w:szCs w:val="24"/>
        </w:rPr>
        <w:t>у</w:t>
      </w:r>
      <w:proofErr w:type="gramEnd"/>
      <w:r w:rsidRPr="00CD1B8B">
        <w:rPr>
          <w:rFonts w:cs="Arial"/>
          <w:sz w:val="24"/>
          <w:szCs w:val="24"/>
        </w:rPr>
        <w:t xml:space="preserve"> даљем тексту заједно: </w:t>
      </w:r>
      <w:r w:rsidRPr="00CD1B8B">
        <w:rPr>
          <w:rFonts w:cs="Arial"/>
          <w:sz w:val="24"/>
          <w:szCs w:val="24"/>
          <w:lang w:val="sr-Cyrl-RS"/>
        </w:rPr>
        <w:t>С</w:t>
      </w:r>
      <w:r w:rsidRPr="00CD1B8B">
        <w:rPr>
          <w:rFonts w:cs="Arial"/>
          <w:sz w:val="24"/>
          <w:szCs w:val="24"/>
        </w:rPr>
        <w:t>тране</w:t>
      </w:r>
      <w:r w:rsidRPr="00CD1B8B">
        <w:rPr>
          <w:rFonts w:cs="Arial"/>
          <w:sz w:val="24"/>
          <w:szCs w:val="24"/>
          <w:lang w:val="sr-Cyrl-RS"/>
        </w:rPr>
        <w:t xml:space="preserve"> у споразуму</w:t>
      </w:r>
      <w:r w:rsidRPr="00CD1B8B">
        <w:rPr>
          <w:rFonts w:cs="Arial"/>
          <w:sz w:val="24"/>
          <w:szCs w:val="24"/>
        </w:rPr>
        <w:t>)</w:t>
      </w:r>
    </w:p>
    <w:p w:rsidR="00BB6A6A" w:rsidRPr="009E308E" w:rsidRDefault="00BB6A6A" w:rsidP="00CD1B8B">
      <w:pPr>
        <w:spacing w:before="0"/>
        <w:rPr>
          <w:rFonts w:cs="Arial"/>
          <w:sz w:val="24"/>
          <w:szCs w:val="24"/>
        </w:rPr>
      </w:pPr>
      <w:r w:rsidRPr="009E308E">
        <w:rPr>
          <w:rFonts w:cs="Arial"/>
          <w:sz w:val="24"/>
          <w:szCs w:val="24"/>
        </w:rPr>
        <w:tab/>
      </w:r>
    </w:p>
    <w:p w:rsidR="00BB6A6A" w:rsidRPr="009E308E" w:rsidRDefault="00BB6A6A" w:rsidP="003B5E31">
      <w:pPr>
        <w:spacing w:before="0"/>
        <w:rPr>
          <w:rFonts w:cs="Arial"/>
          <w:sz w:val="24"/>
          <w:szCs w:val="24"/>
        </w:rPr>
      </w:pPr>
      <w:proofErr w:type="gramStart"/>
      <w:r w:rsidRPr="009E308E">
        <w:rPr>
          <w:rFonts w:cs="Arial"/>
          <w:sz w:val="24"/>
          <w:szCs w:val="24"/>
        </w:rPr>
        <w:t>закључиле</w:t>
      </w:r>
      <w:proofErr w:type="gramEnd"/>
      <w:r w:rsidRPr="009E308E">
        <w:rPr>
          <w:rFonts w:cs="Arial"/>
          <w:sz w:val="24"/>
          <w:szCs w:val="24"/>
        </w:rPr>
        <w:t xml:space="preserve"> су у Београду, следећи:</w:t>
      </w:r>
    </w:p>
    <w:p w:rsidR="00BB6A6A" w:rsidRPr="009E308E" w:rsidRDefault="00BB6A6A" w:rsidP="003B5E31">
      <w:pPr>
        <w:spacing w:before="0"/>
        <w:rPr>
          <w:rFonts w:cs="Arial"/>
          <w:sz w:val="24"/>
          <w:szCs w:val="24"/>
        </w:rPr>
      </w:pPr>
    </w:p>
    <w:p w:rsidR="00BB6A6A" w:rsidRDefault="00BB6A6A" w:rsidP="00CD1B8B">
      <w:pPr>
        <w:spacing w:before="0"/>
        <w:jc w:val="center"/>
        <w:rPr>
          <w:rFonts w:cs="Arial"/>
          <w:b/>
          <w:sz w:val="24"/>
          <w:szCs w:val="24"/>
        </w:rPr>
      </w:pPr>
      <w:r w:rsidRPr="00CD1B8B">
        <w:rPr>
          <w:rFonts w:cs="Arial"/>
          <w:b/>
          <w:sz w:val="24"/>
          <w:szCs w:val="24"/>
          <w:lang w:val="sr-Cyrl-RS"/>
        </w:rPr>
        <w:t xml:space="preserve">ОКВИРНИ СПОРАЗУМ </w:t>
      </w:r>
      <w:r w:rsidRPr="00CD1B8B">
        <w:rPr>
          <w:rFonts w:cs="Arial"/>
          <w:b/>
          <w:sz w:val="24"/>
          <w:szCs w:val="24"/>
        </w:rPr>
        <w:t>О ПРУЖАЊУ УСЛУГЕ</w:t>
      </w:r>
    </w:p>
    <w:p w:rsidR="00250F74" w:rsidRPr="00250F74" w:rsidRDefault="00250F74" w:rsidP="00250F74">
      <w:pPr>
        <w:spacing w:before="0"/>
        <w:jc w:val="center"/>
        <w:rPr>
          <w:rFonts w:cs="Arial"/>
          <w:b/>
          <w:sz w:val="24"/>
          <w:szCs w:val="24"/>
        </w:rPr>
      </w:pPr>
    </w:p>
    <w:p w:rsidR="0016565F" w:rsidRPr="0016565F" w:rsidRDefault="0016565F" w:rsidP="0016565F">
      <w:pPr>
        <w:pStyle w:val="Title"/>
        <w:spacing w:before="0"/>
        <w:rPr>
          <w:rFonts w:cs="Arial"/>
          <w:sz w:val="28"/>
          <w:szCs w:val="28"/>
          <w:lang w:val="en-US"/>
        </w:rPr>
      </w:pPr>
      <w:r w:rsidRPr="00C6616E">
        <w:rPr>
          <w:rFonts w:cs="Arial"/>
          <w:sz w:val="28"/>
          <w:szCs w:val="28"/>
          <w:lang w:val="en-US"/>
        </w:rPr>
        <w:t>Испитивање услова радне околине, испитивање и обука АДР</w:t>
      </w:r>
    </w:p>
    <w:p w:rsidR="00CD1B8B" w:rsidRDefault="001E7EF3" w:rsidP="00CD1B8B">
      <w:pPr>
        <w:spacing w:before="0"/>
        <w:jc w:val="center"/>
        <w:rPr>
          <w:rFonts w:cs="Arial"/>
          <w:b/>
          <w:sz w:val="24"/>
          <w:szCs w:val="24"/>
          <w:lang w:val="sr-Cyrl-RS"/>
        </w:rPr>
      </w:pPr>
      <w:r>
        <w:rPr>
          <w:rFonts w:cs="Arial"/>
          <w:b/>
          <w:sz w:val="24"/>
          <w:szCs w:val="24"/>
          <w:lang w:val="sr-Cyrl-RS"/>
        </w:rPr>
        <w:t>Партија__</w:t>
      </w:r>
    </w:p>
    <w:p w:rsidR="001E7EF3" w:rsidRDefault="001E7EF3" w:rsidP="00CD1B8B">
      <w:pPr>
        <w:spacing w:before="0"/>
        <w:jc w:val="center"/>
        <w:rPr>
          <w:rFonts w:cs="Arial"/>
          <w:b/>
          <w:sz w:val="24"/>
          <w:szCs w:val="24"/>
          <w:lang w:val="sr-Cyrl-RS"/>
        </w:rPr>
      </w:pPr>
    </w:p>
    <w:p w:rsidR="001E7EF3" w:rsidRPr="001E7EF3" w:rsidRDefault="001E7EF3" w:rsidP="00CD1B8B">
      <w:pPr>
        <w:spacing w:before="0"/>
        <w:jc w:val="center"/>
        <w:rPr>
          <w:rFonts w:cs="Arial"/>
          <w:b/>
          <w:sz w:val="24"/>
          <w:szCs w:val="24"/>
          <w:lang w:val="sr-Cyrl-RS"/>
        </w:rPr>
      </w:pPr>
    </w:p>
    <w:p w:rsidR="00CD1B8B" w:rsidRPr="00CD1B8B" w:rsidRDefault="00CD1B8B" w:rsidP="003B5E31">
      <w:pPr>
        <w:spacing w:before="0"/>
        <w:rPr>
          <w:rFonts w:cs="Arial"/>
          <w:b/>
          <w:sz w:val="24"/>
          <w:szCs w:val="24"/>
        </w:rPr>
      </w:pPr>
      <w:r w:rsidRPr="00CD1B8B">
        <w:rPr>
          <w:rFonts w:cs="Arial"/>
          <w:b/>
          <w:sz w:val="24"/>
          <w:szCs w:val="24"/>
        </w:rPr>
        <w:t>УВОДНЕ ОДРЕДБЕ</w:t>
      </w:r>
    </w:p>
    <w:p w:rsidR="00BB6A6A" w:rsidRPr="009E308E" w:rsidRDefault="00BB6A6A" w:rsidP="003B5E31">
      <w:pPr>
        <w:spacing w:before="0"/>
        <w:rPr>
          <w:rFonts w:cs="Arial"/>
          <w:sz w:val="24"/>
          <w:szCs w:val="24"/>
        </w:rPr>
      </w:pPr>
      <w:r w:rsidRPr="009E308E">
        <w:rPr>
          <w:rFonts w:cs="Arial"/>
          <w:sz w:val="24"/>
          <w:szCs w:val="24"/>
        </w:rPr>
        <w:t xml:space="preserve">Стране </w:t>
      </w:r>
      <w:r w:rsidR="00250F74" w:rsidRPr="00250F74">
        <w:rPr>
          <w:rFonts w:cs="Arial"/>
          <w:sz w:val="24"/>
          <w:szCs w:val="24"/>
        </w:rPr>
        <w:t xml:space="preserve">сагласно </w:t>
      </w:r>
      <w:r w:rsidRPr="009E308E">
        <w:rPr>
          <w:rFonts w:cs="Arial"/>
          <w:sz w:val="24"/>
          <w:szCs w:val="24"/>
        </w:rPr>
        <w:t>констатују:</w:t>
      </w:r>
    </w:p>
    <w:p w:rsidR="00BB6A6A" w:rsidRPr="009E308E" w:rsidRDefault="00CD1B8B" w:rsidP="003B5E31">
      <w:pPr>
        <w:spacing w:before="0"/>
        <w:rPr>
          <w:rFonts w:cs="Arial"/>
          <w:sz w:val="24"/>
          <w:szCs w:val="24"/>
          <w:lang w:val="sr-Cyrl-RS"/>
        </w:rPr>
      </w:pPr>
      <w:r w:rsidRPr="00CD1B8B">
        <w:rPr>
          <w:rFonts w:cs="Arial"/>
          <w:sz w:val="24"/>
          <w:szCs w:val="24"/>
          <w:lang w:val="ru-RU"/>
        </w:rPr>
        <w:t>• да је Наручилац (у даљем тексту: Корисник услуг</w:t>
      </w:r>
      <w:r w:rsidR="00B657F8">
        <w:rPr>
          <w:rFonts w:cs="Arial"/>
          <w:sz w:val="24"/>
          <w:szCs w:val="24"/>
          <w:lang w:val="ru-RU"/>
        </w:rPr>
        <w:t>а</w:t>
      </w:r>
      <w:r w:rsidRPr="00CD1B8B">
        <w:rPr>
          <w:rFonts w:cs="Arial"/>
          <w:sz w:val="24"/>
          <w:szCs w:val="24"/>
          <w:lang w:val="ru-RU"/>
        </w:rPr>
        <w:t xml:space="preserve">) </w:t>
      </w:r>
      <w:r w:rsidR="00BB6A6A" w:rsidRPr="009E308E">
        <w:rPr>
          <w:rFonts w:cs="Arial"/>
          <w:sz w:val="24"/>
          <w:szCs w:val="24"/>
          <w:lang w:val="ru-RU"/>
        </w:rPr>
        <w:t>у складу са Конкурсном документацијом</w:t>
      </w:r>
      <w:r w:rsidR="001E7EF3">
        <w:rPr>
          <w:rFonts w:cs="Arial"/>
          <w:sz w:val="24"/>
          <w:szCs w:val="24"/>
          <w:lang w:val="ru-RU"/>
        </w:rPr>
        <w:t>,</w:t>
      </w:r>
      <w:r w:rsidR="00BB6A6A" w:rsidRPr="009E308E">
        <w:rPr>
          <w:rFonts w:cs="Arial"/>
          <w:sz w:val="24"/>
          <w:szCs w:val="24"/>
          <w:lang w:val="ru-RU"/>
        </w:rPr>
        <w:t xml:space="preserve"> а сагласно члану 3</w:t>
      </w:r>
      <w:r w:rsidR="00BB6A6A" w:rsidRPr="009E308E">
        <w:rPr>
          <w:rFonts w:cs="Arial"/>
          <w:sz w:val="24"/>
          <w:szCs w:val="24"/>
          <w:lang w:val="sr-Cyrl-RS"/>
        </w:rPr>
        <w:t>2</w:t>
      </w:r>
      <w:r w:rsidR="00BB6A6A" w:rsidRPr="009E308E">
        <w:rPr>
          <w:rFonts w:cs="Arial"/>
          <w:sz w:val="24"/>
          <w:szCs w:val="24"/>
          <w:lang w:val="ru-RU"/>
        </w:rPr>
        <w:t xml:space="preserve">., чл. </w:t>
      </w:r>
      <w:r w:rsidR="00BB6A6A" w:rsidRPr="009E308E">
        <w:rPr>
          <w:rFonts w:cs="Arial"/>
          <w:sz w:val="24"/>
          <w:szCs w:val="24"/>
          <w:lang w:val="sr-Cyrl-RS"/>
        </w:rPr>
        <w:t xml:space="preserve">40. и чл. 40а </w:t>
      </w:r>
      <w:r w:rsidR="00BB6A6A" w:rsidRPr="009E308E">
        <w:rPr>
          <w:rFonts w:cs="Arial"/>
          <w:sz w:val="24"/>
          <w:szCs w:val="24"/>
          <w:lang w:val="ru-RU"/>
        </w:rPr>
        <w:t>Закона о јавним набавкама („Сл.</w:t>
      </w:r>
      <w:r w:rsidR="00BB6A6A" w:rsidRPr="009E308E">
        <w:rPr>
          <w:rFonts w:cs="Arial"/>
          <w:sz w:val="24"/>
          <w:szCs w:val="24"/>
          <w:lang w:val="sr-Latn-RS"/>
        </w:rPr>
        <w:t xml:space="preserve"> </w:t>
      </w:r>
      <w:r w:rsidR="00BB6A6A" w:rsidRPr="009E308E">
        <w:rPr>
          <w:rFonts w:cs="Arial"/>
          <w:sz w:val="24"/>
          <w:szCs w:val="24"/>
          <w:lang w:val="ru-RU"/>
        </w:rPr>
        <w:t xml:space="preserve">гласник РС“, бр.124/2012,14/2015 и 68/2015) (даље Закон) </w:t>
      </w:r>
      <w:r w:rsidR="00BB6A6A" w:rsidRPr="009E308E">
        <w:rPr>
          <w:rFonts w:cs="Arial"/>
          <w:sz w:val="24"/>
          <w:szCs w:val="24"/>
          <w:lang w:val="ru-RU"/>
        </w:rPr>
        <w:lastRenderedPageBreak/>
        <w:t xml:space="preserve">спровео </w:t>
      </w:r>
      <w:r w:rsidR="00BB6A6A" w:rsidRPr="009E308E">
        <w:rPr>
          <w:rFonts w:cs="Arial"/>
          <w:sz w:val="24"/>
          <w:szCs w:val="24"/>
          <w:lang w:val="sr-Cyrl-RS"/>
        </w:rPr>
        <w:t xml:space="preserve">отворени </w:t>
      </w:r>
      <w:r w:rsidR="00BB6A6A" w:rsidRPr="009E308E">
        <w:rPr>
          <w:rFonts w:cs="Arial"/>
          <w:sz w:val="24"/>
          <w:szCs w:val="24"/>
          <w:lang w:val="ru-RU"/>
        </w:rPr>
        <w:t>поступак</w:t>
      </w:r>
      <w:r w:rsidR="00BB6A6A" w:rsidRPr="009E308E">
        <w:rPr>
          <w:rFonts w:cs="Arial"/>
          <w:sz w:val="24"/>
          <w:szCs w:val="24"/>
          <w:lang w:val="sr-Cyrl-RS"/>
        </w:rPr>
        <w:t xml:space="preserve"> </w:t>
      </w:r>
      <w:r w:rsidR="00BB6A6A" w:rsidRPr="009E308E">
        <w:rPr>
          <w:rFonts w:cs="Arial"/>
          <w:sz w:val="24"/>
          <w:szCs w:val="24"/>
          <w:lang w:val="ru-RU"/>
        </w:rPr>
        <w:t xml:space="preserve">јавне набавке </w:t>
      </w:r>
      <w:r w:rsidR="00BB6A6A" w:rsidRPr="009E308E">
        <w:rPr>
          <w:rFonts w:cs="Arial"/>
          <w:sz w:val="24"/>
          <w:szCs w:val="24"/>
          <w:lang w:val="sr-Cyrl-RS"/>
        </w:rPr>
        <w:t xml:space="preserve">ради закључења Оквирног споразума са једним понуђачем на период </w:t>
      </w:r>
      <w:r w:rsidR="00A62752">
        <w:rPr>
          <w:rFonts w:cs="Arial"/>
          <w:sz w:val="24"/>
          <w:szCs w:val="24"/>
          <w:lang w:val="sr-Cyrl-RS"/>
        </w:rPr>
        <w:t>од</w:t>
      </w:r>
      <w:r w:rsidR="00BB6A6A" w:rsidRPr="009E308E">
        <w:rPr>
          <w:rFonts w:cs="Arial"/>
          <w:sz w:val="24"/>
          <w:szCs w:val="24"/>
          <w:lang w:val="sr-Cyrl-RS"/>
        </w:rPr>
        <w:t xml:space="preserve"> две године, </w:t>
      </w:r>
      <w:r w:rsidR="00BB6A6A" w:rsidRPr="009E308E">
        <w:rPr>
          <w:rFonts w:cs="Arial"/>
          <w:sz w:val="24"/>
          <w:szCs w:val="24"/>
          <w:lang w:val="ru-RU"/>
        </w:rPr>
        <w:t>бр.</w:t>
      </w:r>
      <w:r w:rsidR="00B657F8">
        <w:rPr>
          <w:rFonts w:cs="Arial"/>
          <w:sz w:val="24"/>
          <w:szCs w:val="24"/>
          <w:lang w:val="ru-RU"/>
        </w:rPr>
        <w:t xml:space="preserve"> </w:t>
      </w:r>
      <w:r w:rsidR="0016565F" w:rsidRPr="0016565F">
        <w:rPr>
          <w:rFonts w:cs="Arial"/>
          <w:sz w:val="24"/>
          <w:szCs w:val="24"/>
          <w:lang w:val="ru-RU"/>
        </w:rPr>
        <w:t>ЈНО/8000/0060/2019 (3421/2019)</w:t>
      </w:r>
      <w:r w:rsidR="001E7EF3">
        <w:rPr>
          <w:rFonts w:cs="Arial"/>
          <w:sz w:val="24"/>
          <w:szCs w:val="24"/>
          <w:lang w:val="ru-RU"/>
        </w:rPr>
        <w:t xml:space="preserve"> </w:t>
      </w:r>
      <w:r w:rsidR="00BB6A6A" w:rsidRPr="009E308E">
        <w:rPr>
          <w:rFonts w:cs="Arial"/>
          <w:sz w:val="24"/>
          <w:szCs w:val="24"/>
          <w:lang w:val="ru-RU"/>
        </w:rPr>
        <w:t xml:space="preserve">ради набавке </w:t>
      </w:r>
      <w:r w:rsidR="00BB6A6A" w:rsidRPr="009E308E">
        <w:rPr>
          <w:rFonts w:cs="Arial"/>
          <w:sz w:val="24"/>
          <w:szCs w:val="24"/>
        </w:rPr>
        <w:t xml:space="preserve">услуге: </w:t>
      </w:r>
      <w:r w:rsidR="0016565F" w:rsidRPr="0016565F">
        <w:rPr>
          <w:rFonts w:cs="Arial"/>
          <w:sz w:val="24"/>
          <w:szCs w:val="24"/>
          <w:lang w:val="sr-Cyrl-RS"/>
        </w:rPr>
        <w:t>Испитивање услова радне околине, испитивање и обука АДР</w:t>
      </w:r>
      <w:r w:rsidR="001E7EF3">
        <w:rPr>
          <w:rFonts w:cs="Arial"/>
          <w:sz w:val="24"/>
          <w:szCs w:val="24"/>
          <w:lang w:val="sr-Cyrl-RS"/>
        </w:rPr>
        <w:t xml:space="preserve"> Партија__</w:t>
      </w:r>
      <w:r w:rsidR="00BB6A6A" w:rsidRPr="009E308E">
        <w:rPr>
          <w:rFonts w:cs="Arial"/>
          <w:sz w:val="24"/>
          <w:szCs w:val="24"/>
          <w:lang w:val="sr-Cyrl-RS"/>
        </w:rPr>
        <w:t>.</w:t>
      </w:r>
    </w:p>
    <w:p w:rsidR="00B657F8" w:rsidRDefault="00070257" w:rsidP="003B5E31">
      <w:pPr>
        <w:spacing w:before="0"/>
        <w:rPr>
          <w:rFonts w:cs="Arial"/>
          <w:sz w:val="24"/>
          <w:szCs w:val="24"/>
        </w:rPr>
      </w:pPr>
      <w:r w:rsidRPr="00070257">
        <w:rPr>
          <w:rFonts w:cs="Arial"/>
          <w:sz w:val="24"/>
          <w:szCs w:val="24"/>
          <w:lang w:val="ru-RU"/>
        </w:rPr>
        <w:t>•</w:t>
      </w:r>
      <w:r>
        <w:rPr>
          <w:rFonts w:cs="Arial"/>
          <w:sz w:val="24"/>
          <w:szCs w:val="24"/>
          <w:lang w:val="ru-RU"/>
        </w:rPr>
        <w:t xml:space="preserve"> </w:t>
      </w:r>
      <w:r w:rsidR="00BB6A6A" w:rsidRPr="009E308E">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дана____________као и на интернет страници Корисника услуге и на </w:t>
      </w:r>
      <w:r w:rsidR="00BB6A6A" w:rsidRPr="009E308E">
        <w:rPr>
          <w:rFonts w:cs="Arial"/>
          <w:sz w:val="24"/>
          <w:szCs w:val="24"/>
          <w:lang w:val="sr-Cyrl-RS"/>
        </w:rPr>
        <w:t>П</w:t>
      </w:r>
      <w:r w:rsidR="00BB6A6A" w:rsidRPr="009E308E">
        <w:rPr>
          <w:rFonts w:cs="Arial"/>
          <w:sz w:val="24"/>
          <w:szCs w:val="24"/>
          <w:lang w:val="ru-RU"/>
        </w:rPr>
        <w:t>орталу Службених гласила и база прописа</w:t>
      </w:r>
      <w:r w:rsidR="00BB6A6A" w:rsidRPr="009E308E">
        <w:rPr>
          <w:rFonts w:cs="Arial"/>
          <w:sz w:val="24"/>
          <w:szCs w:val="24"/>
          <w:lang w:val="sr-Cyrl-RS"/>
        </w:rPr>
        <w:t>.</w:t>
      </w:r>
    </w:p>
    <w:p w:rsidR="00BB6A6A" w:rsidRPr="009E308E" w:rsidRDefault="00B657F8" w:rsidP="003B5E31">
      <w:pPr>
        <w:spacing w:before="0"/>
        <w:rPr>
          <w:rFonts w:cs="Arial"/>
          <w:sz w:val="24"/>
          <w:szCs w:val="24"/>
        </w:rPr>
      </w:pPr>
      <w:r w:rsidRPr="00B657F8">
        <w:rPr>
          <w:rFonts w:cs="Arial"/>
          <w:sz w:val="24"/>
          <w:szCs w:val="24"/>
          <w:lang w:val="ru-RU"/>
        </w:rPr>
        <w:t>• да Понуда Понуђача (у даљем тексту:Пружалац услуг</w:t>
      </w:r>
      <w:r>
        <w:rPr>
          <w:rFonts w:cs="Arial"/>
          <w:sz w:val="24"/>
          <w:szCs w:val="24"/>
          <w:lang w:val="ru-RU"/>
        </w:rPr>
        <w:t>а</w:t>
      </w:r>
      <w:r w:rsidRPr="00B657F8">
        <w:rPr>
          <w:rFonts w:cs="Arial"/>
          <w:sz w:val="24"/>
          <w:szCs w:val="24"/>
          <w:lang w:val="ru-RU"/>
        </w:rPr>
        <w:t>)</w:t>
      </w:r>
      <w:r w:rsidR="00BB6A6A" w:rsidRPr="00B657F8">
        <w:rPr>
          <w:rFonts w:cs="Arial"/>
          <w:sz w:val="24"/>
          <w:szCs w:val="24"/>
          <w:lang w:val="ru-RU"/>
        </w:rPr>
        <w:t>,</w:t>
      </w:r>
      <w:r w:rsidR="00BB6A6A" w:rsidRPr="009E308E">
        <w:rPr>
          <w:rFonts w:cs="Arial"/>
          <w:sz w:val="24"/>
          <w:szCs w:val="24"/>
          <w:lang w:val="ru-RU"/>
        </w:rPr>
        <w:t xml:space="preserve"> која је заведена код Корисника услуг</w:t>
      </w:r>
      <w:r>
        <w:rPr>
          <w:rFonts w:cs="Arial"/>
          <w:sz w:val="24"/>
          <w:szCs w:val="24"/>
          <w:lang w:val="ru-RU"/>
        </w:rPr>
        <w:t>а</w:t>
      </w:r>
      <w:r w:rsidR="00BB6A6A" w:rsidRPr="009E308E">
        <w:rPr>
          <w:rFonts w:cs="Arial"/>
          <w:sz w:val="24"/>
          <w:szCs w:val="24"/>
          <w:lang w:val="ru-RU"/>
        </w:rPr>
        <w:t xml:space="preserve"> под бројем ________ од ________20</w:t>
      </w:r>
      <w:r>
        <w:rPr>
          <w:rFonts w:cs="Arial"/>
          <w:sz w:val="24"/>
          <w:szCs w:val="24"/>
          <w:lang w:val="ru-RU"/>
        </w:rPr>
        <w:t>__</w:t>
      </w:r>
      <w:r w:rsidR="00BB6A6A" w:rsidRPr="009E308E">
        <w:rPr>
          <w:rFonts w:cs="Arial"/>
          <w:sz w:val="24"/>
          <w:szCs w:val="24"/>
          <w:lang w:val="ru-RU"/>
        </w:rPr>
        <w:t>. године, у потпуности одговара захтеву Корисника услуг</w:t>
      </w:r>
      <w:r>
        <w:rPr>
          <w:rFonts w:cs="Arial"/>
          <w:sz w:val="24"/>
          <w:szCs w:val="24"/>
          <w:lang w:val="ru-RU"/>
        </w:rPr>
        <w:t>а</w:t>
      </w:r>
      <w:r w:rsidR="00BB6A6A" w:rsidRPr="009E308E">
        <w:rPr>
          <w:rFonts w:cs="Arial"/>
          <w:sz w:val="24"/>
          <w:szCs w:val="24"/>
          <w:lang w:val="ru-RU"/>
        </w:rPr>
        <w:t xml:space="preserve"> из Позива за подношење понуда и Конкурсне документације</w:t>
      </w:r>
      <w:r>
        <w:rPr>
          <w:rFonts w:cs="Arial"/>
          <w:sz w:val="24"/>
          <w:szCs w:val="24"/>
          <w:lang w:val="ru-RU"/>
        </w:rPr>
        <w:t xml:space="preserve"> </w:t>
      </w:r>
    </w:p>
    <w:p w:rsidR="00BB6A6A" w:rsidRPr="009E308E" w:rsidRDefault="00B657F8" w:rsidP="003B5E31">
      <w:pPr>
        <w:spacing w:before="0"/>
        <w:rPr>
          <w:rFonts w:cs="Arial"/>
          <w:sz w:val="24"/>
          <w:szCs w:val="24"/>
        </w:rPr>
      </w:pPr>
      <w:r w:rsidRPr="00B657F8">
        <w:rPr>
          <w:rFonts w:cs="Arial"/>
          <w:sz w:val="24"/>
          <w:szCs w:val="24"/>
          <w:lang w:val="ru-RU"/>
        </w:rPr>
        <w:t>•</w:t>
      </w:r>
      <w:r>
        <w:rPr>
          <w:rFonts w:cs="Arial"/>
          <w:sz w:val="24"/>
          <w:szCs w:val="24"/>
          <w:lang w:val="ru-RU"/>
        </w:rPr>
        <w:t xml:space="preserve"> </w:t>
      </w:r>
      <w:r w:rsidR="00BB6A6A" w:rsidRPr="009E308E">
        <w:rPr>
          <w:rFonts w:cs="Arial"/>
          <w:sz w:val="24"/>
          <w:szCs w:val="24"/>
          <w:lang w:val="ru-RU"/>
        </w:rPr>
        <w:t>да је Корисник услуг</w:t>
      </w:r>
      <w:r>
        <w:rPr>
          <w:rFonts w:cs="Arial"/>
          <w:sz w:val="24"/>
          <w:szCs w:val="24"/>
          <w:lang w:val="ru-RU"/>
        </w:rPr>
        <w:t>а</w:t>
      </w:r>
      <w:r w:rsidR="00BB6A6A" w:rsidRPr="009E308E">
        <w:rPr>
          <w:rFonts w:cs="Arial"/>
          <w:sz w:val="24"/>
          <w:szCs w:val="24"/>
          <w:lang w:val="ru-RU"/>
        </w:rPr>
        <w:t xml:space="preserve"> својом Одлуком о </w:t>
      </w:r>
      <w:r w:rsidR="00BB6A6A" w:rsidRPr="009E308E">
        <w:rPr>
          <w:rFonts w:cs="Arial"/>
          <w:sz w:val="24"/>
          <w:szCs w:val="24"/>
          <w:lang w:val="sr-Cyrl-RS"/>
        </w:rPr>
        <w:t>закључењу Оквирног споразума</w:t>
      </w:r>
      <w:r w:rsidR="00BB6A6A" w:rsidRPr="009E308E">
        <w:rPr>
          <w:rFonts w:cs="Arial"/>
          <w:sz w:val="24"/>
          <w:szCs w:val="24"/>
          <w:lang w:val="ru-RU"/>
        </w:rPr>
        <w:t xml:space="preserve"> бр. ____________ од </w:t>
      </w:r>
      <w:r w:rsidR="00BB6A6A" w:rsidRPr="009E308E">
        <w:rPr>
          <w:rFonts w:cs="Arial"/>
          <w:sz w:val="24"/>
          <w:szCs w:val="24"/>
          <w:lang w:val="sr-Latn-RS"/>
        </w:rPr>
        <w:t>__________</w:t>
      </w:r>
      <w:r w:rsidR="00BB6A6A" w:rsidRPr="009E308E">
        <w:rPr>
          <w:rFonts w:cs="Arial"/>
          <w:sz w:val="24"/>
          <w:szCs w:val="24"/>
          <w:lang w:val="ru-RU"/>
        </w:rPr>
        <w:t>. године изабрао понуду Пружаоца услуг</w:t>
      </w:r>
      <w:r>
        <w:rPr>
          <w:rFonts w:cs="Arial"/>
          <w:sz w:val="24"/>
          <w:szCs w:val="24"/>
          <w:lang w:val="ru-RU"/>
        </w:rPr>
        <w:t>а</w:t>
      </w:r>
    </w:p>
    <w:p w:rsidR="001E7EF3" w:rsidRDefault="00B657F8" w:rsidP="001E7EF3">
      <w:pPr>
        <w:spacing w:before="0"/>
        <w:rPr>
          <w:rFonts w:cs="Arial"/>
          <w:sz w:val="24"/>
          <w:szCs w:val="24"/>
          <w:lang w:val="sr-Cyrl-RS"/>
        </w:rPr>
      </w:pPr>
      <w:r w:rsidRPr="00B657F8">
        <w:rPr>
          <w:rFonts w:cs="Arial"/>
          <w:sz w:val="24"/>
          <w:szCs w:val="24"/>
          <w:lang w:val="sr-Cyrl-RS"/>
        </w:rPr>
        <w:t>•</w:t>
      </w:r>
      <w:r w:rsidR="00BB6A6A" w:rsidRPr="009E308E">
        <w:rPr>
          <w:rFonts w:cs="Arial"/>
          <w:sz w:val="24"/>
          <w:szCs w:val="24"/>
          <w:lang w:val="sr-Cyrl-RS"/>
        </w:rPr>
        <w:t>да овај Оквирни споразум не представља обавезу Корисника услуг</w:t>
      </w:r>
      <w:r>
        <w:rPr>
          <w:rFonts w:cs="Arial"/>
          <w:sz w:val="24"/>
          <w:szCs w:val="24"/>
          <w:lang w:val="sr-Cyrl-RS"/>
        </w:rPr>
        <w:t>а</w:t>
      </w:r>
    </w:p>
    <w:p w:rsidR="001E7EF3" w:rsidRPr="001E7EF3" w:rsidRDefault="001E7EF3" w:rsidP="00E90F63">
      <w:pPr>
        <w:pStyle w:val="ListParagraph"/>
        <w:numPr>
          <w:ilvl w:val="0"/>
          <w:numId w:val="36"/>
        </w:numPr>
        <w:spacing w:before="0"/>
        <w:ind w:left="0" w:firstLine="0"/>
        <w:jc w:val="left"/>
        <w:rPr>
          <w:rFonts w:ascii="Arial" w:hAnsi="Arial" w:cs="Arial"/>
          <w:sz w:val="24"/>
          <w:szCs w:val="24"/>
          <w:lang w:val="sr-Cyrl-RS"/>
        </w:rPr>
      </w:pPr>
      <w:r>
        <w:rPr>
          <w:rFonts w:ascii="Arial" w:hAnsi="Arial" w:cs="Arial"/>
          <w:sz w:val="24"/>
          <w:szCs w:val="24"/>
          <w:lang w:val="sr-Cyrl-RS"/>
        </w:rPr>
        <w:t xml:space="preserve"> </w:t>
      </w:r>
      <w:proofErr w:type="gramStart"/>
      <w:r w:rsidRPr="001E7EF3">
        <w:rPr>
          <w:rFonts w:ascii="Arial" w:hAnsi="Arial" w:cs="Arial"/>
          <w:sz w:val="24"/>
          <w:szCs w:val="24"/>
        </w:rPr>
        <w:t>да</w:t>
      </w:r>
      <w:proofErr w:type="gramEnd"/>
      <w:r w:rsidRPr="001E7EF3">
        <w:rPr>
          <w:rFonts w:ascii="Arial" w:hAnsi="Arial" w:cs="Arial"/>
          <w:sz w:val="24"/>
          <w:szCs w:val="24"/>
        </w:rPr>
        <w:t xml:space="preserve"> обавеза настаје пријемом Наруџбенице са битним елементима Уговора, а на основу Оквирног споразума</w:t>
      </w:r>
      <w:r w:rsidRPr="001E7EF3">
        <w:rPr>
          <w:rFonts w:ascii="Arial" w:hAnsi="Arial" w:cs="Arial"/>
          <w:sz w:val="24"/>
          <w:szCs w:val="24"/>
          <w:lang w:val="sr-Cyrl-RS"/>
        </w:rPr>
        <w:t>.</w:t>
      </w:r>
    </w:p>
    <w:p w:rsidR="001E7EF3" w:rsidRPr="009E308E" w:rsidRDefault="001E7EF3" w:rsidP="003B5E31">
      <w:pPr>
        <w:spacing w:before="0"/>
        <w:rPr>
          <w:rFonts w:cs="Arial"/>
          <w:sz w:val="24"/>
          <w:szCs w:val="24"/>
        </w:rPr>
      </w:pPr>
    </w:p>
    <w:p w:rsidR="00BB6A6A" w:rsidRPr="009E308E" w:rsidRDefault="00BB6A6A" w:rsidP="003B5E31">
      <w:pPr>
        <w:spacing w:before="0"/>
        <w:rPr>
          <w:rFonts w:cs="Arial"/>
          <w:sz w:val="24"/>
          <w:szCs w:val="24"/>
        </w:rPr>
      </w:pPr>
    </w:p>
    <w:p w:rsidR="00BB6A6A" w:rsidRPr="00B657F8" w:rsidRDefault="00BB6A6A" w:rsidP="003B5E31">
      <w:pPr>
        <w:spacing w:before="0"/>
        <w:rPr>
          <w:rFonts w:cs="Arial"/>
          <w:b/>
          <w:sz w:val="24"/>
          <w:szCs w:val="24"/>
        </w:rPr>
      </w:pPr>
      <w:r w:rsidRPr="00B657F8">
        <w:rPr>
          <w:rFonts w:cs="Arial"/>
          <w:b/>
          <w:sz w:val="24"/>
          <w:szCs w:val="24"/>
        </w:rPr>
        <w:t>ПРЕДМЕТ ОКВИР</w:t>
      </w:r>
      <w:r w:rsidRPr="00B657F8">
        <w:rPr>
          <w:rFonts w:cs="Arial"/>
          <w:b/>
          <w:sz w:val="24"/>
          <w:szCs w:val="24"/>
          <w:lang w:val="sr-Cyrl-CS"/>
        </w:rPr>
        <w:t>НОГ</w:t>
      </w:r>
      <w:r w:rsidRPr="00B657F8">
        <w:rPr>
          <w:rFonts w:cs="Arial"/>
          <w:b/>
          <w:sz w:val="24"/>
          <w:szCs w:val="24"/>
        </w:rPr>
        <w:t xml:space="preserve"> СПОРАЗУМА</w:t>
      </w:r>
    </w:p>
    <w:p w:rsidR="00BB6A6A" w:rsidRPr="00B657F8" w:rsidRDefault="00BB6A6A" w:rsidP="00B657F8">
      <w:pPr>
        <w:spacing w:before="0"/>
        <w:jc w:val="center"/>
        <w:rPr>
          <w:rFonts w:cs="Arial"/>
          <w:b/>
          <w:sz w:val="24"/>
          <w:szCs w:val="24"/>
          <w:lang w:val="sr-Cyrl-RS"/>
        </w:rPr>
      </w:pPr>
      <w:r w:rsidRPr="00B657F8">
        <w:rPr>
          <w:rFonts w:cs="Arial"/>
          <w:b/>
          <w:sz w:val="24"/>
          <w:szCs w:val="24"/>
        </w:rPr>
        <w:t>Члан 1.</w:t>
      </w:r>
    </w:p>
    <w:p w:rsidR="000B102D" w:rsidRDefault="000B102D" w:rsidP="000B102D">
      <w:pPr>
        <w:tabs>
          <w:tab w:val="left" w:pos="567"/>
        </w:tabs>
        <w:spacing w:before="0"/>
        <w:contextualSpacing/>
        <w:rPr>
          <w:rFonts w:cs="Arial"/>
          <w:sz w:val="24"/>
          <w:szCs w:val="24"/>
          <w:lang w:val="sr-Cyrl-RS"/>
        </w:rPr>
      </w:pPr>
      <w:r w:rsidRPr="000B102D">
        <w:rPr>
          <w:rFonts w:cs="Arial"/>
          <w:sz w:val="24"/>
          <w:szCs w:val="24"/>
        </w:rPr>
        <w:t>Предмет овог</w:t>
      </w:r>
      <w:r w:rsidRPr="000B102D">
        <w:rPr>
          <w:rFonts w:cs="Arial"/>
          <w:sz w:val="24"/>
          <w:szCs w:val="24"/>
          <w:lang w:val="sr-Cyrl-RS"/>
        </w:rPr>
        <w:t xml:space="preserve"> Оквирног споразума</w:t>
      </w:r>
      <w:r w:rsidRPr="000B102D">
        <w:rPr>
          <w:rFonts w:cs="Arial"/>
          <w:sz w:val="24"/>
          <w:szCs w:val="24"/>
        </w:rPr>
        <w:t xml:space="preserve"> </w:t>
      </w:r>
      <w:r w:rsidRPr="000B102D">
        <w:rPr>
          <w:rFonts w:cs="Arial"/>
          <w:sz w:val="24"/>
          <w:szCs w:val="24"/>
          <w:lang w:val="sr-Cyrl-RS"/>
        </w:rPr>
        <w:t xml:space="preserve">о пружању услуга (у даљем тексту: Оквирни споразум) </w:t>
      </w:r>
      <w:r w:rsidRPr="000B102D">
        <w:rPr>
          <w:rFonts w:cs="Arial"/>
          <w:sz w:val="24"/>
          <w:szCs w:val="24"/>
        </w:rPr>
        <w:t xml:space="preserve">је </w:t>
      </w:r>
      <w:r w:rsidRPr="000B102D">
        <w:rPr>
          <w:rFonts w:cs="Arial"/>
          <w:sz w:val="24"/>
          <w:szCs w:val="24"/>
          <w:lang w:val="ru-RU"/>
        </w:rPr>
        <w:t>утврђивање услова за издавање Наруџбеница</w:t>
      </w:r>
      <w:r w:rsidRPr="000B102D">
        <w:rPr>
          <w:rFonts w:cs="Arial"/>
          <w:sz w:val="24"/>
          <w:szCs w:val="24"/>
        </w:rPr>
        <w:t xml:space="preserve"> </w:t>
      </w:r>
      <w:r w:rsidRPr="000B102D">
        <w:rPr>
          <w:rFonts w:cs="Arial"/>
          <w:sz w:val="24"/>
          <w:szCs w:val="24"/>
          <w:lang w:val="sr-Cyrl-RS"/>
        </w:rPr>
        <w:t>П</w:t>
      </w:r>
      <w:r w:rsidRPr="000B102D">
        <w:rPr>
          <w:rFonts w:cs="Arial"/>
          <w:sz w:val="24"/>
          <w:szCs w:val="24"/>
        </w:rPr>
        <w:t xml:space="preserve">ружаоцу услуге </w:t>
      </w:r>
      <w:proofErr w:type="gramStart"/>
      <w:r w:rsidRPr="000B102D">
        <w:rPr>
          <w:rFonts w:cs="Arial"/>
          <w:sz w:val="24"/>
          <w:szCs w:val="24"/>
          <w:lang w:val="ru-RU"/>
        </w:rPr>
        <w:t xml:space="preserve">за  </w:t>
      </w:r>
      <w:r w:rsidR="00241429">
        <w:rPr>
          <w:rFonts w:cs="Arial"/>
          <w:sz w:val="24"/>
          <w:szCs w:val="24"/>
        </w:rPr>
        <w:t>извршење</w:t>
      </w:r>
      <w:proofErr w:type="gramEnd"/>
      <w:r w:rsidRPr="000B102D">
        <w:rPr>
          <w:rFonts w:cs="Arial"/>
          <w:sz w:val="24"/>
          <w:szCs w:val="24"/>
        </w:rPr>
        <w:t xml:space="preserve"> услуге </w:t>
      </w:r>
      <w:r w:rsidRPr="00611E8A">
        <w:rPr>
          <w:rFonts w:cs="Arial"/>
          <w:b/>
          <w:sz w:val="24"/>
          <w:szCs w:val="24"/>
          <w:lang w:val="sr-Cyrl-RS"/>
        </w:rPr>
        <w:t>Испитивање услова радне околине, испитивање и обука АДР</w:t>
      </w:r>
      <w:r w:rsidR="007C4D10" w:rsidRPr="00611E8A">
        <w:rPr>
          <w:rFonts w:cs="Arial"/>
          <w:b/>
          <w:sz w:val="24"/>
          <w:szCs w:val="24"/>
          <w:lang w:val="sr-Latn-RS"/>
        </w:rPr>
        <w:t>-Партија</w:t>
      </w:r>
      <w:r w:rsidR="007C4D10">
        <w:rPr>
          <w:rFonts w:cs="Arial"/>
          <w:sz w:val="24"/>
          <w:szCs w:val="24"/>
          <w:lang w:val="sr-Latn-RS"/>
        </w:rPr>
        <w:t xml:space="preserve"> ____</w:t>
      </w:r>
      <w:r w:rsidR="007C4D10">
        <w:rPr>
          <w:rFonts w:cs="Arial"/>
          <w:sz w:val="24"/>
          <w:szCs w:val="24"/>
          <w:lang w:val="sr-Cyrl-RS"/>
        </w:rPr>
        <w:t>___________</w:t>
      </w:r>
      <w:r w:rsidR="007C4D10">
        <w:rPr>
          <w:rFonts w:cs="Arial"/>
          <w:sz w:val="24"/>
          <w:szCs w:val="24"/>
          <w:lang w:val="ru-RU"/>
        </w:rPr>
        <w:t>_______</w:t>
      </w:r>
      <w:r w:rsidR="00611E8A">
        <w:rPr>
          <w:rFonts w:cs="Arial"/>
          <w:sz w:val="24"/>
          <w:szCs w:val="24"/>
          <w:lang w:val="ru-RU"/>
        </w:rPr>
        <w:t xml:space="preserve">  </w:t>
      </w:r>
      <w:r w:rsidRPr="000B102D">
        <w:rPr>
          <w:rFonts w:cs="Arial"/>
          <w:sz w:val="24"/>
          <w:szCs w:val="24"/>
          <w:lang w:val="ru-RU"/>
        </w:rPr>
        <w:t>(у даљем тексту: Услуга)</w:t>
      </w:r>
      <w:r w:rsidRPr="000B102D">
        <w:rPr>
          <w:rFonts w:cs="Arial"/>
          <w:sz w:val="24"/>
          <w:szCs w:val="24"/>
          <w:lang w:val="sr-Cyrl-RS"/>
        </w:rPr>
        <w:t>.</w:t>
      </w:r>
    </w:p>
    <w:p w:rsidR="007C4D10" w:rsidRPr="00EB7BFD" w:rsidRDefault="00611E8A" w:rsidP="007C4D10">
      <w:pPr>
        <w:tabs>
          <w:tab w:val="left" w:pos="567"/>
        </w:tabs>
        <w:spacing w:before="0"/>
        <w:ind w:left="567"/>
        <w:rPr>
          <w:rFonts w:cs="Arial"/>
          <w:lang w:val="sr-Cyrl-RS"/>
        </w:rPr>
      </w:pPr>
      <w:r>
        <w:rPr>
          <w:rFonts w:cs="Arial"/>
          <w:lang w:val="sr-Cyrl-RS"/>
        </w:rPr>
        <w:t xml:space="preserve">              </w:t>
      </w:r>
      <w:r w:rsidR="007C4D10" w:rsidRPr="00EB7BFD">
        <w:rPr>
          <w:rFonts w:cs="Arial"/>
          <w:lang w:val="sr-Cyrl-RS"/>
        </w:rPr>
        <w:t>(</w:t>
      </w:r>
      <w:r w:rsidR="007C4D10" w:rsidRPr="00EB7BFD">
        <w:rPr>
          <w:rFonts w:cs="Arial"/>
          <w:i/>
          <w:lang w:val="sr-Cyrl-RS"/>
        </w:rPr>
        <w:t>уписати број и назив Партије</w:t>
      </w:r>
      <w:r w:rsidR="007C4D10" w:rsidRPr="00EB7BFD">
        <w:rPr>
          <w:rFonts w:cs="Arial"/>
          <w:lang w:val="sr-Cyrl-RS"/>
        </w:rPr>
        <w:t>)</w:t>
      </w:r>
    </w:p>
    <w:p w:rsidR="007C4D10" w:rsidRPr="000B102D" w:rsidRDefault="007C4D10" w:rsidP="000B102D">
      <w:pPr>
        <w:tabs>
          <w:tab w:val="left" w:pos="567"/>
        </w:tabs>
        <w:spacing w:before="0"/>
        <w:contextualSpacing/>
        <w:rPr>
          <w:rFonts w:cs="Arial"/>
          <w:sz w:val="24"/>
          <w:szCs w:val="24"/>
          <w:lang w:val="sr-Cyrl-RS"/>
        </w:rPr>
      </w:pPr>
    </w:p>
    <w:p w:rsidR="000B102D" w:rsidRDefault="000B102D" w:rsidP="000B102D">
      <w:pPr>
        <w:tabs>
          <w:tab w:val="left" w:pos="567"/>
        </w:tabs>
        <w:spacing w:before="0"/>
        <w:contextualSpacing/>
        <w:rPr>
          <w:rFonts w:cs="Arial"/>
          <w:sz w:val="24"/>
          <w:szCs w:val="24"/>
        </w:rPr>
      </w:pPr>
      <w:r w:rsidRPr="000B102D">
        <w:rPr>
          <w:rFonts w:cs="Arial"/>
          <w:sz w:val="24"/>
          <w:szCs w:val="24"/>
          <w:lang w:val="sr-Cyrl-RS"/>
        </w:rPr>
        <w:t>Пружалац услуге се обавезује да за потребе Корисника услуге, по настанку истих, а на основу Наруџбенице пружи Услугу из става 1. овог члана,</w:t>
      </w:r>
      <w:r w:rsidRPr="000B102D">
        <w:rPr>
          <w:rFonts w:cs="Arial"/>
          <w:sz w:val="24"/>
          <w:szCs w:val="24"/>
        </w:rPr>
        <w:t xml:space="preserve"> а у свему према захтеву Корисника услуге из Конкурсне документације,</w:t>
      </w:r>
      <w:r w:rsidRPr="000B102D">
        <w:rPr>
          <w:rFonts w:eastAsia="Arial Unicode MS" w:cs="Arial"/>
          <w:sz w:val="24"/>
          <w:szCs w:val="24"/>
          <w:lang w:val="sr-Cyrl-CS"/>
        </w:rPr>
        <w:t xml:space="preserve"> </w:t>
      </w:r>
      <w:r w:rsidRPr="000B102D">
        <w:rPr>
          <w:rFonts w:cs="Arial"/>
          <w:sz w:val="24"/>
          <w:szCs w:val="24"/>
          <w:lang w:val="sr-Cyrl-RS"/>
        </w:rPr>
        <w:t>П</w:t>
      </w:r>
      <w:r w:rsidRPr="000B102D">
        <w:rPr>
          <w:rFonts w:cs="Arial"/>
          <w:sz w:val="24"/>
          <w:szCs w:val="24"/>
        </w:rPr>
        <w:t>онуде П</w:t>
      </w:r>
      <w:r w:rsidRPr="000B102D">
        <w:rPr>
          <w:rFonts w:cs="Arial"/>
          <w:sz w:val="24"/>
          <w:szCs w:val="24"/>
          <w:lang w:val="sr-Cyrl-RS"/>
        </w:rPr>
        <w:t>ружаоца услуге</w:t>
      </w:r>
      <w:r w:rsidRPr="000B102D">
        <w:rPr>
          <w:rFonts w:cs="Arial"/>
          <w:sz w:val="24"/>
          <w:szCs w:val="24"/>
        </w:rPr>
        <w:t xml:space="preserve"> број ______</w:t>
      </w:r>
      <w:r w:rsidRPr="000B102D">
        <w:rPr>
          <w:rFonts w:cs="Arial"/>
          <w:sz w:val="24"/>
          <w:szCs w:val="24"/>
          <w:lang w:val="sr-Cyrl-RS"/>
        </w:rPr>
        <w:t>________</w:t>
      </w:r>
      <w:r w:rsidRPr="000B102D">
        <w:rPr>
          <w:rFonts w:cs="Arial"/>
          <w:sz w:val="24"/>
          <w:szCs w:val="24"/>
        </w:rPr>
        <w:t xml:space="preserve"> од ______</w:t>
      </w:r>
      <w:r w:rsidRPr="000B102D">
        <w:rPr>
          <w:rFonts w:cs="Arial"/>
          <w:sz w:val="24"/>
          <w:szCs w:val="24"/>
          <w:lang w:val="sr-Cyrl-RS"/>
        </w:rPr>
        <w:t>____</w:t>
      </w:r>
      <w:r w:rsidR="00241429">
        <w:rPr>
          <w:rFonts w:cs="Arial"/>
          <w:sz w:val="24"/>
          <w:szCs w:val="24"/>
        </w:rPr>
        <w:t xml:space="preserve">. </w:t>
      </w:r>
      <w:proofErr w:type="gramStart"/>
      <w:r w:rsidR="00241429">
        <w:rPr>
          <w:rFonts w:cs="Arial"/>
          <w:sz w:val="24"/>
          <w:szCs w:val="24"/>
        </w:rPr>
        <w:t>године,</w:t>
      </w:r>
      <w:proofErr w:type="gramEnd"/>
      <w:r w:rsidRPr="000B102D">
        <w:rPr>
          <w:rFonts w:cs="Arial"/>
          <w:sz w:val="24"/>
          <w:szCs w:val="24"/>
          <w:lang w:val="sr-Cyrl-RS"/>
        </w:rPr>
        <w:t xml:space="preserve">Обрасца структуре цене </w:t>
      </w:r>
      <w:r w:rsidR="00241429">
        <w:rPr>
          <w:rFonts w:cs="Arial"/>
          <w:sz w:val="24"/>
          <w:szCs w:val="24"/>
          <w:lang w:val="sr-Cyrl-RS"/>
        </w:rPr>
        <w:t xml:space="preserve"> и Техничке спецификације који као  Прилог 1 ,Прилог 2, </w:t>
      </w:r>
      <w:r w:rsidRPr="000B102D">
        <w:rPr>
          <w:rFonts w:cs="Arial"/>
          <w:sz w:val="24"/>
          <w:szCs w:val="24"/>
          <w:lang w:val="sr-Cyrl-RS"/>
        </w:rPr>
        <w:t>Прилог 3</w:t>
      </w:r>
      <w:r w:rsidR="00241429">
        <w:rPr>
          <w:rFonts w:cs="Arial"/>
          <w:sz w:val="24"/>
          <w:szCs w:val="24"/>
          <w:lang w:val="sr-Cyrl-RS"/>
        </w:rPr>
        <w:t xml:space="preserve"> и Прилог 4</w:t>
      </w:r>
      <w:r w:rsidRPr="000B102D">
        <w:rPr>
          <w:rFonts w:cs="Arial"/>
          <w:sz w:val="24"/>
          <w:szCs w:val="24"/>
          <w:lang w:val="sr-Cyrl-RS"/>
        </w:rPr>
        <w:t xml:space="preserve"> чине </w:t>
      </w:r>
      <w:r w:rsidRPr="000B102D">
        <w:rPr>
          <w:rFonts w:cs="Arial"/>
          <w:sz w:val="24"/>
          <w:szCs w:val="24"/>
        </w:rPr>
        <w:t xml:space="preserve">саставни део овог </w:t>
      </w:r>
      <w:r w:rsidRPr="000B102D">
        <w:rPr>
          <w:rFonts w:cs="Arial"/>
          <w:sz w:val="24"/>
          <w:szCs w:val="24"/>
          <w:lang w:val="sr-Cyrl-RS"/>
        </w:rPr>
        <w:t>оквирног споразума</w:t>
      </w:r>
      <w:r w:rsidRPr="000B102D">
        <w:rPr>
          <w:rFonts w:cs="Arial"/>
          <w:sz w:val="24"/>
          <w:szCs w:val="24"/>
        </w:rPr>
        <w:t>.</w:t>
      </w:r>
    </w:p>
    <w:p w:rsidR="002D513A" w:rsidRPr="007C4D10" w:rsidRDefault="002D513A" w:rsidP="002D513A">
      <w:pPr>
        <w:spacing w:before="0"/>
        <w:rPr>
          <w:rFonts w:cs="Arial"/>
          <w:sz w:val="24"/>
          <w:szCs w:val="24"/>
          <w:lang w:val="sr-Cyrl-RS"/>
        </w:rPr>
      </w:pPr>
    </w:p>
    <w:p w:rsidR="00BB6A6A" w:rsidRPr="0016565F" w:rsidRDefault="00BB6A6A" w:rsidP="003B5E31">
      <w:pPr>
        <w:spacing w:before="0"/>
        <w:rPr>
          <w:rFonts w:cs="Arial"/>
          <w:sz w:val="24"/>
          <w:szCs w:val="24"/>
          <w:lang w:val="sr-Cyrl-RS"/>
        </w:rPr>
      </w:pPr>
    </w:p>
    <w:p w:rsidR="00BB6A6A" w:rsidRPr="00B657F8" w:rsidRDefault="00BB6A6A" w:rsidP="003B5E31">
      <w:pPr>
        <w:spacing w:before="0"/>
        <w:rPr>
          <w:rFonts w:cs="Arial"/>
          <w:b/>
          <w:sz w:val="24"/>
          <w:szCs w:val="24"/>
          <w:lang w:val="sr-Cyrl-RS"/>
        </w:rPr>
      </w:pPr>
      <w:r w:rsidRPr="00B657F8">
        <w:rPr>
          <w:rFonts w:cs="Arial"/>
          <w:b/>
          <w:sz w:val="24"/>
          <w:szCs w:val="24"/>
          <w:lang w:val="sr-Cyrl-RS"/>
        </w:rPr>
        <w:t>ВРЕДНОСТ ОКВИРНОГ СПОРАЗУМА</w:t>
      </w:r>
    </w:p>
    <w:p w:rsidR="00BB6A6A" w:rsidRPr="008852A7" w:rsidRDefault="00BB6A6A" w:rsidP="00B657F8">
      <w:pPr>
        <w:spacing w:before="0"/>
        <w:jc w:val="center"/>
        <w:rPr>
          <w:rFonts w:cs="Arial"/>
          <w:sz w:val="24"/>
          <w:szCs w:val="24"/>
          <w:lang w:val="sr-Cyrl-RS"/>
        </w:rPr>
      </w:pPr>
      <w:r w:rsidRPr="008852A7">
        <w:rPr>
          <w:rFonts w:cs="Arial"/>
          <w:b/>
          <w:sz w:val="24"/>
          <w:szCs w:val="24"/>
          <w:lang w:val="sr-Cyrl-RS"/>
        </w:rPr>
        <w:t>Члан 2</w:t>
      </w:r>
      <w:r w:rsidRPr="008852A7">
        <w:rPr>
          <w:rFonts w:cs="Arial"/>
          <w:sz w:val="24"/>
          <w:szCs w:val="24"/>
          <w:lang w:val="sr-Cyrl-RS"/>
        </w:rPr>
        <w:t>.</w:t>
      </w:r>
    </w:p>
    <w:p w:rsidR="00BB6A6A" w:rsidRPr="009E308E" w:rsidRDefault="00BB6A6A" w:rsidP="003B5E31">
      <w:pPr>
        <w:spacing w:before="0"/>
        <w:rPr>
          <w:rFonts w:cs="Arial"/>
          <w:sz w:val="24"/>
          <w:szCs w:val="24"/>
          <w:lang w:val="sr-Cyrl-RS"/>
        </w:rPr>
      </w:pPr>
      <w:r w:rsidRPr="009E308E">
        <w:rPr>
          <w:rFonts w:cs="Arial"/>
          <w:sz w:val="24"/>
          <w:szCs w:val="24"/>
          <w:lang w:val="sr-Cyrl-RS"/>
        </w:rPr>
        <w:t xml:space="preserve">Оквирни споразум се закључује на вредност од _______________ (словима: ________________________) динара без ПДВ-а, што представља </w:t>
      </w:r>
      <w:r w:rsidR="008852A7">
        <w:rPr>
          <w:rFonts w:cs="Arial"/>
          <w:sz w:val="24"/>
          <w:szCs w:val="24"/>
          <w:lang w:val="sr-Cyrl-RS"/>
        </w:rPr>
        <w:t xml:space="preserve">износ </w:t>
      </w:r>
      <w:r w:rsidRPr="009E308E">
        <w:rPr>
          <w:rFonts w:cs="Arial"/>
          <w:sz w:val="24"/>
          <w:szCs w:val="24"/>
          <w:lang w:val="sr-Cyrl-RS"/>
        </w:rPr>
        <w:t>процењен</w:t>
      </w:r>
      <w:r w:rsidR="008852A7">
        <w:rPr>
          <w:rFonts w:cs="Arial"/>
          <w:sz w:val="24"/>
          <w:szCs w:val="24"/>
          <w:lang w:val="sr-Cyrl-RS"/>
        </w:rPr>
        <w:t>е</w:t>
      </w:r>
      <w:r w:rsidRPr="009E308E">
        <w:rPr>
          <w:rFonts w:cs="Arial"/>
          <w:sz w:val="24"/>
          <w:szCs w:val="24"/>
          <w:lang w:val="sr-Cyrl-RS"/>
        </w:rPr>
        <w:t xml:space="preserve"> вредност</w:t>
      </w:r>
      <w:r w:rsidR="008852A7">
        <w:rPr>
          <w:rFonts w:cs="Arial"/>
          <w:sz w:val="24"/>
          <w:szCs w:val="24"/>
          <w:lang w:val="sr-Cyrl-RS"/>
        </w:rPr>
        <w:t>и</w:t>
      </w:r>
      <w:r w:rsidRPr="009E308E">
        <w:rPr>
          <w:rFonts w:cs="Arial"/>
          <w:sz w:val="24"/>
          <w:szCs w:val="24"/>
          <w:lang w:val="sr-Cyrl-RS"/>
        </w:rPr>
        <w:t xml:space="preserve"> јавне набавке.</w:t>
      </w:r>
    </w:p>
    <w:p w:rsidR="00BB6A6A" w:rsidRPr="009E308E" w:rsidRDefault="00BB6A6A" w:rsidP="003B5E31">
      <w:pPr>
        <w:spacing w:before="0"/>
        <w:rPr>
          <w:rFonts w:cs="Arial"/>
          <w:sz w:val="24"/>
          <w:szCs w:val="24"/>
          <w:lang w:val="sr-Latn-RS"/>
        </w:rPr>
      </w:pPr>
    </w:p>
    <w:p w:rsidR="000B102D" w:rsidRPr="000B102D" w:rsidRDefault="000B102D" w:rsidP="000B102D">
      <w:pPr>
        <w:tabs>
          <w:tab w:val="left" w:pos="567"/>
        </w:tabs>
        <w:spacing w:before="0"/>
        <w:rPr>
          <w:rFonts w:cs="Arial"/>
          <w:sz w:val="24"/>
          <w:szCs w:val="24"/>
          <w:lang w:val="sr-Cyrl-RS"/>
        </w:rPr>
      </w:pPr>
      <w:r w:rsidRPr="000B102D">
        <w:rPr>
          <w:rFonts w:cs="Arial"/>
          <w:sz w:val="24"/>
          <w:szCs w:val="24"/>
          <w:lang w:val="sr-Cyrl-RS"/>
        </w:rPr>
        <w:t>Корисник услуге није у обавези да реализује целокупну вредност Оквирног споразума.</w:t>
      </w:r>
    </w:p>
    <w:p w:rsidR="000B102D" w:rsidRPr="000B102D" w:rsidRDefault="000B102D" w:rsidP="000B102D">
      <w:pPr>
        <w:tabs>
          <w:tab w:val="left" w:pos="567"/>
        </w:tabs>
        <w:spacing w:before="0"/>
        <w:rPr>
          <w:rFonts w:cs="Arial"/>
          <w:sz w:val="24"/>
          <w:szCs w:val="24"/>
          <w:lang w:val="sr-Cyrl-RS"/>
        </w:rPr>
      </w:pPr>
    </w:p>
    <w:p w:rsidR="000B102D" w:rsidRPr="000B102D" w:rsidRDefault="000B102D" w:rsidP="000B102D">
      <w:pPr>
        <w:tabs>
          <w:tab w:val="left" w:pos="567"/>
        </w:tabs>
        <w:spacing w:before="0"/>
        <w:rPr>
          <w:rFonts w:cs="Arial"/>
          <w:sz w:val="24"/>
          <w:szCs w:val="24"/>
          <w:lang w:val="sr-Cyrl-RS"/>
        </w:rPr>
      </w:pPr>
      <w:r w:rsidRPr="000B102D">
        <w:rPr>
          <w:rFonts w:cs="Arial"/>
          <w:sz w:val="24"/>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0B102D" w:rsidRPr="000B102D" w:rsidRDefault="000B102D" w:rsidP="000B102D">
      <w:pPr>
        <w:tabs>
          <w:tab w:val="left" w:pos="567"/>
        </w:tabs>
        <w:spacing w:before="0"/>
        <w:rPr>
          <w:rFonts w:cs="Arial"/>
          <w:sz w:val="24"/>
          <w:szCs w:val="24"/>
          <w:lang w:val="sr-Cyrl-RS"/>
        </w:rPr>
      </w:pPr>
    </w:p>
    <w:p w:rsidR="000B102D" w:rsidRPr="000B102D" w:rsidRDefault="000B102D" w:rsidP="000B102D">
      <w:pPr>
        <w:tabs>
          <w:tab w:val="left" w:pos="567"/>
        </w:tabs>
        <w:spacing w:before="0"/>
        <w:rPr>
          <w:rFonts w:cs="Arial"/>
          <w:sz w:val="24"/>
          <w:szCs w:val="24"/>
          <w:lang w:val="sr-Cyrl-RS"/>
        </w:rPr>
      </w:pPr>
      <w:r w:rsidRPr="000B102D">
        <w:rPr>
          <w:rFonts w:cs="Arial"/>
          <w:sz w:val="24"/>
          <w:szCs w:val="24"/>
          <w:lang w:val="sr-Cyrl-RS"/>
        </w:rPr>
        <w:t>Коначна вредност пружених Услуга утврдиће се применом јединичних цена на стварно пружени обим услуга, а по основу издатих Наруџбеница.</w:t>
      </w:r>
    </w:p>
    <w:p w:rsidR="000B102D" w:rsidRPr="000B102D" w:rsidRDefault="000B102D" w:rsidP="000B102D">
      <w:pPr>
        <w:tabs>
          <w:tab w:val="left" w:pos="567"/>
        </w:tabs>
        <w:spacing w:before="0"/>
        <w:rPr>
          <w:rFonts w:cs="Arial"/>
          <w:sz w:val="24"/>
          <w:szCs w:val="24"/>
          <w:lang w:val="sr-Cyrl-RS"/>
        </w:rPr>
      </w:pPr>
    </w:p>
    <w:p w:rsidR="000B102D" w:rsidRPr="000B102D" w:rsidRDefault="000B102D" w:rsidP="000B102D">
      <w:pPr>
        <w:tabs>
          <w:tab w:val="left" w:pos="567"/>
        </w:tabs>
        <w:spacing w:before="0"/>
        <w:rPr>
          <w:rFonts w:cs="Arial"/>
          <w:sz w:val="24"/>
          <w:szCs w:val="24"/>
          <w:lang w:val="sr-Cyrl-RS"/>
        </w:rPr>
      </w:pPr>
      <w:r w:rsidRPr="000B102D">
        <w:rPr>
          <w:rFonts w:cs="Arial"/>
          <w:sz w:val="24"/>
          <w:szCs w:val="24"/>
          <w:lang w:val="sr-Cyrl-RS"/>
        </w:rPr>
        <w:t>На цену  из става 1. овог члана обрачунава се припадајући порез на додату вредност у складу са прописима Републике Србије.</w:t>
      </w:r>
    </w:p>
    <w:p w:rsidR="000B102D" w:rsidRPr="000B102D" w:rsidRDefault="000B102D" w:rsidP="000B102D">
      <w:pPr>
        <w:tabs>
          <w:tab w:val="left" w:pos="567"/>
        </w:tabs>
        <w:spacing w:before="0"/>
        <w:rPr>
          <w:rFonts w:cs="Arial"/>
          <w:sz w:val="24"/>
          <w:szCs w:val="24"/>
        </w:rPr>
      </w:pPr>
    </w:p>
    <w:p w:rsidR="000B102D" w:rsidRPr="000B102D" w:rsidRDefault="000B102D" w:rsidP="000B102D">
      <w:pPr>
        <w:tabs>
          <w:tab w:val="left" w:pos="567"/>
        </w:tabs>
        <w:spacing w:before="0"/>
        <w:rPr>
          <w:rFonts w:cs="Arial"/>
          <w:sz w:val="24"/>
          <w:szCs w:val="24"/>
        </w:rPr>
      </w:pPr>
      <w:r w:rsidRPr="000B102D">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0B102D" w:rsidRPr="000B102D" w:rsidRDefault="009D1C64" w:rsidP="000B102D">
      <w:pPr>
        <w:tabs>
          <w:tab w:val="left" w:pos="567"/>
        </w:tabs>
        <w:spacing w:before="0"/>
        <w:rPr>
          <w:rFonts w:cs="Arial"/>
          <w:sz w:val="24"/>
          <w:szCs w:val="24"/>
          <w:lang w:val="sr-Cyrl-RS"/>
        </w:rPr>
      </w:pPr>
      <w:r>
        <w:rPr>
          <w:rFonts w:cs="Arial"/>
          <w:sz w:val="24"/>
          <w:szCs w:val="24"/>
          <w:lang w:val="sr-Cyrl-RS"/>
        </w:rPr>
        <w:t>Јединична ц</w:t>
      </w:r>
      <w:r w:rsidR="000B102D" w:rsidRPr="000B102D">
        <w:rPr>
          <w:rFonts w:cs="Arial"/>
          <w:sz w:val="24"/>
          <w:szCs w:val="24"/>
          <w:lang w:val="sr-Cyrl-RS"/>
        </w:rPr>
        <w:t>ена је фиксна односно не може се мењати за све време важења овог Оквирног споразума.</w:t>
      </w:r>
    </w:p>
    <w:p w:rsidR="000B102D" w:rsidRPr="000B102D" w:rsidRDefault="000B102D" w:rsidP="000B102D">
      <w:pPr>
        <w:tabs>
          <w:tab w:val="left" w:pos="567"/>
        </w:tabs>
        <w:spacing w:before="0"/>
        <w:rPr>
          <w:rFonts w:cs="Arial"/>
          <w:b/>
          <w:lang w:val="sr-Cyrl-RS"/>
        </w:rPr>
      </w:pPr>
    </w:p>
    <w:p w:rsidR="00BB6A6A" w:rsidRPr="009E308E" w:rsidRDefault="00BB6A6A" w:rsidP="003B5E31">
      <w:pPr>
        <w:spacing w:before="0"/>
        <w:rPr>
          <w:rFonts w:cs="Arial"/>
          <w:sz w:val="24"/>
          <w:szCs w:val="24"/>
          <w:lang w:val="sr-Cyrl-RS"/>
        </w:rPr>
      </w:pPr>
    </w:p>
    <w:p w:rsidR="000B102D" w:rsidRPr="000B102D" w:rsidRDefault="000B102D" w:rsidP="000B102D">
      <w:pPr>
        <w:tabs>
          <w:tab w:val="left" w:pos="567"/>
        </w:tabs>
        <w:spacing w:before="0"/>
        <w:rPr>
          <w:rFonts w:cs="Arial"/>
          <w:b/>
          <w:sz w:val="24"/>
          <w:szCs w:val="24"/>
        </w:rPr>
      </w:pPr>
      <w:r w:rsidRPr="000B102D">
        <w:rPr>
          <w:rFonts w:cs="Arial"/>
          <w:b/>
          <w:sz w:val="24"/>
          <w:szCs w:val="24"/>
          <w:lang w:val="sr-Cyrl-RS"/>
        </w:rPr>
        <w:t xml:space="preserve">УСЛОВИ И </w:t>
      </w:r>
      <w:r w:rsidRPr="000B102D">
        <w:rPr>
          <w:rFonts w:cs="Arial"/>
          <w:b/>
          <w:sz w:val="24"/>
          <w:szCs w:val="24"/>
        </w:rPr>
        <w:t>НАЧИН ПЛАЋАЊА</w:t>
      </w:r>
    </w:p>
    <w:p w:rsidR="00BB6A6A" w:rsidRPr="0044474E" w:rsidRDefault="00BB6A6A" w:rsidP="0044474E">
      <w:pPr>
        <w:spacing w:before="0"/>
        <w:jc w:val="center"/>
        <w:rPr>
          <w:rFonts w:cs="Arial"/>
          <w:b/>
          <w:sz w:val="24"/>
          <w:szCs w:val="24"/>
          <w:lang w:val="sr-Cyrl-RS"/>
        </w:rPr>
      </w:pPr>
      <w:r w:rsidRPr="0044474E">
        <w:rPr>
          <w:rFonts w:cs="Arial"/>
          <w:b/>
          <w:sz w:val="24"/>
          <w:szCs w:val="24"/>
          <w:lang w:val="sr-Cyrl-RS"/>
        </w:rPr>
        <w:t>Члан 3.</w:t>
      </w:r>
    </w:p>
    <w:p w:rsidR="000B102D" w:rsidRDefault="000B102D" w:rsidP="000B102D">
      <w:pPr>
        <w:tabs>
          <w:tab w:val="left" w:pos="567"/>
        </w:tabs>
        <w:spacing w:before="0"/>
        <w:rPr>
          <w:rFonts w:cs="Arial"/>
          <w:sz w:val="24"/>
          <w:szCs w:val="24"/>
          <w:lang w:val="sr-Cyrl-RS"/>
        </w:rPr>
      </w:pPr>
      <w:r w:rsidRPr="000B102D">
        <w:rPr>
          <w:rFonts w:cs="Arial"/>
          <w:sz w:val="24"/>
          <w:szCs w:val="24"/>
          <w:lang w:val="sr-Cyrl-RS"/>
        </w:rPr>
        <w:t>Цену из члана 2. овог Оквирног споразума, Корисник услуге ће платити на следећи начин:</w:t>
      </w:r>
    </w:p>
    <w:p w:rsidR="000B102D" w:rsidRDefault="000B102D" w:rsidP="000B102D">
      <w:pPr>
        <w:tabs>
          <w:tab w:val="left" w:pos="567"/>
        </w:tabs>
        <w:spacing w:before="0"/>
        <w:rPr>
          <w:rFonts w:eastAsia="Calibri" w:cs="Arial"/>
          <w:sz w:val="24"/>
          <w:szCs w:val="24"/>
          <w:lang w:val="sr-Cyrl-RS"/>
        </w:rPr>
      </w:pPr>
      <w:r>
        <w:rPr>
          <w:rFonts w:eastAsia="Calibri" w:cs="Arial"/>
          <w:sz w:val="24"/>
          <w:szCs w:val="24"/>
          <w:lang w:val="sr-Cyrl-RS"/>
        </w:rPr>
        <w:t>Корисник услуге</w:t>
      </w:r>
      <w:r w:rsidRPr="00DE0E00">
        <w:rPr>
          <w:rFonts w:eastAsia="Calibri" w:cs="Arial"/>
          <w:sz w:val="24"/>
          <w:szCs w:val="24"/>
          <w:lang w:val="sr-Cyrl-RS"/>
        </w:rPr>
        <w:t xml:space="preserve"> се</w:t>
      </w:r>
      <w:r>
        <w:rPr>
          <w:rFonts w:eastAsia="Calibri" w:cs="Arial"/>
          <w:sz w:val="24"/>
          <w:szCs w:val="24"/>
          <w:lang w:val="sr-Cyrl-RS"/>
        </w:rPr>
        <w:t xml:space="preserve"> обавезује да Пружаоцу услуге плати извршене услуге сукцесивно</w:t>
      </w:r>
      <w:r w:rsidRPr="00DE0E00">
        <w:rPr>
          <w:rFonts w:eastAsia="Calibri" w:cs="Arial"/>
          <w:sz w:val="24"/>
          <w:szCs w:val="24"/>
          <w:lang w:val="sr-Cyrl-RS"/>
        </w:rPr>
        <w:t xml:space="preserve">, у </w:t>
      </w:r>
      <w:r>
        <w:rPr>
          <w:rFonts w:eastAsia="Calibri" w:cs="Arial"/>
          <w:sz w:val="24"/>
          <w:szCs w:val="24"/>
          <w:lang w:val="sr-Cyrl-RS"/>
        </w:rPr>
        <w:t xml:space="preserve">законском </w:t>
      </w:r>
      <w:r w:rsidRPr="00DE0E00">
        <w:rPr>
          <w:rFonts w:eastAsia="Calibri" w:cs="Arial"/>
          <w:sz w:val="24"/>
          <w:szCs w:val="24"/>
          <w:lang w:val="sr-Cyrl-RS"/>
        </w:rPr>
        <w:t>року до 45 (</w:t>
      </w:r>
      <w:r>
        <w:rPr>
          <w:rFonts w:eastAsia="Calibri" w:cs="Arial"/>
          <w:sz w:val="24"/>
          <w:szCs w:val="24"/>
          <w:lang w:val="sr-Cyrl-RS"/>
        </w:rPr>
        <w:t>словима:</w:t>
      </w:r>
      <w:r w:rsidRPr="00DE0E00">
        <w:rPr>
          <w:rFonts w:eastAsia="Calibri" w:cs="Arial"/>
          <w:sz w:val="24"/>
          <w:szCs w:val="24"/>
          <w:lang w:val="sr-Cyrl-RS"/>
        </w:rPr>
        <w:t xml:space="preserve">четрдесетпет) дана од дана пријема исправног рачуна, са уговореним прилогом-обострано потписаним </w:t>
      </w:r>
      <w:r w:rsidRPr="00DE0E00">
        <w:rPr>
          <w:rFonts w:eastAsia="Calibri" w:cs="Arial"/>
          <w:bCs/>
          <w:iCs/>
          <w:sz w:val="24"/>
          <w:szCs w:val="24"/>
          <w:lang w:val="sr-Cyrl-RS"/>
        </w:rPr>
        <w:t>Записником о квантитативно</w:t>
      </w:r>
      <w:r>
        <w:rPr>
          <w:rFonts w:eastAsia="Calibri" w:cs="Arial"/>
          <w:bCs/>
          <w:iCs/>
          <w:sz w:val="24"/>
          <w:szCs w:val="24"/>
          <w:lang w:val="sr-Cyrl-RS"/>
        </w:rPr>
        <w:t>м и квалитативном пријему</w:t>
      </w:r>
      <w:r>
        <w:rPr>
          <w:rFonts w:eastAsia="Calibri" w:cs="Arial"/>
          <w:sz w:val="24"/>
          <w:szCs w:val="24"/>
          <w:lang w:val="sr-Cyrl-RS"/>
        </w:rPr>
        <w:t xml:space="preserve"> услуга</w:t>
      </w:r>
      <w:r w:rsidR="009D1C64">
        <w:rPr>
          <w:rFonts w:eastAsia="Calibri" w:cs="Arial"/>
          <w:sz w:val="24"/>
          <w:szCs w:val="24"/>
          <w:lang w:val="sr-Cyrl-RS"/>
        </w:rPr>
        <w:t>-без примедби</w:t>
      </w:r>
      <w:r>
        <w:rPr>
          <w:rFonts w:eastAsia="Calibri" w:cs="Arial"/>
          <w:sz w:val="24"/>
          <w:szCs w:val="24"/>
          <w:lang w:val="sr-Cyrl-RS"/>
        </w:rPr>
        <w:t>.</w:t>
      </w:r>
    </w:p>
    <w:p w:rsidR="000B102D" w:rsidRPr="000B102D" w:rsidRDefault="000B102D" w:rsidP="000B102D">
      <w:pPr>
        <w:tabs>
          <w:tab w:val="left" w:pos="567"/>
        </w:tabs>
        <w:spacing w:before="0"/>
        <w:rPr>
          <w:rFonts w:cs="Arial"/>
          <w:sz w:val="24"/>
          <w:szCs w:val="24"/>
          <w:lang w:val="sr-Cyrl-RS"/>
        </w:rPr>
      </w:pPr>
      <w:r w:rsidRPr="000B102D">
        <w:rPr>
          <w:rFonts w:cs="Arial"/>
          <w:sz w:val="24"/>
          <w:szCs w:val="24"/>
          <w:lang w:val="sr-Cyrl-RS"/>
        </w:rPr>
        <w:t>Обрачун пружених услуга вршиће се према јединичним ценама из Обрасца структуре цене оквирног споразума и количинама дефинисаним у конкретној наруџбеници.</w:t>
      </w:r>
    </w:p>
    <w:p w:rsidR="000B102D" w:rsidRDefault="000B102D" w:rsidP="000B102D">
      <w:pPr>
        <w:autoSpaceDE w:val="0"/>
        <w:autoSpaceDN w:val="0"/>
        <w:ind w:right="2"/>
        <w:rPr>
          <w:rFonts w:cs="Arial"/>
          <w:sz w:val="24"/>
          <w:szCs w:val="24"/>
          <w:lang w:val="sr-Cyrl-RS"/>
        </w:rPr>
      </w:pPr>
      <w:r>
        <w:rPr>
          <w:rFonts w:cs="Arial"/>
          <w:sz w:val="24"/>
          <w:szCs w:val="24"/>
          <w:lang w:val="sr-Cyrl-RS"/>
        </w:rPr>
        <w:t>Рачун мора гласити на: Јавно предузеће „Електропривреда Србије“ Београд, Балканска 13, ПИБ (103920327</w:t>
      </w:r>
      <w:r w:rsidR="00760CA2">
        <w:rPr>
          <w:rFonts w:cs="Arial"/>
          <w:sz w:val="24"/>
          <w:szCs w:val="24"/>
          <w:lang w:val="sr-Cyrl-RS"/>
        </w:rPr>
        <w:t>), матични број</w:t>
      </w:r>
      <w:r>
        <w:rPr>
          <w:rFonts w:cs="Arial"/>
          <w:sz w:val="24"/>
          <w:szCs w:val="24"/>
          <w:lang w:val="sr-Cyrl-RS"/>
        </w:rPr>
        <w:t xml:space="preserve"> (20053658) и бити достављен на адресу Корисника услуге, односно Техничког Центра</w:t>
      </w:r>
      <w:r w:rsidR="009D1C64">
        <w:rPr>
          <w:rFonts w:cs="Arial"/>
          <w:sz w:val="24"/>
          <w:szCs w:val="24"/>
          <w:lang w:val="sr-Cyrl-RS"/>
        </w:rPr>
        <w:t>, у зависности од места извршења услуге</w:t>
      </w:r>
      <w:r>
        <w:rPr>
          <w:rFonts w:cs="Arial"/>
          <w:sz w:val="24"/>
          <w:szCs w:val="24"/>
          <w:lang w:val="sr-Cyrl-RS"/>
        </w:rPr>
        <w:t xml:space="preserve"> и то, на следеће адресе:  </w:t>
      </w:r>
    </w:p>
    <w:p w:rsidR="000B102D" w:rsidRDefault="000B102D" w:rsidP="000B102D">
      <w:pPr>
        <w:rPr>
          <w:rFonts w:cs="Arial"/>
          <w:sz w:val="24"/>
          <w:szCs w:val="24"/>
          <w:lang w:val="sr-Cyrl-RS"/>
        </w:rPr>
      </w:pPr>
      <w:r>
        <w:rPr>
          <w:rFonts w:cs="Arial"/>
          <w:sz w:val="24"/>
          <w:szCs w:val="24"/>
          <w:lang w:val="sr-Cyrl-RS"/>
        </w:rPr>
        <w:t>-Јавно предузеће „Електропривреда Србије“ Београд, Технички центар Крагујевац, Ул. Слободе бр. 7, Крагујевац,</w:t>
      </w:r>
    </w:p>
    <w:p w:rsidR="000B102D" w:rsidRDefault="000B102D" w:rsidP="000B102D">
      <w:pPr>
        <w:rPr>
          <w:rFonts w:cs="Arial"/>
          <w:sz w:val="24"/>
          <w:szCs w:val="24"/>
          <w:lang w:val="ru-RU"/>
        </w:rPr>
      </w:pPr>
      <w:r>
        <w:rPr>
          <w:rFonts w:cs="Arial"/>
          <w:sz w:val="24"/>
          <w:szCs w:val="24"/>
          <w:lang w:val="sr-Cyrl-RS"/>
        </w:rPr>
        <w:t>-Јавно предузеће „Електропривреда Србије“ Београд, Технички центар Нови Сад, Булевар ослобођења бр. 100, Нови Сад</w:t>
      </w:r>
      <w:r>
        <w:rPr>
          <w:rFonts w:cs="Arial"/>
          <w:sz w:val="24"/>
          <w:szCs w:val="24"/>
          <w:lang w:val="ru-RU"/>
        </w:rPr>
        <w:t>.</w:t>
      </w:r>
    </w:p>
    <w:p w:rsidR="000B102D" w:rsidRPr="000B102D" w:rsidRDefault="000B102D" w:rsidP="000B102D">
      <w:pPr>
        <w:rPr>
          <w:rFonts w:cs="Arial"/>
          <w:sz w:val="24"/>
          <w:szCs w:val="24"/>
          <w:lang w:val="ru-RU"/>
        </w:rPr>
      </w:pPr>
      <w:r>
        <w:rPr>
          <w:rFonts w:cs="Arial"/>
          <w:sz w:val="24"/>
          <w:szCs w:val="24"/>
          <w:lang w:val="sr-Cyrl-RS"/>
        </w:rPr>
        <w:t>-Јавно предузеће „Електропривреда Србије“ Београд, Технички центар Ниш, Ул.Булевар др Зорана Ђинђића бр.46а, Ниш</w:t>
      </w:r>
      <w:r>
        <w:rPr>
          <w:rFonts w:cs="Arial"/>
          <w:sz w:val="24"/>
          <w:szCs w:val="24"/>
          <w:lang w:val="ru-RU"/>
        </w:rPr>
        <w:t>,</w:t>
      </w:r>
    </w:p>
    <w:p w:rsidR="000B102D" w:rsidRDefault="000B102D" w:rsidP="000B102D">
      <w:pPr>
        <w:rPr>
          <w:rFonts w:cs="Arial"/>
          <w:sz w:val="24"/>
          <w:szCs w:val="24"/>
          <w:lang w:val="ru-RU"/>
        </w:rPr>
      </w:pPr>
      <w:r>
        <w:rPr>
          <w:rFonts w:cs="Arial"/>
          <w:sz w:val="24"/>
          <w:szCs w:val="24"/>
          <w:lang w:val="sr-Cyrl-RS"/>
        </w:rPr>
        <w:t>-Јавно предузеће „Електропривреда Србије“ Београд, Технички центар Београд, Ул. Масарикова бр.1-3, Београд</w:t>
      </w:r>
      <w:r>
        <w:rPr>
          <w:rFonts w:cs="Arial"/>
          <w:sz w:val="24"/>
          <w:szCs w:val="24"/>
          <w:lang w:val="ru-RU"/>
        </w:rPr>
        <w:t>,</w:t>
      </w:r>
    </w:p>
    <w:p w:rsidR="000B102D" w:rsidRDefault="000B102D" w:rsidP="000B102D">
      <w:pPr>
        <w:rPr>
          <w:rFonts w:cs="Arial"/>
          <w:sz w:val="24"/>
          <w:szCs w:val="24"/>
          <w:lang w:val="ru-RU"/>
        </w:rPr>
      </w:pPr>
      <w:r>
        <w:rPr>
          <w:rFonts w:cs="Arial"/>
          <w:sz w:val="24"/>
          <w:szCs w:val="24"/>
          <w:lang w:val="sr-Cyrl-RS"/>
        </w:rPr>
        <w:t>-Јавно предузеће „Електропривреда Србије“ Београд, Технички центар Краљево, Ул.Димитрија Туцовића бр.5, Краљево</w:t>
      </w:r>
      <w:r>
        <w:rPr>
          <w:rFonts w:cs="Arial"/>
          <w:sz w:val="24"/>
          <w:szCs w:val="24"/>
          <w:lang w:val="ru-RU"/>
        </w:rPr>
        <w:t>,</w:t>
      </w:r>
    </w:p>
    <w:p w:rsidR="000B102D" w:rsidRPr="000B102D" w:rsidRDefault="000B102D" w:rsidP="000B102D">
      <w:pPr>
        <w:rPr>
          <w:rFonts w:cs="Arial"/>
          <w:sz w:val="24"/>
          <w:lang w:val="sr-Cyrl-RS"/>
        </w:rPr>
      </w:pPr>
      <w:r w:rsidRPr="000B102D">
        <w:rPr>
          <w:rFonts w:cs="Arial"/>
          <w:sz w:val="24"/>
          <w:lang w:val="sr-Cyrl-RS"/>
        </w:rPr>
        <w:t>са обавезним прилозима, и то: обострано потписаним За</w:t>
      </w:r>
      <w:r>
        <w:rPr>
          <w:rFonts w:cs="Arial"/>
          <w:sz w:val="24"/>
          <w:lang w:val="sr-Cyrl-RS"/>
        </w:rPr>
        <w:t>писником о квантитативном и квалитативном пријему услуге</w:t>
      </w:r>
      <w:r w:rsidRPr="000B102D">
        <w:rPr>
          <w:rFonts w:cs="Arial"/>
          <w:sz w:val="24"/>
          <w:lang w:val="sr-Cyrl-RS"/>
        </w:rPr>
        <w:t xml:space="preserve"> у коме се обавезно наводи број Оквирног споразума и број Наруџбенице по којој су извршене услуге.</w:t>
      </w:r>
    </w:p>
    <w:p w:rsidR="00BB6A6A" w:rsidRDefault="000B102D" w:rsidP="000B102D">
      <w:pPr>
        <w:rPr>
          <w:rFonts w:cs="Arial"/>
          <w:sz w:val="24"/>
          <w:lang w:val="sr-Cyrl-RS"/>
        </w:rPr>
      </w:pPr>
      <w:r w:rsidRPr="000B102D">
        <w:rPr>
          <w:rFonts w:cs="Arial"/>
          <w:sz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cs="Arial"/>
          <w:sz w:val="24"/>
          <w:lang w:val="sr-Cyrl-RS"/>
        </w:rPr>
        <w:t>.</w:t>
      </w:r>
    </w:p>
    <w:p w:rsidR="005E45A9" w:rsidRPr="000002D3" w:rsidRDefault="005E45A9" w:rsidP="005E45A9">
      <w:pPr>
        <w:spacing w:after="160" w:line="259" w:lineRule="auto"/>
        <w:rPr>
          <w:rFonts w:cs="Arial"/>
          <w:i/>
          <w:color w:val="00B0F0"/>
          <w:sz w:val="24"/>
          <w:szCs w:val="24"/>
        </w:rPr>
      </w:pPr>
      <w:r w:rsidRPr="000002D3">
        <w:rPr>
          <w:rFonts w:cs="Arial"/>
          <w:i/>
          <w:color w:val="00B0F0"/>
          <w:sz w:val="24"/>
          <w:szCs w:val="24"/>
        </w:rPr>
        <w:lastRenderedPageBreak/>
        <w:t>Фактурисање у случају заједничке понуде</w:t>
      </w:r>
    </w:p>
    <w:p w:rsidR="005E45A9" w:rsidRPr="000002D3" w:rsidRDefault="005E45A9" w:rsidP="005E45A9">
      <w:pPr>
        <w:spacing w:after="160" w:line="259" w:lineRule="auto"/>
        <w:rPr>
          <w:rFonts w:cs="Arial"/>
          <w:i/>
          <w:color w:val="00B0F0"/>
          <w:sz w:val="24"/>
          <w:szCs w:val="24"/>
        </w:rPr>
      </w:pPr>
      <w:r w:rsidRPr="000002D3">
        <w:rPr>
          <w:rFonts w:cs="Arial"/>
          <w:i/>
          <w:color w:val="00B0F0"/>
          <w:sz w:val="24"/>
          <w:szCs w:val="24"/>
          <w:lang w:val="sr-Cyrl-RS"/>
        </w:rPr>
        <w:t>Купац/ Извршилац услуге/ Извођач радова</w:t>
      </w:r>
      <w:r w:rsidRPr="000002D3">
        <w:rPr>
          <w:rFonts w:cs="Arial"/>
          <w:i/>
          <w:color w:val="00B0F0"/>
          <w:sz w:val="24"/>
          <w:szCs w:val="24"/>
        </w:rPr>
        <w:t xml:space="preserve"> ће испоручена добра/ извршене услуге</w:t>
      </w:r>
      <w:r w:rsidRPr="000002D3">
        <w:rPr>
          <w:rFonts w:cs="Arial"/>
          <w:i/>
          <w:color w:val="00B0F0"/>
          <w:sz w:val="24"/>
          <w:szCs w:val="24"/>
          <w:lang w:val="sr-Cyrl-RS"/>
        </w:rPr>
        <w:t>/ изведене радове</w:t>
      </w:r>
      <w:r w:rsidRPr="000002D3">
        <w:rPr>
          <w:rFonts w:cs="Arial"/>
          <w:i/>
          <w:color w:val="00B0F0"/>
          <w:sz w:val="24"/>
          <w:szCs w:val="24"/>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0002D3">
        <w:rPr>
          <w:rFonts w:cs="Arial"/>
          <w:i/>
          <w:color w:val="00B0F0"/>
          <w:sz w:val="24"/>
          <w:szCs w:val="24"/>
          <w:lang w:val="sr-Cyrl-RS"/>
        </w:rPr>
        <w:t>Наручилацу</w:t>
      </w:r>
      <w:r w:rsidRPr="000002D3">
        <w:rPr>
          <w:rFonts w:cs="Arial"/>
          <w:i/>
          <w:color w:val="00B0F0"/>
          <w:sz w:val="24"/>
          <w:szCs w:val="24"/>
        </w:rPr>
        <w:t xml:space="preserve"> у случају да се чланови групе понуђача определе за фактурисање на основу свог учешћа у извршењу предмета уговора. </w:t>
      </w:r>
    </w:p>
    <w:p w:rsidR="005E45A9" w:rsidRPr="000002D3" w:rsidRDefault="005E45A9" w:rsidP="005E45A9">
      <w:pPr>
        <w:spacing w:after="160" w:line="259" w:lineRule="auto"/>
        <w:rPr>
          <w:rFonts w:cs="Arial"/>
          <w:i/>
          <w:color w:val="00B0F0"/>
          <w:sz w:val="24"/>
          <w:szCs w:val="24"/>
        </w:rPr>
      </w:pPr>
      <w:r w:rsidRPr="000002D3">
        <w:rPr>
          <w:rFonts w:cs="Arial"/>
          <w:i/>
          <w:color w:val="00B0F0"/>
          <w:sz w:val="24"/>
          <w:szCs w:val="24"/>
        </w:rPr>
        <w:t xml:space="preserve">Уколико је Споразумом о заједничком извршењу јавне набавке (у случају да је изабрани понуђач </w:t>
      </w:r>
      <w:r w:rsidRPr="000002D3">
        <w:rPr>
          <w:rFonts w:cs="Arial"/>
          <w:i/>
          <w:color w:val="00B0F0"/>
          <w:sz w:val="24"/>
          <w:szCs w:val="24"/>
          <w:lang w:val="sr-Cyrl-RS"/>
        </w:rPr>
        <w:t>Група понуђача</w:t>
      </w:r>
      <w:r w:rsidRPr="000002D3">
        <w:rPr>
          <w:rFonts w:cs="Arial"/>
          <w:i/>
          <w:color w:val="00B0F0"/>
          <w:sz w:val="24"/>
          <w:szCs w:val="24"/>
        </w:rPr>
        <w:t>) уговорено да ће испоруку добара</w:t>
      </w:r>
      <w:r w:rsidRPr="000002D3">
        <w:rPr>
          <w:rFonts w:cs="Arial"/>
          <w:i/>
          <w:color w:val="00B0F0"/>
          <w:sz w:val="24"/>
          <w:szCs w:val="24"/>
          <w:lang w:val="sr-Cyrl-RS"/>
        </w:rPr>
        <w:t>/</w:t>
      </w:r>
      <w:r w:rsidRPr="000002D3">
        <w:rPr>
          <w:rFonts w:cs="Arial"/>
          <w:i/>
          <w:color w:val="00B0F0"/>
          <w:sz w:val="24"/>
          <w:szCs w:val="24"/>
        </w:rPr>
        <w:t xml:space="preserve"> пружање услуга</w:t>
      </w:r>
      <w:r w:rsidRPr="000002D3">
        <w:rPr>
          <w:rFonts w:cs="Arial"/>
          <w:i/>
          <w:color w:val="00B0F0"/>
          <w:sz w:val="24"/>
          <w:szCs w:val="24"/>
          <w:lang w:val="sr-Cyrl-RS"/>
        </w:rPr>
        <w:t>/</w:t>
      </w:r>
      <w:r w:rsidRPr="000002D3">
        <w:rPr>
          <w:rFonts w:cs="Arial"/>
          <w:i/>
          <w:color w:val="00B0F0"/>
          <w:sz w:val="24"/>
          <w:szCs w:val="24"/>
        </w:rPr>
        <w:t xml:space="preserve"> извођење радова вршити искључиво </w:t>
      </w:r>
      <w:r w:rsidRPr="000002D3">
        <w:rPr>
          <w:rFonts w:cs="Arial"/>
          <w:i/>
          <w:color w:val="00B0F0"/>
          <w:sz w:val="24"/>
          <w:szCs w:val="24"/>
          <w:lang w:val="sr-Cyrl-RS"/>
        </w:rPr>
        <w:t>Н</w:t>
      </w:r>
      <w:r w:rsidRPr="000002D3">
        <w:rPr>
          <w:rFonts w:cs="Arial"/>
          <w:i/>
          <w:color w:val="00B0F0"/>
          <w:sz w:val="24"/>
          <w:szCs w:val="24"/>
        </w:rPr>
        <w:t xml:space="preserve">осилац </w:t>
      </w:r>
      <w:r w:rsidRPr="000002D3">
        <w:rPr>
          <w:rFonts w:cs="Arial"/>
          <w:i/>
          <w:color w:val="00B0F0"/>
          <w:sz w:val="24"/>
          <w:szCs w:val="24"/>
          <w:lang w:val="sr-Cyrl-RS"/>
        </w:rPr>
        <w:t>групе понуђача</w:t>
      </w:r>
      <w:r w:rsidRPr="000002D3">
        <w:rPr>
          <w:rFonts w:cs="Arial"/>
          <w:i/>
          <w:color w:val="00B0F0"/>
          <w:sz w:val="24"/>
          <w:szCs w:val="24"/>
        </w:rPr>
        <w:t xml:space="preserve">, а да ће остали чланови </w:t>
      </w:r>
      <w:r w:rsidRPr="000002D3">
        <w:rPr>
          <w:rFonts w:cs="Arial"/>
          <w:i/>
          <w:color w:val="00B0F0"/>
          <w:sz w:val="24"/>
          <w:szCs w:val="24"/>
          <w:lang w:val="sr-Cyrl-RS"/>
        </w:rPr>
        <w:t>групе понуђача</w:t>
      </w:r>
      <w:r w:rsidRPr="000002D3">
        <w:rPr>
          <w:rFonts w:cs="Arial"/>
          <w:i/>
          <w:color w:val="00B0F0"/>
          <w:sz w:val="24"/>
          <w:szCs w:val="24"/>
        </w:rPr>
        <w:t xml:space="preserve"> вршити испоруку добара</w:t>
      </w:r>
      <w:r w:rsidRPr="000002D3">
        <w:rPr>
          <w:rFonts w:cs="Arial"/>
          <w:i/>
          <w:color w:val="00B0F0"/>
          <w:sz w:val="24"/>
          <w:szCs w:val="24"/>
          <w:lang w:val="sr-Cyrl-RS"/>
        </w:rPr>
        <w:t>/</w:t>
      </w:r>
      <w:r w:rsidRPr="000002D3">
        <w:rPr>
          <w:rFonts w:cs="Arial"/>
          <w:i/>
          <w:color w:val="00B0F0"/>
          <w:sz w:val="24"/>
          <w:szCs w:val="24"/>
        </w:rPr>
        <w:t>пружање услуга</w:t>
      </w:r>
      <w:r w:rsidRPr="000002D3">
        <w:rPr>
          <w:rFonts w:cs="Arial"/>
          <w:i/>
          <w:color w:val="00B0F0"/>
          <w:sz w:val="24"/>
          <w:szCs w:val="24"/>
          <w:lang w:val="sr-Cyrl-RS"/>
        </w:rPr>
        <w:t>/</w:t>
      </w:r>
      <w:r w:rsidRPr="000002D3">
        <w:rPr>
          <w:rFonts w:cs="Arial"/>
          <w:i/>
          <w:color w:val="00B0F0"/>
          <w:sz w:val="24"/>
          <w:szCs w:val="24"/>
        </w:rPr>
        <w:t xml:space="preserve"> извођење радова </w:t>
      </w:r>
      <w:r w:rsidRPr="000002D3">
        <w:rPr>
          <w:rFonts w:cs="Arial"/>
          <w:i/>
          <w:color w:val="00B0F0"/>
          <w:sz w:val="24"/>
          <w:szCs w:val="24"/>
          <w:lang w:val="sr-Cyrl-RS"/>
        </w:rPr>
        <w:t>Н</w:t>
      </w:r>
      <w:r w:rsidRPr="000002D3">
        <w:rPr>
          <w:rFonts w:cs="Arial"/>
          <w:i/>
          <w:color w:val="00B0F0"/>
          <w:sz w:val="24"/>
          <w:szCs w:val="24"/>
        </w:rPr>
        <w:t xml:space="preserve">осиоцу </w:t>
      </w:r>
      <w:r w:rsidRPr="000002D3">
        <w:rPr>
          <w:rFonts w:cs="Arial"/>
          <w:i/>
          <w:color w:val="00B0F0"/>
          <w:sz w:val="24"/>
          <w:szCs w:val="24"/>
          <w:lang w:val="sr-Cyrl-RS"/>
        </w:rPr>
        <w:t>групе понуђача</w:t>
      </w:r>
      <w:r w:rsidRPr="000002D3">
        <w:rPr>
          <w:rFonts w:cs="Arial"/>
          <w:i/>
          <w:color w:val="00B0F0"/>
          <w:sz w:val="24"/>
          <w:szCs w:val="24"/>
        </w:rPr>
        <w:t>, Носилац посла издаје рачун за промет добара/ услуга/радова који врши Наручиоцу.</w:t>
      </w:r>
    </w:p>
    <w:p w:rsidR="005E45A9" w:rsidRPr="000002D3" w:rsidRDefault="005E45A9" w:rsidP="005E45A9">
      <w:pPr>
        <w:spacing w:after="160" w:line="259" w:lineRule="auto"/>
        <w:rPr>
          <w:rFonts w:cs="Arial"/>
          <w:i/>
          <w:color w:val="00B0F0"/>
          <w:sz w:val="24"/>
          <w:szCs w:val="24"/>
        </w:rPr>
      </w:pPr>
      <w:r w:rsidRPr="000002D3">
        <w:rPr>
          <w:rFonts w:cs="Arial"/>
          <w:i/>
          <w:color w:val="00B0F0"/>
          <w:sz w:val="24"/>
          <w:szCs w:val="24"/>
        </w:rPr>
        <w:t>У случају када је Споразумом о заједничком извршењу јавне набавке уговорено да ће испоруку добара</w:t>
      </w:r>
      <w:r w:rsidRPr="000002D3">
        <w:rPr>
          <w:rFonts w:cs="Arial"/>
          <w:i/>
          <w:color w:val="00B0F0"/>
          <w:sz w:val="24"/>
          <w:szCs w:val="24"/>
          <w:lang w:val="sr-Cyrl-RS"/>
        </w:rPr>
        <w:t>/</w:t>
      </w:r>
      <w:r w:rsidRPr="000002D3">
        <w:rPr>
          <w:rFonts w:cs="Arial"/>
          <w:i/>
          <w:color w:val="00B0F0"/>
          <w:sz w:val="24"/>
          <w:szCs w:val="24"/>
        </w:rPr>
        <w:t xml:space="preserve"> пружање услуга</w:t>
      </w:r>
      <w:r w:rsidRPr="000002D3">
        <w:rPr>
          <w:rFonts w:cs="Arial"/>
          <w:i/>
          <w:color w:val="00B0F0"/>
          <w:sz w:val="24"/>
          <w:szCs w:val="24"/>
          <w:lang w:val="sr-Cyrl-RS"/>
        </w:rPr>
        <w:t>/</w:t>
      </w:r>
      <w:r w:rsidRPr="000002D3">
        <w:rPr>
          <w:rFonts w:cs="Arial"/>
          <w:i/>
          <w:color w:val="00B0F0"/>
          <w:sz w:val="24"/>
          <w:szCs w:val="24"/>
        </w:rPr>
        <w:t xml:space="preserve"> извођење радова вршити сви чланови </w:t>
      </w:r>
      <w:r w:rsidRPr="000002D3">
        <w:rPr>
          <w:rFonts w:cs="Arial"/>
          <w:i/>
          <w:color w:val="00B0F0"/>
          <w:sz w:val="24"/>
          <w:szCs w:val="24"/>
          <w:lang w:val="sr-Cyrl-RS"/>
        </w:rPr>
        <w:t>Групе понуђача</w:t>
      </w:r>
      <w:r w:rsidRPr="000002D3">
        <w:rPr>
          <w:rFonts w:cs="Arial"/>
          <w:i/>
          <w:color w:val="00B0F0"/>
          <w:sz w:val="24"/>
          <w:szCs w:val="24"/>
        </w:rPr>
        <w:t xml:space="preserve"> (носилац и остали чланови </w:t>
      </w:r>
      <w:r w:rsidRPr="000002D3">
        <w:rPr>
          <w:rFonts w:cs="Arial"/>
          <w:i/>
          <w:color w:val="00B0F0"/>
          <w:sz w:val="24"/>
          <w:szCs w:val="24"/>
          <w:lang w:val="sr-Cyrl-RS"/>
        </w:rPr>
        <w:t>групе понуђача</w:t>
      </w:r>
      <w:r w:rsidRPr="000002D3">
        <w:rPr>
          <w:rFonts w:cs="Arial"/>
          <w:i/>
          <w:color w:val="00B0F0"/>
          <w:sz w:val="24"/>
          <w:szCs w:val="24"/>
        </w:rPr>
        <w:t xml:space="preserve">) у смислу да ће сваки члан </w:t>
      </w:r>
      <w:r w:rsidRPr="000002D3">
        <w:rPr>
          <w:rFonts w:cs="Arial"/>
          <w:i/>
          <w:color w:val="00B0F0"/>
          <w:sz w:val="24"/>
          <w:szCs w:val="24"/>
          <w:lang w:val="sr-Cyrl-RS"/>
        </w:rPr>
        <w:t>Групе понуђача</w:t>
      </w:r>
      <w:r w:rsidRPr="000002D3">
        <w:rPr>
          <w:rFonts w:cs="Arial"/>
          <w:i/>
          <w:color w:val="00B0F0"/>
          <w:sz w:val="24"/>
          <w:szCs w:val="24"/>
        </w:rPr>
        <w:t xml:space="preserve"> извршити свој део уговореног посла непосредно Наручи</w:t>
      </w:r>
      <w:r w:rsidRPr="000002D3">
        <w:rPr>
          <w:rFonts w:cs="Arial"/>
          <w:i/>
          <w:color w:val="00B0F0"/>
          <w:sz w:val="24"/>
          <w:szCs w:val="24"/>
          <w:lang w:val="sr-Cyrl-RS"/>
        </w:rPr>
        <w:t>оц</w:t>
      </w:r>
      <w:r w:rsidRPr="000002D3">
        <w:rPr>
          <w:rFonts w:cs="Arial"/>
          <w:i/>
          <w:color w:val="00B0F0"/>
          <w:sz w:val="24"/>
          <w:szCs w:val="24"/>
        </w:rPr>
        <w:t>у</w:t>
      </w:r>
      <w:r w:rsidRPr="000002D3">
        <w:rPr>
          <w:rFonts w:cs="Arial"/>
          <w:i/>
          <w:color w:val="00B0F0"/>
          <w:sz w:val="24"/>
          <w:szCs w:val="24"/>
          <w:lang w:val="sr-Cyrl-RS"/>
        </w:rPr>
        <w:t>,</w:t>
      </w:r>
      <w:r w:rsidRPr="000002D3">
        <w:rPr>
          <w:rFonts w:cs="Arial"/>
          <w:i/>
          <w:color w:val="00B0F0"/>
          <w:sz w:val="24"/>
          <w:szCs w:val="24"/>
        </w:rPr>
        <w:t xml:space="preserve"> сваки члан </w:t>
      </w:r>
      <w:r w:rsidRPr="000002D3">
        <w:rPr>
          <w:rFonts w:cs="Arial"/>
          <w:i/>
          <w:color w:val="00B0F0"/>
          <w:sz w:val="24"/>
          <w:szCs w:val="24"/>
          <w:lang w:val="sr-Cyrl-RS"/>
        </w:rPr>
        <w:t>Групе понуђача</w:t>
      </w:r>
      <w:r w:rsidRPr="000002D3">
        <w:rPr>
          <w:rFonts w:cs="Arial"/>
          <w:i/>
          <w:color w:val="00B0F0"/>
          <w:sz w:val="24"/>
          <w:szCs w:val="24"/>
        </w:rPr>
        <w:t xml:space="preserve"> за свој обим посла издаје рачун непосредно Наручи</w:t>
      </w:r>
      <w:r w:rsidRPr="000002D3">
        <w:rPr>
          <w:rFonts w:cs="Arial"/>
          <w:i/>
          <w:color w:val="00B0F0"/>
          <w:sz w:val="24"/>
          <w:szCs w:val="24"/>
          <w:lang w:val="sr-Cyrl-RS"/>
        </w:rPr>
        <w:t>оц</w:t>
      </w:r>
      <w:r w:rsidRPr="000002D3">
        <w:rPr>
          <w:rFonts w:cs="Arial"/>
          <w:i/>
          <w:color w:val="00B0F0"/>
          <w:sz w:val="24"/>
          <w:szCs w:val="24"/>
        </w:rPr>
        <w:t xml:space="preserve">у. У </w:t>
      </w:r>
      <w:r w:rsidRPr="000002D3">
        <w:rPr>
          <w:rFonts w:cs="Arial"/>
          <w:i/>
          <w:color w:val="00B0F0"/>
          <w:sz w:val="24"/>
          <w:szCs w:val="24"/>
          <w:lang w:val="sr-Cyrl-RS"/>
        </w:rPr>
        <w:t xml:space="preserve">Споразуму </w:t>
      </w:r>
      <w:r w:rsidRPr="000002D3">
        <w:rPr>
          <w:rFonts w:cs="Arial"/>
          <w:i/>
          <w:color w:val="00B0F0"/>
          <w:sz w:val="24"/>
          <w:szCs w:val="24"/>
        </w:rPr>
        <w:t xml:space="preserve">о заједничком извршењу </w:t>
      </w:r>
      <w:r w:rsidRPr="000002D3">
        <w:rPr>
          <w:rFonts w:cs="Arial"/>
          <w:i/>
          <w:color w:val="00B0F0"/>
          <w:sz w:val="24"/>
          <w:szCs w:val="24"/>
          <w:lang w:val="sr-Cyrl-RS"/>
        </w:rPr>
        <w:t xml:space="preserve">набавке </w:t>
      </w:r>
      <w:r w:rsidRPr="000002D3">
        <w:rPr>
          <w:rFonts w:cs="Arial"/>
          <w:i/>
          <w:color w:val="00B0F0"/>
          <w:sz w:val="24"/>
          <w:szCs w:val="24"/>
        </w:rPr>
        <w:t xml:space="preserve">јасно се дефинише обим посла сваког члана </w:t>
      </w:r>
      <w:r w:rsidRPr="000002D3">
        <w:rPr>
          <w:rFonts w:cs="Arial"/>
          <w:i/>
          <w:color w:val="00B0F0"/>
          <w:sz w:val="24"/>
          <w:szCs w:val="24"/>
          <w:lang w:val="sr-Cyrl-RS"/>
        </w:rPr>
        <w:t>Групе понуђача</w:t>
      </w:r>
      <w:r w:rsidRPr="000002D3">
        <w:rPr>
          <w:rFonts w:cs="Arial"/>
          <w:i/>
          <w:color w:val="00B0F0"/>
          <w:sz w:val="24"/>
          <w:szCs w:val="24"/>
        </w:rPr>
        <w:t>.</w:t>
      </w:r>
    </w:p>
    <w:p w:rsidR="005E45A9" w:rsidRPr="000002D3" w:rsidRDefault="005E45A9" w:rsidP="005E45A9">
      <w:pPr>
        <w:spacing w:after="160" w:line="259" w:lineRule="auto"/>
        <w:rPr>
          <w:rFonts w:cs="Arial"/>
          <w:b/>
          <w:i/>
          <w:color w:val="00B0F0"/>
          <w:sz w:val="24"/>
          <w:szCs w:val="24"/>
          <w:lang w:val="sr-Cyrl-RS"/>
        </w:rPr>
      </w:pPr>
      <w:r w:rsidRPr="000002D3">
        <w:rPr>
          <w:rFonts w:cs="Arial"/>
          <w:i/>
          <w:color w:val="00B0F0"/>
          <w:sz w:val="24"/>
          <w:szCs w:val="24"/>
        </w:rPr>
        <w:t xml:space="preserve">Уколико је </w:t>
      </w:r>
      <w:r w:rsidRPr="000002D3">
        <w:rPr>
          <w:rFonts w:cs="Arial"/>
          <w:i/>
          <w:color w:val="00B0F0"/>
          <w:sz w:val="24"/>
          <w:szCs w:val="24"/>
          <w:lang w:val="sr-Cyrl-RS"/>
        </w:rPr>
        <w:t xml:space="preserve">Купац/ Извршилац услуге/ Извођач радова </w:t>
      </w:r>
      <w:r w:rsidRPr="000002D3">
        <w:rPr>
          <w:rFonts w:cs="Arial"/>
          <w:i/>
          <w:color w:val="00B0F0"/>
          <w:sz w:val="24"/>
          <w:szCs w:val="24"/>
        </w:rPr>
        <w:t xml:space="preserve">или члан </w:t>
      </w:r>
      <w:r w:rsidRPr="000002D3">
        <w:rPr>
          <w:rFonts w:cs="Arial"/>
          <w:i/>
          <w:color w:val="00B0F0"/>
          <w:sz w:val="24"/>
          <w:szCs w:val="24"/>
          <w:lang w:val="sr-Cyrl-RS"/>
        </w:rPr>
        <w:t>групе понуђача</w:t>
      </w:r>
      <w:r w:rsidRPr="000002D3">
        <w:rPr>
          <w:rFonts w:cs="Arial"/>
          <w:i/>
          <w:color w:val="00B0F0"/>
          <w:sz w:val="24"/>
          <w:szCs w:val="24"/>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sidRPr="000002D3">
        <w:rPr>
          <w:rFonts w:cs="Arial"/>
          <w:i/>
          <w:color w:val="00B0F0"/>
          <w:sz w:val="24"/>
          <w:szCs w:val="24"/>
          <w:lang w:val="sr-Cyrl-RS"/>
        </w:rPr>
        <w:t xml:space="preserve"> (</w:t>
      </w:r>
      <w:r w:rsidRPr="000002D3">
        <w:rPr>
          <w:rFonts w:cs="Arial"/>
          <w:b/>
          <w:i/>
          <w:color w:val="00B0F0"/>
          <w:sz w:val="24"/>
          <w:szCs w:val="24"/>
          <w:lang w:val="sr-Cyrl-RS"/>
        </w:rPr>
        <w:t>овај став</w:t>
      </w:r>
      <w:r w:rsidRPr="000002D3">
        <w:rPr>
          <w:rFonts w:cs="Arial"/>
          <w:i/>
          <w:color w:val="00B0F0"/>
          <w:sz w:val="24"/>
          <w:szCs w:val="24"/>
          <w:lang w:val="sr-Cyrl-RS"/>
        </w:rPr>
        <w:t xml:space="preserve"> </w:t>
      </w:r>
      <w:r w:rsidRPr="000002D3">
        <w:rPr>
          <w:rFonts w:cs="Arial"/>
          <w:b/>
          <w:i/>
          <w:color w:val="00B0F0"/>
          <w:sz w:val="24"/>
          <w:szCs w:val="24"/>
          <w:lang w:val="sr-Cyrl-RS"/>
        </w:rPr>
        <w:t>у зависност од предмета набавке и вредности набавке изоставити)</w:t>
      </w:r>
      <w:r w:rsidR="000002D3">
        <w:rPr>
          <w:rFonts w:cs="Arial"/>
          <w:b/>
          <w:i/>
          <w:color w:val="00B0F0"/>
          <w:sz w:val="24"/>
          <w:szCs w:val="24"/>
          <w:lang w:val="sr-Cyrl-RS"/>
        </w:rPr>
        <w:t>.</w:t>
      </w:r>
    </w:p>
    <w:p w:rsidR="00E458C5" w:rsidRDefault="00E458C5" w:rsidP="000B102D">
      <w:pPr>
        <w:rPr>
          <w:rFonts w:cs="Arial"/>
          <w:sz w:val="24"/>
          <w:lang w:val="sr-Cyrl-RS"/>
        </w:rPr>
      </w:pPr>
    </w:p>
    <w:p w:rsidR="00E458C5" w:rsidRPr="00E458C5" w:rsidRDefault="00E458C5" w:rsidP="00E458C5">
      <w:pPr>
        <w:pStyle w:val="KDParagraf"/>
        <w:spacing w:before="0"/>
        <w:contextualSpacing/>
        <w:rPr>
          <w:rFonts w:cs="Arial"/>
          <w:b/>
          <w:sz w:val="24"/>
          <w:lang w:val="sr-Cyrl-RS"/>
        </w:rPr>
      </w:pPr>
      <w:r w:rsidRPr="00E458C5">
        <w:rPr>
          <w:rFonts w:cs="Arial"/>
          <w:b/>
          <w:sz w:val="24"/>
          <w:lang w:val="sr-Cyrl-RS"/>
        </w:rPr>
        <w:t>НАЧИН ИЗДАВАЊА НАРУЏБЕНИЦА</w:t>
      </w:r>
    </w:p>
    <w:p w:rsidR="00E458C5" w:rsidRPr="00E458C5" w:rsidRDefault="00E458C5" w:rsidP="00E458C5">
      <w:pPr>
        <w:pStyle w:val="KDParagraf"/>
        <w:spacing w:before="0"/>
        <w:contextualSpacing/>
        <w:rPr>
          <w:rFonts w:cs="Arial"/>
          <w:b/>
          <w:sz w:val="24"/>
          <w:lang w:val="sr-Cyrl-RS"/>
        </w:rPr>
      </w:pPr>
    </w:p>
    <w:p w:rsidR="00E458C5" w:rsidRPr="00E458C5" w:rsidRDefault="00E458C5" w:rsidP="00E458C5">
      <w:pPr>
        <w:pStyle w:val="KDParagraf"/>
        <w:spacing w:before="0"/>
        <w:contextualSpacing/>
        <w:jc w:val="center"/>
        <w:rPr>
          <w:rFonts w:cs="Arial"/>
          <w:b/>
          <w:sz w:val="24"/>
          <w:lang w:val="sr-Cyrl-RS"/>
        </w:rPr>
      </w:pPr>
      <w:r w:rsidRPr="00E458C5">
        <w:rPr>
          <w:rFonts w:cs="Arial"/>
          <w:b/>
          <w:sz w:val="24"/>
          <w:lang w:val="sr-Cyrl-RS"/>
        </w:rPr>
        <w:t>Члан 4.</w:t>
      </w:r>
    </w:p>
    <w:p w:rsidR="00E458C5" w:rsidRPr="00E458C5" w:rsidRDefault="00E458C5" w:rsidP="00E458C5">
      <w:pPr>
        <w:pStyle w:val="KDParagraf"/>
        <w:spacing w:before="0"/>
        <w:contextualSpacing/>
        <w:rPr>
          <w:rFonts w:cs="Arial"/>
          <w:sz w:val="24"/>
          <w:lang w:val="sr-Cyrl-RS"/>
        </w:rPr>
      </w:pPr>
      <w:r w:rsidRPr="00E458C5">
        <w:rPr>
          <w:rFonts w:cs="Arial"/>
          <w:sz w:val="24"/>
          <w:lang w:val="sr-Cyrl-RS"/>
        </w:rPr>
        <w:t>Након закључења Оквирног споразума, када настане потреба Корисника услуге за предметом Оквирног споразума, Корисник услуге ће упутити Пружаоцу услуге (поштом, мејлом, лично) Наруџбеницу (минимум два дана пре датума извршења услуге) која садржи опис услуге, количину, јединичне цене, рок и место извршења услуге, и друге услове у складу са условима дефинисаним Оквирним споразумом.</w:t>
      </w:r>
    </w:p>
    <w:p w:rsidR="00E458C5" w:rsidRPr="00E458C5" w:rsidRDefault="00E458C5" w:rsidP="00E458C5">
      <w:pPr>
        <w:pStyle w:val="KDParagraf"/>
        <w:spacing w:before="0"/>
        <w:contextualSpacing/>
        <w:rPr>
          <w:rFonts w:cs="Arial"/>
          <w:sz w:val="24"/>
          <w:lang w:val="sr-Cyrl-RS"/>
        </w:rPr>
      </w:pPr>
    </w:p>
    <w:p w:rsidR="00E458C5" w:rsidRPr="00E458C5" w:rsidRDefault="00E458C5" w:rsidP="00E458C5">
      <w:pPr>
        <w:pStyle w:val="KDParagraf"/>
        <w:spacing w:before="0"/>
        <w:contextualSpacing/>
        <w:rPr>
          <w:rFonts w:cs="Arial"/>
          <w:sz w:val="24"/>
          <w:lang w:val="sr-Cyrl-RS"/>
        </w:rPr>
      </w:pPr>
      <w:r w:rsidRPr="00E458C5">
        <w:rPr>
          <w:rFonts w:cs="Arial"/>
          <w:sz w:val="24"/>
          <w:lang w:val="sr-Cyrl-R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rsidR="00E458C5" w:rsidRPr="00E458C5" w:rsidRDefault="00E458C5" w:rsidP="00E458C5">
      <w:pPr>
        <w:pStyle w:val="KDParagraf"/>
        <w:spacing w:before="0"/>
        <w:contextualSpacing/>
        <w:rPr>
          <w:rFonts w:cs="Arial"/>
          <w:sz w:val="24"/>
          <w:lang w:val="sr-Cyrl-RS"/>
        </w:rPr>
      </w:pPr>
    </w:p>
    <w:p w:rsidR="00E458C5" w:rsidRPr="00E458C5" w:rsidRDefault="00E458C5" w:rsidP="00E458C5">
      <w:pPr>
        <w:pStyle w:val="KDParagraf"/>
        <w:spacing w:before="0"/>
        <w:contextualSpacing/>
        <w:rPr>
          <w:rFonts w:cs="Arial"/>
          <w:sz w:val="24"/>
          <w:lang w:val="sr-Cyrl-RS"/>
        </w:rPr>
      </w:pPr>
      <w:r w:rsidRPr="00E458C5">
        <w:rPr>
          <w:rFonts w:cs="Arial"/>
          <w:sz w:val="24"/>
          <w:lang w:val="sr-Cyrl-RS"/>
        </w:rPr>
        <w:t xml:space="preserve">Наруџбеницу потписују овлашћена лица  Купца. </w:t>
      </w:r>
    </w:p>
    <w:p w:rsidR="00E458C5" w:rsidRPr="00E458C5" w:rsidRDefault="00E458C5" w:rsidP="00E458C5">
      <w:pPr>
        <w:pStyle w:val="KDParagraf"/>
        <w:spacing w:before="0"/>
        <w:contextualSpacing/>
        <w:rPr>
          <w:rFonts w:cs="Arial"/>
          <w:sz w:val="24"/>
          <w:lang w:val="sr-Cyrl-RS"/>
        </w:rPr>
      </w:pPr>
    </w:p>
    <w:p w:rsidR="00E458C5" w:rsidRPr="00E458C5" w:rsidRDefault="00E458C5" w:rsidP="00E458C5">
      <w:pPr>
        <w:pStyle w:val="KDParagraf"/>
        <w:spacing w:before="0"/>
        <w:contextualSpacing/>
        <w:rPr>
          <w:rFonts w:cs="Arial"/>
          <w:sz w:val="24"/>
          <w:lang w:val="sr-Cyrl-RS"/>
        </w:rPr>
      </w:pPr>
      <w:r w:rsidRPr="00E458C5">
        <w:rPr>
          <w:rFonts w:cs="Arial"/>
          <w:sz w:val="24"/>
          <w:lang w:val="sr-Cyrl-RS"/>
        </w:rPr>
        <w:lastRenderedPageBreak/>
        <w:t>Уколико на основу једне Наруџбенице Пружалац услуге изда више рачуна, збир њихових износа мора да буде идентичан са износом наруџбенице.</w:t>
      </w:r>
    </w:p>
    <w:p w:rsidR="000B102D" w:rsidRPr="000B102D" w:rsidRDefault="000B102D" w:rsidP="000B102D">
      <w:pPr>
        <w:rPr>
          <w:rFonts w:cs="Arial"/>
          <w:sz w:val="24"/>
          <w:lang w:val="sr-Cyrl-RS"/>
        </w:rPr>
      </w:pPr>
    </w:p>
    <w:p w:rsidR="00BB6A6A" w:rsidRDefault="00611E8A" w:rsidP="003B5E31">
      <w:pPr>
        <w:spacing w:before="0"/>
        <w:rPr>
          <w:rFonts w:cs="Arial"/>
          <w:b/>
          <w:sz w:val="24"/>
          <w:szCs w:val="24"/>
          <w:lang w:val="sr-Cyrl-RS"/>
        </w:rPr>
      </w:pPr>
      <w:r>
        <w:rPr>
          <w:rFonts w:cs="Arial"/>
          <w:b/>
          <w:sz w:val="24"/>
          <w:szCs w:val="24"/>
        </w:rPr>
        <w:t xml:space="preserve">ОБАВЕЗЕ </w:t>
      </w:r>
      <w:r>
        <w:rPr>
          <w:rFonts w:cs="Arial"/>
          <w:b/>
          <w:sz w:val="24"/>
          <w:szCs w:val="24"/>
          <w:lang w:val="sr-Cyrl-RS"/>
        </w:rPr>
        <w:t>КОРИСНИКА УСЛУГЕ</w:t>
      </w:r>
    </w:p>
    <w:p w:rsidR="00611E8A" w:rsidRDefault="00611E8A" w:rsidP="003B5E31">
      <w:pPr>
        <w:spacing w:before="0"/>
        <w:rPr>
          <w:rFonts w:cs="Arial"/>
          <w:b/>
          <w:sz w:val="24"/>
          <w:szCs w:val="24"/>
          <w:lang w:val="sr-Cyrl-RS"/>
        </w:rPr>
      </w:pPr>
    </w:p>
    <w:p w:rsidR="00611E8A" w:rsidRDefault="00E458C5" w:rsidP="00611E8A">
      <w:pPr>
        <w:spacing w:before="0"/>
        <w:jc w:val="center"/>
        <w:rPr>
          <w:rFonts w:cs="Arial"/>
          <w:b/>
          <w:sz w:val="24"/>
          <w:szCs w:val="24"/>
          <w:lang w:val="sr-Cyrl-RS"/>
        </w:rPr>
      </w:pPr>
      <w:r>
        <w:rPr>
          <w:rFonts w:cs="Arial"/>
          <w:b/>
          <w:sz w:val="24"/>
          <w:szCs w:val="24"/>
          <w:lang w:val="sr-Cyrl-RS"/>
        </w:rPr>
        <w:t>Члан 5</w:t>
      </w:r>
      <w:r w:rsidR="00611E8A">
        <w:rPr>
          <w:rFonts w:cs="Arial"/>
          <w:b/>
          <w:sz w:val="24"/>
          <w:szCs w:val="24"/>
          <w:lang w:val="sr-Cyrl-RS"/>
        </w:rPr>
        <w:t>.</w:t>
      </w:r>
    </w:p>
    <w:p w:rsidR="00611E8A" w:rsidRDefault="00611E8A" w:rsidP="00611E8A">
      <w:pPr>
        <w:rPr>
          <w:sz w:val="24"/>
          <w:szCs w:val="24"/>
        </w:rPr>
      </w:pPr>
      <w:r>
        <w:rPr>
          <w:sz w:val="24"/>
          <w:szCs w:val="24"/>
        </w:rPr>
        <w:t xml:space="preserve">Корисник услуге се </w:t>
      </w:r>
      <w:proofErr w:type="gramStart"/>
      <w:r>
        <w:rPr>
          <w:sz w:val="24"/>
          <w:szCs w:val="24"/>
        </w:rPr>
        <w:t>обавезује :</w:t>
      </w:r>
      <w:proofErr w:type="gramEnd"/>
    </w:p>
    <w:p w:rsidR="00611E8A" w:rsidRDefault="00611E8A" w:rsidP="00611E8A">
      <w:pPr>
        <w:numPr>
          <w:ilvl w:val="0"/>
          <w:numId w:val="40"/>
        </w:numPr>
        <w:spacing w:before="0" w:line="276" w:lineRule="auto"/>
        <w:rPr>
          <w:sz w:val="24"/>
          <w:szCs w:val="24"/>
        </w:rPr>
      </w:pPr>
      <w:r>
        <w:rPr>
          <w:sz w:val="24"/>
          <w:szCs w:val="24"/>
        </w:rPr>
        <w:t xml:space="preserve">да се сагласи или не сагласи сa </w:t>
      </w:r>
      <w:r w:rsidRPr="00DE0E00">
        <w:rPr>
          <w:rFonts w:eastAsia="Calibri" w:cs="Arial"/>
          <w:bCs/>
          <w:iCs/>
          <w:sz w:val="24"/>
          <w:szCs w:val="24"/>
          <w:lang w:val="sr-Cyrl-RS"/>
        </w:rPr>
        <w:t>Записником о квантитативно</w:t>
      </w:r>
      <w:r>
        <w:rPr>
          <w:rFonts w:eastAsia="Calibri" w:cs="Arial"/>
          <w:bCs/>
          <w:iCs/>
          <w:sz w:val="24"/>
          <w:szCs w:val="24"/>
          <w:lang w:val="sr-Cyrl-RS"/>
        </w:rPr>
        <w:t>м и квалитативном пријему</w:t>
      </w:r>
      <w:r>
        <w:rPr>
          <w:rFonts w:eastAsia="Calibri" w:cs="Arial"/>
          <w:sz w:val="24"/>
          <w:szCs w:val="24"/>
          <w:lang w:val="sr-Cyrl-RS"/>
        </w:rPr>
        <w:t xml:space="preserve"> услуга</w:t>
      </w:r>
      <w:r>
        <w:rPr>
          <w:sz w:val="24"/>
          <w:szCs w:val="24"/>
        </w:rPr>
        <w:t>,</w:t>
      </w:r>
    </w:p>
    <w:p w:rsidR="00611E8A" w:rsidRDefault="00611E8A" w:rsidP="00611E8A">
      <w:pPr>
        <w:numPr>
          <w:ilvl w:val="0"/>
          <w:numId w:val="40"/>
        </w:numPr>
        <w:spacing w:before="0" w:line="276" w:lineRule="auto"/>
        <w:rPr>
          <w:sz w:val="24"/>
          <w:szCs w:val="24"/>
        </w:rPr>
      </w:pPr>
      <w:proofErr w:type="gramStart"/>
      <w:r>
        <w:rPr>
          <w:sz w:val="24"/>
          <w:szCs w:val="24"/>
        </w:rPr>
        <w:t>да</w:t>
      </w:r>
      <w:proofErr w:type="gramEnd"/>
      <w:r>
        <w:rPr>
          <w:sz w:val="24"/>
          <w:szCs w:val="24"/>
        </w:rPr>
        <w:t xml:space="preserve"> </w:t>
      </w:r>
      <w:r>
        <w:rPr>
          <w:sz w:val="24"/>
          <w:szCs w:val="24"/>
          <w:lang w:val="sr-Cyrl-RS"/>
        </w:rPr>
        <w:t xml:space="preserve">Пружаоцу </w:t>
      </w:r>
      <w:r>
        <w:rPr>
          <w:sz w:val="24"/>
          <w:szCs w:val="24"/>
        </w:rPr>
        <w:t>услуге изврш</w:t>
      </w:r>
      <w:r w:rsidR="003E6BBC">
        <w:rPr>
          <w:sz w:val="24"/>
          <w:szCs w:val="24"/>
        </w:rPr>
        <w:t>и исплату цене Услуге из члана 2</w:t>
      </w:r>
      <w:r>
        <w:rPr>
          <w:sz w:val="24"/>
          <w:szCs w:val="24"/>
        </w:rPr>
        <w:t xml:space="preserve">. </w:t>
      </w:r>
      <w:proofErr w:type="gramStart"/>
      <w:r>
        <w:rPr>
          <w:sz w:val="24"/>
          <w:szCs w:val="24"/>
        </w:rPr>
        <w:t>овог</w:t>
      </w:r>
      <w:proofErr w:type="gramEnd"/>
      <w:r>
        <w:rPr>
          <w:sz w:val="24"/>
          <w:szCs w:val="24"/>
        </w:rPr>
        <w:t xml:space="preserve"> Оквирног споразума, на начин и у роковима у</w:t>
      </w:r>
      <w:r w:rsidR="003E6BBC">
        <w:rPr>
          <w:sz w:val="24"/>
          <w:szCs w:val="24"/>
        </w:rPr>
        <w:t xml:space="preserve">тврђеним чланом </w:t>
      </w:r>
      <w:r w:rsidR="003E6BBC">
        <w:rPr>
          <w:sz w:val="24"/>
          <w:szCs w:val="24"/>
          <w:lang w:val="sr-Cyrl-RS"/>
        </w:rPr>
        <w:t>3</w:t>
      </w:r>
      <w:r>
        <w:rPr>
          <w:sz w:val="24"/>
          <w:szCs w:val="24"/>
        </w:rPr>
        <w:t xml:space="preserve">. </w:t>
      </w:r>
      <w:proofErr w:type="gramStart"/>
      <w:r>
        <w:rPr>
          <w:sz w:val="24"/>
          <w:szCs w:val="24"/>
        </w:rPr>
        <w:t>овог</w:t>
      </w:r>
      <w:proofErr w:type="gramEnd"/>
      <w:r>
        <w:rPr>
          <w:sz w:val="24"/>
          <w:szCs w:val="24"/>
        </w:rPr>
        <w:t xml:space="preserve"> Оквирног споразума.</w:t>
      </w:r>
    </w:p>
    <w:p w:rsidR="00611E8A" w:rsidRDefault="00611E8A" w:rsidP="00611E8A">
      <w:pPr>
        <w:spacing w:before="0" w:line="276" w:lineRule="auto"/>
        <w:ind w:left="360"/>
        <w:rPr>
          <w:sz w:val="24"/>
          <w:szCs w:val="24"/>
        </w:rPr>
      </w:pPr>
    </w:p>
    <w:p w:rsidR="00611E8A" w:rsidRDefault="00611E8A" w:rsidP="00611E8A">
      <w:pPr>
        <w:rPr>
          <w:rFonts w:eastAsiaTheme="minorHAnsi"/>
          <w:b/>
          <w:bCs/>
          <w:sz w:val="24"/>
          <w:szCs w:val="24"/>
          <w:lang w:val="sr-Cyrl-RS"/>
        </w:rPr>
      </w:pPr>
      <w:r>
        <w:rPr>
          <w:b/>
          <w:bCs/>
          <w:sz w:val="24"/>
          <w:szCs w:val="24"/>
          <w:lang w:val="sr-Cyrl-RS"/>
        </w:rPr>
        <w:t>ОБАВЕЗЕ ПРУЖАОЦА УСЛУГЕ</w:t>
      </w:r>
    </w:p>
    <w:p w:rsidR="00611E8A" w:rsidRDefault="00611E8A" w:rsidP="00611E8A">
      <w:pPr>
        <w:ind w:left="1211"/>
        <w:rPr>
          <w:b/>
          <w:bCs/>
          <w:sz w:val="24"/>
          <w:szCs w:val="24"/>
          <w:lang w:val="sr-Cyrl-CS"/>
        </w:rPr>
      </w:pPr>
      <w:r>
        <w:rPr>
          <w:b/>
          <w:bCs/>
          <w:sz w:val="24"/>
          <w:szCs w:val="24"/>
          <w:lang w:val="sr-Cyrl-RS"/>
        </w:rPr>
        <w:t xml:space="preserve">                                           </w:t>
      </w:r>
      <w:r w:rsidR="00E458C5">
        <w:rPr>
          <w:b/>
          <w:bCs/>
          <w:sz w:val="24"/>
          <w:szCs w:val="24"/>
          <w:lang w:val="sr-Cyrl-CS"/>
        </w:rPr>
        <w:t>Члан 6</w:t>
      </w:r>
      <w:r>
        <w:rPr>
          <w:b/>
          <w:bCs/>
          <w:sz w:val="24"/>
          <w:szCs w:val="24"/>
          <w:lang w:val="sr-Cyrl-CS"/>
        </w:rPr>
        <w:t>.</w:t>
      </w:r>
    </w:p>
    <w:p w:rsidR="00611E8A" w:rsidRDefault="00611E8A" w:rsidP="00611E8A">
      <w:pPr>
        <w:rPr>
          <w:sz w:val="24"/>
          <w:szCs w:val="24"/>
          <w:lang w:val="sr-Cyrl-RS"/>
        </w:rPr>
      </w:pPr>
      <w:r>
        <w:rPr>
          <w:sz w:val="24"/>
          <w:szCs w:val="24"/>
          <w:lang w:val="sr-Cyrl-RS"/>
        </w:rPr>
        <w:t>Пружалац</w:t>
      </w:r>
      <w:r>
        <w:rPr>
          <w:sz w:val="24"/>
          <w:szCs w:val="24"/>
          <w:lang w:val="sr-Cyrl-CS"/>
        </w:rPr>
        <w:t xml:space="preserve"> услуге се обавезује</w:t>
      </w:r>
      <w:r>
        <w:rPr>
          <w:sz w:val="24"/>
          <w:szCs w:val="24"/>
          <w:lang w:val="sr-Cyrl-RS"/>
        </w:rPr>
        <w:t>:</w:t>
      </w:r>
    </w:p>
    <w:p w:rsidR="00611E8A" w:rsidRDefault="00611E8A" w:rsidP="00611E8A">
      <w:pPr>
        <w:numPr>
          <w:ilvl w:val="1"/>
          <w:numId w:val="41"/>
        </w:numPr>
        <w:spacing w:before="0"/>
        <w:rPr>
          <w:b/>
          <w:bCs/>
          <w:sz w:val="24"/>
          <w:szCs w:val="24"/>
        </w:rPr>
      </w:pPr>
      <w:r>
        <w:rPr>
          <w:sz w:val="24"/>
          <w:szCs w:val="24"/>
          <w:lang w:val="sr-Cyrl-CS"/>
        </w:rPr>
        <w:t>да предмет Оквирног споразума реализује у складу са Техничком спецификацијом, важећим прописима и прописаним стандардима,</w:t>
      </w:r>
    </w:p>
    <w:p w:rsidR="00611E8A" w:rsidRDefault="00611E8A" w:rsidP="00611E8A">
      <w:pPr>
        <w:numPr>
          <w:ilvl w:val="1"/>
          <w:numId w:val="41"/>
        </w:numPr>
        <w:spacing w:before="0"/>
        <w:rPr>
          <w:sz w:val="24"/>
          <w:szCs w:val="24"/>
        </w:rPr>
      </w:pPr>
      <w:proofErr w:type="gramStart"/>
      <w:r>
        <w:rPr>
          <w:sz w:val="24"/>
          <w:szCs w:val="24"/>
        </w:rPr>
        <w:t>на</w:t>
      </w:r>
      <w:proofErr w:type="gramEnd"/>
      <w:r>
        <w:rPr>
          <w:sz w:val="24"/>
          <w:szCs w:val="24"/>
        </w:rPr>
        <w:t xml:space="preserve"> основу </w:t>
      </w:r>
      <w:r w:rsidR="003E6BBC">
        <w:rPr>
          <w:sz w:val="24"/>
          <w:szCs w:val="24"/>
        </w:rPr>
        <w:t xml:space="preserve">примљених </w:t>
      </w:r>
      <w:r w:rsidR="003E6BBC">
        <w:rPr>
          <w:sz w:val="24"/>
          <w:szCs w:val="24"/>
          <w:lang w:val="sr-Cyrl-RS"/>
        </w:rPr>
        <w:t>наруџбеница</w:t>
      </w:r>
      <w:r w:rsidR="003E6BBC">
        <w:rPr>
          <w:sz w:val="24"/>
          <w:szCs w:val="24"/>
          <w:lang w:val="bs-Cyrl-BA"/>
        </w:rPr>
        <w:t xml:space="preserve"> </w:t>
      </w:r>
      <w:r w:rsidR="003E6BBC">
        <w:rPr>
          <w:sz w:val="24"/>
          <w:szCs w:val="24"/>
        </w:rPr>
        <w:t>изврш</w:t>
      </w:r>
      <w:r w:rsidR="003E6BBC">
        <w:rPr>
          <w:sz w:val="24"/>
          <w:szCs w:val="24"/>
          <w:lang w:val="sr-Cyrl-RS"/>
        </w:rPr>
        <w:t>и</w:t>
      </w:r>
      <w:r w:rsidR="003E6BBC">
        <w:rPr>
          <w:sz w:val="24"/>
          <w:szCs w:val="24"/>
        </w:rPr>
        <w:t xml:space="preserve"> Услугу</w:t>
      </w:r>
      <w:r>
        <w:rPr>
          <w:sz w:val="24"/>
          <w:szCs w:val="24"/>
        </w:rPr>
        <w:t>, у роковима из члан</w:t>
      </w:r>
      <w:r>
        <w:rPr>
          <w:sz w:val="24"/>
          <w:szCs w:val="24"/>
          <w:lang w:val="sr-Cyrl-RS"/>
        </w:rPr>
        <w:t xml:space="preserve">а </w:t>
      </w:r>
      <w:r w:rsidR="00760CA2">
        <w:rPr>
          <w:sz w:val="24"/>
          <w:szCs w:val="24"/>
        </w:rPr>
        <w:t>7</w:t>
      </w:r>
      <w:r>
        <w:rPr>
          <w:sz w:val="24"/>
          <w:szCs w:val="24"/>
        </w:rPr>
        <w:t>. овог Оквирног споразума</w:t>
      </w:r>
      <w:r>
        <w:rPr>
          <w:sz w:val="24"/>
          <w:szCs w:val="24"/>
          <w:lang w:val="sr-Cyrl-RS"/>
        </w:rPr>
        <w:t>,</w:t>
      </w:r>
    </w:p>
    <w:p w:rsidR="00611E8A" w:rsidRDefault="00611E8A" w:rsidP="00611E8A">
      <w:pPr>
        <w:numPr>
          <w:ilvl w:val="1"/>
          <w:numId w:val="41"/>
        </w:numPr>
        <w:spacing w:before="0"/>
        <w:rPr>
          <w:sz w:val="24"/>
          <w:szCs w:val="24"/>
        </w:rPr>
      </w:pPr>
      <w:r>
        <w:rPr>
          <w:sz w:val="24"/>
          <w:szCs w:val="24"/>
        </w:rPr>
        <w:t xml:space="preserve">сачињава </w:t>
      </w:r>
      <w:r w:rsidR="003E6BBC">
        <w:rPr>
          <w:rFonts w:eastAsia="Calibri" w:cs="Arial"/>
          <w:bCs/>
          <w:iCs/>
          <w:sz w:val="24"/>
          <w:szCs w:val="24"/>
          <w:lang w:val="sr-Cyrl-RS"/>
        </w:rPr>
        <w:t>Записник</w:t>
      </w:r>
      <w:r w:rsidR="003E6BBC" w:rsidRPr="00DE0E00">
        <w:rPr>
          <w:rFonts w:eastAsia="Calibri" w:cs="Arial"/>
          <w:bCs/>
          <w:iCs/>
          <w:sz w:val="24"/>
          <w:szCs w:val="24"/>
          <w:lang w:val="sr-Cyrl-RS"/>
        </w:rPr>
        <w:t xml:space="preserve"> о квантитативно</w:t>
      </w:r>
      <w:r w:rsidR="003E6BBC">
        <w:rPr>
          <w:rFonts w:eastAsia="Calibri" w:cs="Arial"/>
          <w:bCs/>
          <w:iCs/>
          <w:sz w:val="24"/>
          <w:szCs w:val="24"/>
          <w:lang w:val="sr-Cyrl-RS"/>
        </w:rPr>
        <w:t>м и квалитативном пријему</w:t>
      </w:r>
      <w:r w:rsidR="003E6BBC">
        <w:rPr>
          <w:rFonts w:eastAsia="Calibri" w:cs="Arial"/>
          <w:sz w:val="24"/>
          <w:szCs w:val="24"/>
          <w:lang w:val="sr-Cyrl-RS"/>
        </w:rPr>
        <w:t xml:space="preserve"> услуга</w:t>
      </w:r>
      <w:r>
        <w:rPr>
          <w:sz w:val="24"/>
          <w:szCs w:val="24"/>
          <w:lang w:val="sr-Cyrl-RS"/>
        </w:rPr>
        <w:t>,</w:t>
      </w:r>
    </w:p>
    <w:p w:rsidR="00BB6A6A" w:rsidRPr="003E6BBC" w:rsidRDefault="00611E8A" w:rsidP="00611E8A">
      <w:pPr>
        <w:spacing w:before="0"/>
        <w:rPr>
          <w:sz w:val="24"/>
          <w:szCs w:val="24"/>
          <w:lang w:val="sr-Cyrl-RS"/>
        </w:rPr>
      </w:pPr>
      <w:proofErr w:type="gramStart"/>
      <w:r>
        <w:rPr>
          <w:sz w:val="24"/>
          <w:szCs w:val="24"/>
        </w:rPr>
        <w:t>извршава</w:t>
      </w:r>
      <w:proofErr w:type="gramEnd"/>
      <w:r>
        <w:rPr>
          <w:sz w:val="24"/>
          <w:szCs w:val="24"/>
        </w:rPr>
        <w:t xml:space="preserve"> и друге дужности везане за реализацију предмета овог Оквирног споразума, по потреби</w:t>
      </w:r>
      <w:r w:rsidR="003E6BBC">
        <w:rPr>
          <w:sz w:val="24"/>
          <w:szCs w:val="24"/>
          <w:lang w:val="sr-Cyrl-RS"/>
        </w:rPr>
        <w:t>.</w:t>
      </w:r>
    </w:p>
    <w:p w:rsidR="00611E8A" w:rsidRPr="009E308E" w:rsidRDefault="00611E8A" w:rsidP="00611E8A">
      <w:pPr>
        <w:spacing w:before="0"/>
        <w:rPr>
          <w:rFonts w:cs="Arial"/>
          <w:sz w:val="24"/>
          <w:szCs w:val="24"/>
          <w:lang w:val="sr-Cyrl-RS"/>
        </w:rPr>
      </w:pPr>
    </w:p>
    <w:p w:rsidR="00E458C5" w:rsidRDefault="00E458C5" w:rsidP="003B5E31">
      <w:pPr>
        <w:spacing w:before="0"/>
        <w:rPr>
          <w:rFonts w:cs="Arial"/>
          <w:b/>
          <w:sz w:val="24"/>
          <w:szCs w:val="24"/>
        </w:rPr>
      </w:pPr>
    </w:p>
    <w:p w:rsidR="00E458C5" w:rsidRDefault="00E458C5" w:rsidP="003B5E31">
      <w:pPr>
        <w:spacing w:before="0"/>
        <w:rPr>
          <w:rFonts w:cs="Arial"/>
          <w:b/>
          <w:sz w:val="24"/>
          <w:szCs w:val="24"/>
        </w:rPr>
      </w:pPr>
    </w:p>
    <w:p w:rsidR="00BB6A6A" w:rsidRPr="00664A46" w:rsidRDefault="00BB6A6A" w:rsidP="003B5E31">
      <w:pPr>
        <w:spacing w:before="0"/>
        <w:rPr>
          <w:rFonts w:cs="Arial"/>
          <w:b/>
          <w:sz w:val="24"/>
          <w:szCs w:val="24"/>
          <w:lang w:val="sr-Cyrl-RS"/>
        </w:rPr>
      </w:pPr>
      <w:r w:rsidRPr="00664A46">
        <w:rPr>
          <w:rFonts w:cs="Arial"/>
          <w:b/>
          <w:sz w:val="24"/>
          <w:szCs w:val="24"/>
        </w:rPr>
        <w:t>РОК</w:t>
      </w:r>
      <w:r w:rsidRPr="00664A46">
        <w:rPr>
          <w:rFonts w:cs="Arial"/>
          <w:b/>
          <w:sz w:val="24"/>
          <w:szCs w:val="24"/>
          <w:lang w:val="sr-Cyrl-RS"/>
        </w:rPr>
        <w:t>, МЕСТО</w:t>
      </w:r>
      <w:r w:rsidRPr="00664A46">
        <w:rPr>
          <w:rFonts w:cs="Arial"/>
          <w:b/>
          <w:sz w:val="24"/>
          <w:szCs w:val="24"/>
        </w:rPr>
        <w:t xml:space="preserve"> И ДИНАМКА ПРУЖАЊА УСЛУГЕ</w:t>
      </w:r>
    </w:p>
    <w:p w:rsidR="00BB6A6A" w:rsidRPr="00664A46" w:rsidRDefault="00E458C5" w:rsidP="00664A46">
      <w:pPr>
        <w:spacing w:before="0"/>
        <w:jc w:val="center"/>
        <w:rPr>
          <w:rFonts w:cs="Arial"/>
          <w:b/>
          <w:sz w:val="24"/>
          <w:szCs w:val="24"/>
          <w:lang w:val="sr-Cyrl-RS"/>
        </w:rPr>
      </w:pPr>
      <w:r>
        <w:rPr>
          <w:rFonts w:cs="Arial"/>
          <w:b/>
          <w:sz w:val="24"/>
          <w:szCs w:val="24"/>
        </w:rPr>
        <w:t>Члан 7</w:t>
      </w:r>
      <w:r w:rsidR="00BB6A6A" w:rsidRPr="00664A46">
        <w:rPr>
          <w:rFonts w:cs="Arial"/>
          <w:b/>
          <w:sz w:val="24"/>
          <w:szCs w:val="24"/>
        </w:rPr>
        <w:t>.</w:t>
      </w:r>
    </w:p>
    <w:p w:rsidR="002A579F" w:rsidRDefault="002A579F" w:rsidP="002A579F">
      <w:pPr>
        <w:pStyle w:val="BodyText"/>
        <w:spacing w:before="0"/>
        <w:contextualSpacing/>
        <w:rPr>
          <w:rFonts w:cs="Arial"/>
          <w:color w:val="000000"/>
          <w:szCs w:val="24"/>
          <w:lang w:val="sr-Cyrl-RS" w:eastAsia="sr-Latn-CS"/>
        </w:rPr>
      </w:pPr>
      <w:r w:rsidRPr="00B10C66">
        <w:rPr>
          <w:rFonts w:cs="Arial"/>
          <w:noProof/>
          <w:lang w:val="sr-Cyrl-RS"/>
        </w:rPr>
        <w:t>У</w:t>
      </w:r>
      <w:r w:rsidR="00264B40">
        <w:rPr>
          <w:rFonts w:cs="Arial"/>
          <w:noProof/>
          <w:lang w:val="sr-Cyrl-RS"/>
        </w:rPr>
        <w:t xml:space="preserve">слуге се извршавају сукцесивно, </w:t>
      </w:r>
      <w:r w:rsidR="00AA6F89">
        <w:rPr>
          <w:rFonts w:cs="Arial"/>
          <w:noProof/>
          <w:lang w:val="sr-Cyrl-RS"/>
        </w:rPr>
        <w:t>по потреби корисника услуге</w:t>
      </w:r>
      <w:r w:rsidRPr="00B10C66">
        <w:rPr>
          <w:rFonts w:cs="Arial"/>
          <w:noProof/>
          <w:lang w:val="sr-Cyrl-RS"/>
        </w:rPr>
        <w:t xml:space="preserve">, </w:t>
      </w:r>
      <w:r w:rsidR="00436199">
        <w:rPr>
          <w:rFonts w:cs="Arial"/>
          <w:szCs w:val="24"/>
          <w:lang w:val="sr-Cyrl-RS"/>
        </w:rPr>
        <w:t>у року од ________</w:t>
      </w:r>
      <w:r w:rsidRPr="00B10C66">
        <w:rPr>
          <w:rFonts w:cs="Arial"/>
          <w:iCs/>
          <w:color w:val="000000"/>
          <w:szCs w:val="24"/>
          <w:lang w:eastAsia="sr-Latn-CS"/>
        </w:rPr>
        <w:t xml:space="preserve">  </w:t>
      </w:r>
      <w:r w:rsidRPr="00B10C66">
        <w:rPr>
          <w:rFonts w:cs="Arial"/>
          <w:color w:val="000000"/>
          <w:szCs w:val="24"/>
          <w:lang w:eastAsia="sr-Latn-CS"/>
        </w:rPr>
        <w:t>календарских дана од дана пријема</w:t>
      </w:r>
      <w:r w:rsidRPr="00B10C66">
        <w:rPr>
          <w:rFonts w:cs="Arial"/>
          <w:color w:val="000000"/>
          <w:szCs w:val="24"/>
          <w:lang w:val="en-US" w:eastAsia="sr-Latn-CS"/>
        </w:rPr>
        <w:t xml:space="preserve"> </w:t>
      </w:r>
      <w:r>
        <w:rPr>
          <w:rFonts w:cs="Arial"/>
          <w:color w:val="000000"/>
          <w:szCs w:val="24"/>
          <w:lang w:val="sr-Cyrl-RS" w:eastAsia="sr-Latn-CS"/>
        </w:rPr>
        <w:t>Наруџбенице</w:t>
      </w:r>
      <w:r w:rsidRPr="00B10C66">
        <w:rPr>
          <w:rFonts w:cs="Arial"/>
          <w:color w:val="000000"/>
          <w:szCs w:val="24"/>
          <w:lang w:val="sr-Cyrl-RS" w:eastAsia="sr-Latn-CS"/>
        </w:rPr>
        <w:t xml:space="preserve">. </w:t>
      </w:r>
    </w:p>
    <w:p w:rsidR="002A579F" w:rsidRDefault="002A579F" w:rsidP="002A579F">
      <w:pPr>
        <w:pStyle w:val="BodyText"/>
        <w:spacing w:before="0"/>
        <w:contextualSpacing/>
        <w:rPr>
          <w:rFonts w:cs="Arial"/>
          <w:color w:val="000000"/>
          <w:szCs w:val="24"/>
          <w:lang w:val="sr-Cyrl-RS" w:eastAsia="sr-Latn-CS"/>
        </w:rPr>
      </w:pPr>
    </w:p>
    <w:p w:rsidR="002A579F" w:rsidRPr="0018641E" w:rsidRDefault="002A579F" w:rsidP="002A579F">
      <w:pPr>
        <w:pStyle w:val="BodyText"/>
        <w:spacing w:before="0"/>
        <w:contextualSpacing/>
        <w:rPr>
          <w:rFonts w:cs="Arial"/>
          <w:b/>
          <w:color w:val="000000"/>
          <w:szCs w:val="24"/>
          <w:lang w:val="sr-Cyrl-RS" w:eastAsia="sr-Latn-CS"/>
        </w:rPr>
      </w:pPr>
      <w:r w:rsidRPr="0018641E">
        <w:rPr>
          <w:rFonts w:cs="Arial"/>
          <w:b/>
          <w:color w:val="000000"/>
          <w:szCs w:val="24"/>
          <w:lang w:val="sr-Cyrl-RS" w:eastAsia="sr-Latn-CS"/>
        </w:rPr>
        <w:t>Mесто</w:t>
      </w:r>
      <w:r w:rsidRPr="0018641E">
        <w:rPr>
          <w:rFonts w:cs="Arial"/>
          <w:b/>
          <w:color w:val="000000"/>
          <w:szCs w:val="24"/>
          <w:lang w:val="en-US" w:eastAsia="sr-Latn-CS"/>
        </w:rPr>
        <w:t xml:space="preserve"> </w:t>
      </w:r>
      <w:r w:rsidRPr="0018641E">
        <w:rPr>
          <w:rFonts w:cs="Arial"/>
          <w:b/>
          <w:color w:val="000000"/>
          <w:szCs w:val="24"/>
          <w:lang w:val="sr-Cyrl-RS" w:eastAsia="sr-Latn-CS"/>
        </w:rPr>
        <w:t>извршења услуга</w:t>
      </w:r>
    </w:p>
    <w:p w:rsidR="002A579F" w:rsidRDefault="002A579F" w:rsidP="002A579F">
      <w:pPr>
        <w:pStyle w:val="BodyText"/>
        <w:spacing w:before="0"/>
        <w:contextualSpacing/>
        <w:rPr>
          <w:rFonts w:cs="Arial"/>
          <w:color w:val="000000"/>
          <w:szCs w:val="24"/>
          <w:lang w:val="sr-Cyrl-RS" w:eastAsia="sr-Latn-CS"/>
        </w:rPr>
      </w:pPr>
      <w:r>
        <w:rPr>
          <w:rFonts w:cs="Arial"/>
          <w:color w:val="000000"/>
          <w:szCs w:val="24"/>
          <w:lang w:val="sr-Cyrl-RS" w:eastAsia="sr-Latn-CS"/>
        </w:rPr>
        <w:t xml:space="preserve">       </w:t>
      </w:r>
    </w:p>
    <w:p w:rsidR="002A579F" w:rsidRDefault="00AA6F89" w:rsidP="002A579F">
      <w:pPr>
        <w:spacing w:before="0"/>
        <w:rPr>
          <w:rFonts w:cs="Arial"/>
          <w:color w:val="000000"/>
          <w:sz w:val="24"/>
          <w:szCs w:val="24"/>
          <w:lang w:val="sr-Cyrl-RS"/>
        </w:rPr>
      </w:pPr>
      <w:r>
        <w:rPr>
          <w:rFonts w:cs="Arial"/>
          <w:color w:val="000000"/>
          <w:sz w:val="24"/>
          <w:szCs w:val="24"/>
          <w:lang w:val="sr-Cyrl-RS"/>
        </w:rPr>
        <w:t xml:space="preserve">Место пружања услуге су </w:t>
      </w:r>
      <w:r w:rsidR="002A579F">
        <w:rPr>
          <w:rFonts w:cs="Arial"/>
          <w:color w:val="000000"/>
          <w:sz w:val="24"/>
          <w:szCs w:val="24"/>
        </w:rPr>
        <w:t xml:space="preserve">пословни </w:t>
      </w:r>
      <w:r w:rsidR="002A579F">
        <w:rPr>
          <w:rFonts w:cs="Arial"/>
          <w:color w:val="000000"/>
          <w:sz w:val="24"/>
          <w:szCs w:val="24"/>
          <w:lang w:val="sr-Cyrl-RS"/>
        </w:rPr>
        <w:t>објекти</w:t>
      </w:r>
      <w:r w:rsidR="002A579F">
        <w:rPr>
          <w:rFonts w:cs="Arial"/>
          <w:color w:val="000000"/>
          <w:sz w:val="24"/>
          <w:szCs w:val="24"/>
        </w:rPr>
        <w:t xml:space="preserve"> Техничких центара </w:t>
      </w:r>
      <w:r>
        <w:rPr>
          <w:rFonts w:cs="Arial"/>
          <w:color w:val="000000"/>
          <w:sz w:val="24"/>
          <w:szCs w:val="24"/>
          <w:lang w:val="sr-Cyrl-RS"/>
        </w:rPr>
        <w:t>Корисника услуге</w:t>
      </w:r>
      <w:r w:rsidR="002A579F">
        <w:rPr>
          <w:rFonts w:cs="Arial"/>
          <w:color w:val="000000"/>
          <w:sz w:val="24"/>
          <w:szCs w:val="24"/>
        </w:rPr>
        <w:t xml:space="preserve">, који ће </w:t>
      </w:r>
      <w:r w:rsidR="002A579F">
        <w:rPr>
          <w:rFonts w:cs="Arial"/>
          <w:color w:val="000000"/>
          <w:sz w:val="24"/>
          <w:szCs w:val="24"/>
          <w:lang w:val="sr-Cyrl-RS"/>
        </w:rPr>
        <w:t>поје</w:t>
      </w:r>
      <w:r>
        <w:rPr>
          <w:rFonts w:cs="Arial"/>
          <w:color w:val="000000"/>
          <w:sz w:val="24"/>
          <w:szCs w:val="24"/>
          <w:lang w:val="sr-Cyrl-RS"/>
        </w:rPr>
        <w:t>диначним Наруџбеницама Корисника услуге</w:t>
      </w:r>
      <w:r w:rsidR="002A579F">
        <w:rPr>
          <w:rFonts w:cs="Arial"/>
          <w:color w:val="000000"/>
          <w:sz w:val="24"/>
          <w:szCs w:val="24"/>
        </w:rPr>
        <w:t xml:space="preserve"> бити прецизније дефинисани</w:t>
      </w:r>
      <w:r w:rsidR="002A579F">
        <w:rPr>
          <w:rFonts w:cs="Arial"/>
          <w:color w:val="000000"/>
          <w:sz w:val="24"/>
          <w:szCs w:val="24"/>
          <w:lang w:val="sr-Cyrl-RS"/>
        </w:rPr>
        <w:t xml:space="preserve"> у делу обима и места извр</w:t>
      </w:r>
      <w:r>
        <w:rPr>
          <w:rFonts w:cs="Arial"/>
          <w:color w:val="000000"/>
          <w:sz w:val="24"/>
          <w:szCs w:val="24"/>
          <w:lang w:val="sr-Cyrl-RS"/>
        </w:rPr>
        <w:t>шења Услуга.</w:t>
      </w:r>
    </w:p>
    <w:p w:rsidR="002A579F" w:rsidRPr="009E308E" w:rsidRDefault="002A579F" w:rsidP="002A579F">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BB6A6A" w:rsidRPr="00664A46" w:rsidRDefault="00BB6A6A" w:rsidP="00BB1F9D">
      <w:pPr>
        <w:spacing w:before="0"/>
        <w:jc w:val="left"/>
        <w:rPr>
          <w:rFonts w:cs="Arial"/>
          <w:b/>
          <w:sz w:val="24"/>
          <w:szCs w:val="24"/>
          <w:lang w:val="sr-Cyrl-RS"/>
        </w:rPr>
      </w:pPr>
      <w:r w:rsidRPr="00664A46">
        <w:rPr>
          <w:rFonts w:cs="Arial"/>
          <w:b/>
          <w:sz w:val="24"/>
          <w:szCs w:val="24"/>
        </w:rPr>
        <w:t>СРЕДСТВ</w:t>
      </w:r>
      <w:r w:rsidRPr="00664A46">
        <w:rPr>
          <w:rFonts w:cs="Arial"/>
          <w:b/>
          <w:sz w:val="24"/>
          <w:szCs w:val="24"/>
          <w:lang w:val="sr-Cyrl-RS"/>
        </w:rPr>
        <w:t>О</w:t>
      </w:r>
      <w:r w:rsidRPr="00664A46">
        <w:rPr>
          <w:rFonts w:cs="Arial"/>
          <w:b/>
          <w:sz w:val="24"/>
          <w:szCs w:val="24"/>
        </w:rPr>
        <w:t xml:space="preserve"> ФИНАНСИЈСКОГ ОБЕЗБЕЂЕЊА</w:t>
      </w:r>
    </w:p>
    <w:p w:rsidR="00BB6A6A" w:rsidRPr="00486BA7" w:rsidRDefault="00E458C5" w:rsidP="00486BA7">
      <w:pPr>
        <w:spacing w:before="0"/>
        <w:jc w:val="center"/>
        <w:rPr>
          <w:rFonts w:cs="Arial"/>
          <w:b/>
          <w:sz w:val="24"/>
          <w:szCs w:val="24"/>
          <w:lang w:val="sr-Cyrl-RS"/>
        </w:rPr>
      </w:pPr>
      <w:r>
        <w:rPr>
          <w:rFonts w:cs="Arial"/>
          <w:b/>
          <w:sz w:val="24"/>
          <w:szCs w:val="24"/>
        </w:rPr>
        <w:t>Члан 8</w:t>
      </w:r>
      <w:r w:rsidR="00BB6A6A" w:rsidRPr="00664A46">
        <w:rPr>
          <w:rFonts w:cs="Arial"/>
          <w:b/>
          <w:sz w:val="24"/>
          <w:szCs w:val="24"/>
        </w:rPr>
        <w:t>.</w:t>
      </w:r>
    </w:p>
    <w:p w:rsidR="00BB6A6A" w:rsidRPr="009E308E" w:rsidRDefault="00BB6A6A" w:rsidP="003B5E31">
      <w:pPr>
        <w:spacing w:before="0"/>
        <w:rPr>
          <w:rFonts w:cs="Arial"/>
          <w:sz w:val="24"/>
          <w:szCs w:val="24"/>
          <w:lang w:val="sr-Cyrl-RS"/>
        </w:rPr>
      </w:pPr>
    </w:p>
    <w:p w:rsidR="00486BA7" w:rsidRDefault="009D1C64" w:rsidP="00486BA7">
      <w:pPr>
        <w:spacing w:before="0"/>
        <w:contextualSpacing/>
        <w:rPr>
          <w:rFonts w:cs="Arial"/>
          <w:sz w:val="24"/>
        </w:rPr>
      </w:pPr>
      <w:r w:rsidRPr="009D1C64">
        <w:rPr>
          <w:rFonts w:cs="Arial"/>
          <w:sz w:val="24"/>
        </w:rPr>
        <w:t xml:space="preserve">Пружалац услуге је </w:t>
      </w:r>
      <w:r>
        <w:rPr>
          <w:rFonts w:cs="Arial"/>
          <w:sz w:val="24"/>
        </w:rPr>
        <w:t>обавезан да приликом закључења О</w:t>
      </w:r>
      <w:r w:rsidRPr="009D1C64">
        <w:rPr>
          <w:rFonts w:cs="Arial"/>
          <w:sz w:val="24"/>
        </w:rPr>
        <w:t xml:space="preserve">квирног споразума, а најкасније у року </w:t>
      </w:r>
      <w:r>
        <w:rPr>
          <w:rFonts w:cs="Arial"/>
          <w:sz w:val="24"/>
        </w:rPr>
        <w:t>од 10 дана од дана потписивања О</w:t>
      </w:r>
      <w:r w:rsidRPr="009D1C64">
        <w:rPr>
          <w:rFonts w:cs="Arial"/>
          <w:sz w:val="24"/>
        </w:rPr>
        <w:t>квирног спораз</w:t>
      </w:r>
      <w:r>
        <w:rPr>
          <w:rFonts w:cs="Arial"/>
          <w:sz w:val="24"/>
        </w:rPr>
        <w:t xml:space="preserve">ума Кориснику услуге достави: </w:t>
      </w:r>
    </w:p>
    <w:p w:rsidR="009D1C64" w:rsidRPr="00486BA7" w:rsidRDefault="009D1C64" w:rsidP="00486BA7">
      <w:pPr>
        <w:spacing w:before="0"/>
        <w:contextualSpacing/>
        <w:rPr>
          <w:rFonts w:cs="Arial"/>
          <w:sz w:val="24"/>
        </w:rPr>
      </w:pPr>
    </w:p>
    <w:p w:rsidR="00486BA7" w:rsidRPr="00486BA7" w:rsidRDefault="00486BA7" w:rsidP="00486BA7">
      <w:pPr>
        <w:numPr>
          <w:ilvl w:val="0"/>
          <w:numId w:val="11"/>
        </w:numPr>
        <w:spacing w:before="0"/>
        <w:ind w:left="426" w:hanging="284"/>
        <w:contextualSpacing/>
        <w:rPr>
          <w:rFonts w:cs="Arial"/>
          <w:sz w:val="24"/>
        </w:rPr>
      </w:pPr>
      <w:r w:rsidRPr="00486BA7">
        <w:rPr>
          <w:rFonts w:cs="Arial"/>
          <w:sz w:val="24"/>
        </w:rPr>
        <w:t xml:space="preserve">бланко сопствену меницу за </w:t>
      </w:r>
      <w:r w:rsidRPr="00486BA7">
        <w:rPr>
          <w:rFonts w:cs="Arial"/>
          <w:sz w:val="24"/>
          <w:lang w:val="sr-Cyrl-RS"/>
        </w:rPr>
        <w:t>добро извршење посла</w:t>
      </w:r>
      <w:r w:rsidRPr="00486BA7">
        <w:rPr>
          <w:rFonts w:cs="Arial"/>
          <w:sz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86BA7" w:rsidRPr="00486BA7" w:rsidRDefault="00486BA7" w:rsidP="00486BA7">
      <w:pPr>
        <w:numPr>
          <w:ilvl w:val="0"/>
          <w:numId w:val="11"/>
        </w:numPr>
        <w:spacing w:before="0"/>
        <w:ind w:left="426" w:hanging="284"/>
        <w:contextualSpacing/>
        <w:rPr>
          <w:rFonts w:cs="Arial"/>
          <w:sz w:val="24"/>
        </w:rPr>
      </w:pPr>
      <w:r w:rsidRPr="00486BA7">
        <w:rPr>
          <w:rFonts w:cs="Arial"/>
          <w:sz w:val="24"/>
        </w:rPr>
        <w:lastRenderedPageBreak/>
        <w:t xml:space="preserve">Менично писмо – овлашћење којим понуђач овлашћује наручиоца да може наплатити меницу  на износ од 10% од вредности </w:t>
      </w:r>
      <w:r>
        <w:rPr>
          <w:rFonts w:cs="Arial"/>
          <w:sz w:val="24"/>
          <w:lang w:val="sr-Cyrl-RS"/>
        </w:rPr>
        <w:t>оквирног споразума</w:t>
      </w:r>
      <w:r w:rsidRPr="00486BA7">
        <w:rPr>
          <w:rFonts w:cs="Arial"/>
          <w:sz w:val="24"/>
        </w:rPr>
        <w:t xml:space="preserve"> (без ПДВ) са роком важења минимално 30 </w:t>
      </w:r>
      <w:r w:rsidRPr="00486BA7">
        <w:rPr>
          <w:rFonts w:cs="Arial"/>
          <w:sz w:val="24"/>
          <w:lang w:val="sr-Cyrl-RS"/>
        </w:rPr>
        <w:t xml:space="preserve">(словима: тридесет) </w:t>
      </w:r>
      <w:r w:rsidRPr="00486BA7">
        <w:rPr>
          <w:rFonts w:cs="Arial"/>
          <w:sz w:val="24"/>
        </w:rPr>
        <w:t xml:space="preserve">дана дуже од рока важења </w:t>
      </w:r>
      <w:r w:rsidRPr="00486BA7">
        <w:rPr>
          <w:rFonts w:cs="Arial"/>
          <w:sz w:val="24"/>
          <w:lang w:val="sr-Cyrl-RS"/>
        </w:rPr>
        <w:t>оквирног споразума</w:t>
      </w:r>
      <w:r w:rsidRPr="00486BA7">
        <w:rPr>
          <w:rFonts w:cs="Arial"/>
          <w:sz w:val="24"/>
        </w:rPr>
        <w:t xml:space="preserve">, с тим да евентуални продужетак рока важења </w:t>
      </w:r>
      <w:r w:rsidRPr="00486BA7">
        <w:rPr>
          <w:rFonts w:cs="Arial"/>
          <w:sz w:val="24"/>
          <w:lang w:val="sr-Cyrl-RS"/>
        </w:rPr>
        <w:t>оквирног споразума</w:t>
      </w:r>
      <w:r w:rsidRPr="00486BA7">
        <w:rPr>
          <w:rFonts w:cs="Arial"/>
          <w:sz w:val="24"/>
        </w:rPr>
        <w:t xml:space="preserve"> има за последицу и продужење рока важења менице и меничног овлашћења,</w:t>
      </w:r>
    </w:p>
    <w:p w:rsidR="00486BA7" w:rsidRPr="00486BA7" w:rsidRDefault="00486BA7" w:rsidP="00486BA7">
      <w:pPr>
        <w:numPr>
          <w:ilvl w:val="0"/>
          <w:numId w:val="11"/>
        </w:numPr>
        <w:spacing w:before="0"/>
        <w:ind w:left="426" w:hanging="284"/>
        <w:contextualSpacing/>
        <w:rPr>
          <w:rFonts w:cs="Arial"/>
          <w:sz w:val="24"/>
        </w:rPr>
      </w:pPr>
      <w:r w:rsidRPr="00486BA7">
        <w:rPr>
          <w:rFonts w:cs="Arial"/>
          <w:sz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6BA7" w:rsidRPr="00486BA7" w:rsidRDefault="00486BA7" w:rsidP="00486BA7">
      <w:pPr>
        <w:numPr>
          <w:ilvl w:val="0"/>
          <w:numId w:val="11"/>
        </w:numPr>
        <w:spacing w:before="0"/>
        <w:ind w:left="426" w:hanging="284"/>
        <w:contextualSpacing/>
        <w:rPr>
          <w:rFonts w:cs="Arial"/>
          <w:sz w:val="24"/>
        </w:rPr>
      </w:pPr>
      <w:r w:rsidRPr="00486BA7">
        <w:rPr>
          <w:rFonts w:cs="Arial"/>
          <w:sz w:val="24"/>
        </w:rPr>
        <w:t>фотокопију ОП обрасца,</w:t>
      </w:r>
    </w:p>
    <w:p w:rsidR="00486BA7" w:rsidRDefault="00486BA7" w:rsidP="00486BA7">
      <w:pPr>
        <w:numPr>
          <w:ilvl w:val="0"/>
          <w:numId w:val="11"/>
        </w:numPr>
        <w:spacing w:before="0"/>
        <w:ind w:left="426" w:hanging="284"/>
        <w:contextualSpacing/>
        <w:rPr>
          <w:rFonts w:cs="Arial"/>
          <w:sz w:val="24"/>
          <w:lang w:val="sr-Cyrl-RS"/>
        </w:rPr>
      </w:pPr>
      <w:r w:rsidRPr="00486BA7">
        <w:rPr>
          <w:rFonts w:cs="Arial"/>
          <w:sz w:val="24"/>
        </w:rPr>
        <w:t>Доказ о регистрацији менице у Регистру меница Народне банке Србије (</w:t>
      </w:r>
      <w:proofErr w:type="gramStart"/>
      <w:r w:rsidRPr="00486BA7">
        <w:rPr>
          <w:rFonts w:cs="Arial"/>
          <w:sz w:val="24"/>
        </w:rPr>
        <w:t>фотокопија  Захтева</w:t>
      </w:r>
      <w:proofErr w:type="gramEnd"/>
      <w:r w:rsidRPr="00486BA7">
        <w:rPr>
          <w:rFonts w:cs="Arial"/>
          <w:sz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86BA7">
        <w:rPr>
          <w:rFonts w:cs="Arial"/>
          <w:sz w:val="24"/>
          <w:lang w:val="sr-Cyrl-RS"/>
        </w:rPr>
        <w:t xml:space="preserve"> Датум на захтеву за регистрацију мора бити исти као и датум на меничном овлашћењу.</w:t>
      </w:r>
    </w:p>
    <w:p w:rsidR="009D1C64" w:rsidRPr="00486BA7" w:rsidRDefault="009D1C64" w:rsidP="009D1C64">
      <w:pPr>
        <w:spacing w:before="0"/>
        <w:ind w:left="426"/>
        <w:contextualSpacing/>
        <w:rPr>
          <w:rFonts w:cs="Arial"/>
          <w:sz w:val="24"/>
          <w:lang w:val="sr-Cyrl-RS"/>
        </w:rPr>
      </w:pPr>
    </w:p>
    <w:p w:rsidR="00486BA7" w:rsidRDefault="009D1C64" w:rsidP="00486BA7">
      <w:pPr>
        <w:spacing w:before="0"/>
        <w:contextualSpacing/>
        <w:rPr>
          <w:rFonts w:cs="Arial"/>
          <w:sz w:val="24"/>
        </w:rPr>
      </w:pPr>
      <w:r w:rsidRPr="009D1C64">
        <w:rPr>
          <w:rFonts w:cs="Arial"/>
          <w:sz w:val="24"/>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9D1C64" w:rsidRPr="00486BA7" w:rsidRDefault="009D1C64" w:rsidP="00486BA7">
      <w:pPr>
        <w:spacing w:before="0"/>
        <w:contextualSpacing/>
        <w:rPr>
          <w:rFonts w:cs="Arial"/>
          <w:sz w:val="24"/>
        </w:rPr>
      </w:pPr>
    </w:p>
    <w:p w:rsidR="00486BA7" w:rsidRDefault="00486BA7" w:rsidP="00486BA7">
      <w:pPr>
        <w:spacing w:before="0"/>
        <w:contextualSpacing/>
        <w:rPr>
          <w:rFonts w:cs="Arial"/>
          <w:sz w:val="24"/>
        </w:rPr>
      </w:pPr>
      <w:r w:rsidRPr="00486BA7">
        <w:rPr>
          <w:rFonts w:cs="Arial"/>
          <w:sz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486BA7">
        <w:rPr>
          <w:rFonts w:cs="Arial"/>
          <w:sz w:val="24"/>
          <w:lang w:val="sr-Cyrl-RS"/>
        </w:rPr>
        <w:t>оквирним споразумом</w:t>
      </w:r>
      <w:r w:rsidRPr="00486BA7">
        <w:rPr>
          <w:rFonts w:cs="Arial"/>
          <w:sz w:val="24"/>
        </w:rPr>
        <w:t>.</w:t>
      </w:r>
    </w:p>
    <w:p w:rsidR="00BB1F9D" w:rsidRPr="00486BA7" w:rsidRDefault="00BB1F9D" w:rsidP="00486BA7">
      <w:pPr>
        <w:spacing w:before="0"/>
        <w:contextualSpacing/>
        <w:rPr>
          <w:rFonts w:cs="Arial"/>
          <w:sz w:val="24"/>
        </w:rPr>
      </w:pPr>
    </w:p>
    <w:p w:rsidR="00BB6A6A" w:rsidRPr="00664A46" w:rsidRDefault="00BB6A6A" w:rsidP="003B5E31">
      <w:pPr>
        <w:spacing w:before="0"/>
        <w:rPr>
          <w:rFonts w:cs="Arial"/>
          <w:b/>
          <w:sz w:val="24"/>
          <w:szCs w:val="24"/>
        </w:rPr>
      </w:pPr>
      <w:r w:rsidRPr="00664A46">
        <w:rPr>
          <w:rFonts w:cs="Arial"/>
          <w:b/>
          <w:sz w:val="24"/>
          <w:szCs w:val="24"/>
        </w:rPr>
        <w:t>ИЗВРШИОЦИ</w:t>
      </w:r>
    </w:p>
    <w:p w:rsidR="00BB6A6A" w:rsidRPr="00664A46" w:rsidRDefault="00E458C5" w:rsidP="00664A46">
      <w:pPr>
        <w:spacing w:before="0"/>
        <w:jc w:val="center"/>
        <w:rPr>
          <w:rFonts w:cs="Arial"/>
          <w:b/>
          <w:sz w:val="24"/>
          <w:szCs w:val="24"/>
          <w:lang w:val="sr-Cyrl-RS"/>
        </w:rPr>
      </w:pPr>
      <w:r>
        <w:rPr>
          <w:rFonts w:cs="Arial"/>
          <w:b/>
          <w:sz w:val="24"/>
          <w:szCs w:val="24"/>
        </w:rPr>
        <w:t>Члан 9</w:t>
      </w:r>
      <w:r w:rsidR="00BB6A6A" w:rsidRPr="00664A46">
        <w:rPr>
          <w:rFonts w:cs="Arial"/>
          <w:b/>
          <w:sz w:val="24"/>
          <w:szCs w:val="24"/>
        </w:rPr>
        <w:t>.</w:t>
      </w:r>
    </w:p>
    <w:p w:rsidR="00BB6A6A" w:rsidRPr="009E308E" w:rsidRDefault="00AD1707" w:rsidP="003B5E31">
      <w:pPr>
        <w:spacing w:before="0"/>
        <w:rPr>
          <w:rFonts w:cs="Arial"/>
          <w:sz w:val="24"/>
          <w:szCs w:val="24"/>
        </w:rPr>
      </w:pPr>
      <w:r w:rsidRPr="009E308E">
        <w:rPr>
          <w:rFonts w:cs="Arial"/>
          <w:sz w:val="24"/>
          <w:szCs w:val="24"/>
          <w:lang w:val="sr-Cyrl-RS"/>
        </w:rPr>
        <w:t>Извршиоци</w:t>
      </w:r>
      <w:r w:rsidR="00BB6A6A" w:rsidRPr="009E308E">
        <w:rPr>
          <w:rFonts w:cs="Arial"/>
          <w:sz w:val="24"/>
          <w:szCs w:val="24"/>
        </w:rPr>
        <w:t xml:space="preserve"> су ангажован</w:t>
      </w:r>
      <w:r w:rsidR="00664A46">
        <w:rPr>
          <w:rFonts w:cs="Arial"/>
          <w:sz w:val="24"/>
          <w:szCs w:val="24"/>
        </w:rPr>
        <w:t>а лица од стране Пружаоца услуга</w:t>
      </w:r>
      <w:r w:rsidR="00BB6A6A" w:rsidRPr="009E308E">
        <w:rPr>
          <w:rFonts w:cs="Arial"/>
          <w:sz w:val="24"/>
          <w:szCs w:val="24"/>
        </w:rPr>
        <w:t>.</w:t>
      </w:r>
    </w:p>
    <w:p w:rsidR="00BB6A6A" w:rsidRPr="009E308E" w:rsidRDefault="00BB6A6A" w:rsidP="003B5E31">
      <w:pPr>
        <w:spacing w:before="0"/>
        <w:rPr>
          <w:rFonts w:cs="Arial"/>
          <w:sz w:val="24"/>
          <w:szCs w:val="24"/>
        </w:rPr>
      </w:pPr>
    </w:p>
    <w:p w:rsidR="00BB6A6A" w:rsidRPr="009E308E" w:rsidRDefault="00664A46" w:rsidP="003B5E31">
      <w:pPr>
        <w:spacing w:before="0"/>
        <w:rPr>
          <w:rFonts w:cs="Arial"/>
          <w:sz w:val="24"/>
          <w:szCs w:val="24"/>
        </w:rPr>
      </w:pPr>
      <w:r>
        <w:rPr>
          <w:rFonts w:cs="Arial"/>
          <w:sz w:val="24"/>
          <w:szCs w:val="24"/>
        </w:rPr>
        <w:t>Ако Пружалац услуга</w:t>
      </w:r>
      <w:r w:rsidR="00BB6A6A" w:rsidRPr="009E308E">
        <w:rPr>
          <w:rFonts w:cs="Arial"/>
          <w:sz w:val="24"/>
          <w:szCs w:val="24"/>
        </w:rPr>
        <w:t xml:space="preserve"> мора да </w:t>
      </w:r>
      <w:r w:rsidR="00BB6A6A" w:rsidRPr="009E308E">
        <w:rPr>
          <w:rFonts w:cs="Arial"/>
          <w:sz w:val="24"/>
          <w:szCs w:val="24"/>
          <w:lang w:val="sr-Cyrl-RS"/>
        </w:rPr>
        <w:t>изврши промену</w:t>
      </w:r>
      <w:r w:rsidR="00BB6A6A" w:rsidRPr="009E308E">
        <w:rPr>
          <w:rFonts w:cs="Arial"/>
          <w:sz w:val="24"/>
          <w:szCs w:val="24"/>
        </w:rPr>
        <w:t xml:space="preserve"> било ког </w:t>
      </w:r>
      <w:r w:rsidR="00AD1707" w:rsidRPr="009E308E">
        <w:rPr>
          <w:rFonts w:cs="Arial"/>
          <w:sz w:val="24"/>
          <w:szCs w:val="24"/>
          <w:lang w:val="sr-Cyrl-RS"/>
        </w:rPr>
        <w:t>извршиоца</w:t>
      </w:r>
      <w:r w:rsidR="00BB6A6A" w:rsidRPr="009E308E">
        <w:rPr>
          <w:rFonts w:cs="Arial"/>
          <w:sz w:val="24"/>
          <w:szCs w:val="24"/>
          <w:lang w:val="sr-Cyrl-RS"/>
        </w:rPr>
        <w:t xml:space="preserve"> </w:t>
      </w:r>
      <w:r w:rsidR="00BB6A6A" w:rsidRPr="009E308E">
        <w:rPr>
          <w:rFonts w:cs="Arial"/>
          <w:sz w:val="24"/>
          <w:szCs w:val="24"/>
        </w:rPr>
        <w:t>за време трајања овог Оквирно</w:t>
      </w:r>
      <w:r w:rsidR="00BB6A6A" w:rsidRPr="009E308E">
        <w:rPr>
          <w:rFonts w:cs="Arial"/>
          <w:sz w:val="24"/>
          <w:szCs w:val="24"/>
          <w:lang w:val="sr-Cyrl-RS"/>
        </w:rPr>
        <w:t>г</w:t>
      </w:r>
      <w:r w:rsidR="00BB6A6A" w:rsidRPr="009E308E">
        <w:rPr>
          <w:rFonts w:cs="Arial"/>
          <w:sz w:val="24"/>
          <w:szCs w:val="24"/>
        </w:rPr>
        <w:t xml:space="preserve"> споразума, све трошкове који настану таквом заменом сноси Пружалац услуг</w:t>
      </w:r>
      <w:r w:rsidR="00C42376">
        <w:rPr>
          <w:rFonts w:cs="Arial"/>
          <w:sz w:val="24"/>
          <w:szCs w:val="24"/>
          <w:lang w:val="sr-Cyrl-RS"/>
        </w:rPr>
        <w:t>а</w:t>
      </w:r>
      <w:r w:rsidR="00BB6A6A" w:rsidRPr="009E308E">
        <w:rPr>
          <w:rFonts w:cs="Arial"/>
          <w:sz w:val="24"/>
          <w:szCs w:val="24"/>
        </w:rPr>
        <w:t>.</w:t>
      </w:r>
    </w:p>
    <w:p w:rsidR="001F6729" w:rsidRDefault="001F6729" w:rsidP="001F6729">
      <w:pPr>
        <w:spacing w:before="0"/>
        <w:rPr>
          <w:rFonts w:cs="Arial"/>
          <w:sz w:val="24"/>
          <w:szCs w:val="24"/>
          <w:lang w:val="sr-Cyrl-RS"/>
        </w:rPr>
      </w:pPr>
    </w:p>
    <w:p w:rsidR="00BB6A6A" w:rsidRPr="001F6729" w:rsidRDefault="001F6729" w:rsidP="003B5E31">
      <w:pPr>
        <w:spacing w:before="0"/>
        <w:rPr>
          <w:rFonts w:cs="Arial"/>
          <w:b/>
          <w:sz w:val="24"/>
          <w:szCs w:val="24"/>
          <w:lang w:val="sr-Cyrl-RS"/>
        </w:rPr>
      </w:pPr>
      <w:r w:rsidRPr="001F6729">
        <w:rPr>
          <w:rFonts w:cs="Arial"/>
          <w:b/>
          <w:sz w:val="24"/>
          <w:szCs w:val="24"/>
          <w:lang w:val="sr-Cyrl-RS"/>
        </w:rPr>
        <w:t>ПОВЕРЉИВОСТ</w:t>
      </w:r>
    </w:p>
    <w:p w:rsidR="00BB6A6A" w:rsidRPr="00C42376" w:rsidRDefault="00E458C5" w:rsidP="00C42376">
      <w:pPr>
        <w:spacing w:before="0"/>
        <w:jc w:val="center"/>
        <w:rPr>
          <w:rFonts w:cs="Arial"/>
          <w:b/>
          <w:sz w:val="24"/>
          <w:szCs w:val="24"/>
          <w:lang w:val="sr-Cyrl-RS"/>
        </w:rPr>
      </w:pPr>
      <w:r>
        <w:rPr>
          <w:rFonts w:cs="Arial"/>
          <w:b/>
          <w:sz w:val="24"/>
          <w:szCs w:val="24"/>
        </w:rPr>
        <w:t>Члан 10</w:t>
      </w:r>
      <w:r w:rsidR="00BB6A6A" w:rsidRPr="00C42376">
        <w:rPr>
          <w:rFonts w:cs="Arial"/>
          <w:b/>
          <w:sz w:val="24"/>
          <w:szCs w:val="24"/>
        </w:rPr>
        <w:t>.</w:t>
      </w:r>
    </w:p>
    <w:p w:rsidR="00BB6A6A" w:rsidRPr="009E308E" w:rsidRDefault="00BB6A6A" w:rsidP="003B5E31">
      <w:pPr>
        <w:spacing w:before="0"/>
        <w:rPr>
          <w:rFonts w:cs="Arial"/>
          <w:sz w:val="24"/>
          <w:szCs w:val="24"/>
        </w:rPr>
      </w:pPr>
      <w:r w:rsidRPr="009E308E">
        <w:rPr>
          <w:rFonts w:cs="Arial"/>
          <w:sz w:val="24"/>
          <w:szCs w:val="24"/>
        </w:rPr>
        <w:t>Пружалац услуг</w:t>
      </w:r>
      <w:r w:rsidR="00C42376">
        <w:rPr>
          <w:rFonts w:cs="Arial"/>
          <w:sz w:val="24"/>
          <w:szCs w:val="24"/>
          <w:lang w:val="sr-Cyrl-RS"/>
        </w:rPr>
        <w:t>а</w:t>
      </w:r>
      <w:r w:rsidRPr="009E308E">
        <w:rPr>
          <w:rFonts w:cs="Arial"/>
          <w:sz w:val="24"/>
          <w:szCs w:val="24"/>
        </w:rPr>
        <w:t xml:space="preserve"> и извршиоци који су анг</w:t>
      </w:r>
      <w:r w:rsidR="00AD1707" w:rsidRPr="009E308E">
        <w:rPr>
          <w:rFonts w:cs="Arial"/>
          <w:sz w:val="24"/>
          <w:szCs w:val="24"/>
        </w:rPr>
        <w:t>ажовани на извршавању услуга</w:t>
      </w:r>
      <w:r w:rsidRPr="009E308E">
        <w:rPr>
          <w:rFonts w:cs="Arial"/>
          <w:sz w:val="24"/>
          <w:szCs w:val="24"/>
        </w:rPr>
        <w:t xml:space="preserve"> које су предмет овог Оквирн</w:t>
      </w:r>
      <w:r w:rsidRPr="009E308E">
        <w:rPr>
          <w:rFonts w:cs="Arial"/>
          <w:sz w:val="24"/>
          <w:szCs w:val="24"/>
          <w:lang w:val="sr-Cyrl-CS"/>
        </w:rPr>
        <w:t>ог</w:t>
      </w:r>
      <w:r w:rsidRPr="009E308E">
        <w:rPr>
          <w:rFonts w:cs="Arial"/>
          <w:sz w:val="24"/>
          <w:szCs w:val="24"/>
        </w:rPr>
        <w:t xml:space="preserve"> споразума, дужни су да чувају поверљивост свих података и информација садржаних у документацији, извештајима, предрачунима,</w:t>
      </w:r>
      <w:r w:rsidRPr="009E308E">
        <w:rPr>
          <w:rFonts w:cs="Arial"/>
          <w:sz w:val="24"/>
          <w:szCs w:val="24"/>
          <w:lang w:val="sr-Cyrl-RS"/>
        </w:rPr>
        <w:t xml:space="preserve"> </w:t>
      </w:r>
      <w:r w:rsidRPr="009E308E">
        <w:rPr>
          <w:rFonts w:cs="Arial"/>
          <w:sz w:val="24"/>
          <w:szCs w:val="24"/>
        </w:rPr>
        <w:t xml:space="preserve">техничким подацима и обавештењима, до којих дођу у вези са реализацијом овог Оквирног споразума и да их користе искључиво за обављање те услугe, а у складу са </w:t>
      </w:r>
      <w:r w:rsidRPr="009E308E">
        <w:rPr>
          <w:rFonts w:cs="Arial"/>
          <w:sz w:val="24"/>
          <w:szCs w:val="24"/>
          <w:lang w:val="sr-Cyrl-CS"/>
        </w:rPr>
        <w:t>Уговором</w:t>
      </w:r>
      <w:r w:rsidRPr="009E308E">
        <w:rPr>
          <w:rFonts w:cs="Arial"/>
          <w:sz w:val="24"/>
          <w:szCs w:val="24"/>
        </w:rPr>
        <w:t xml:space="preserve"> о чувању пословне тајне и поверљивих информација</w:t>
      </w:r>
      <w:r w:rsidR="009D1C64">
        <w:rPr>
          <w:rFonts w:cs="Arial"/>
          <w:sz w:val="24"/>
          <w:szCs w:val="24"/>
        </w:rPr>
        <w:t>,</w:t>
      </w:r>
      <w:r w:rsidR="009D1C64" w:rsidRPr="009D1C64">
        <w:t xml:space="preserve"> </w:t>
      </w:r>
      <w:r w:rsidR="009D1C64" w:rsidRPr="009D1C64">
        <w:rPr>
          <w:rFonts w:cs="Arial"/>
          <w:sz w:val="24"/>
          <w:szCs w:val="24"/>
        </w:rPr>
        <w:t xml:space="preserve">који као Прилог 5 чини саставни део Оквирног </w:t>
      </w:r>
      <w:proofErr w:type="gramStart"/>
      <w:r w:rsidR="009D1C64" w:rsidRPr="009D1C64">
        <w:rPr>
          <w:rFonts w:cs="Arial"/>
          <w:sz w:val="24"/>
          <w:szCs w:val="24"/>
        </w:rPr>
        <w:t>споразума</w:t>
      </w:r>
      <w:r w:rsidR="009D1C64">
        <w:rPr>
          <w:rFonts w:cs="Arial"/>
          <w:sz w:val="24"/>
          <w:szCs w:val="24"/>
        </w:rPr>
        <w:t xml:space="preserve"> </w:t>
      </w:r>
      <w:r w:rsidRPr="009E308E">
        <w:rPr>
          <w:rFonts w:cs="Arial"/>
          <w:sz w:val="24"/>
          <w:szCs w:val="24"/>
        </w:rPr>
        <w:t>.</w:t>
      </w:r>
      <w:proofErr w:type="gramEnd"/>
    </w:p>
    <w:p w:rsidR="00BB6A6A" w:rsidRPr="009E308E" w:rsidRDefault="00BB6A6A" w:rsidP="003B5E31">
      <w:pPr>
        <w:spacing w:before="0"/>
        <w:rPr>
          <w:rFonts w:cs="Arial"/>
          <w:sz w:val="24"/>
          <w:szCs w:val="24"/>
        </w:rPr>
      </w:pPr>
    </w:p>
    <w:p w:rsidR="009D1C64" w:rsidRDefault="00BB6A6A" w:rsidP="003B5E31">
      <w:pPr>
        <w:spacing w:before="0"/>
        <w:rPr>
          <w:rFonts w:cs="Arial"/>
          <w:sz w:val="24"/>
          <w:szCs w:val="24"/>
        </w:rPr>
      </w:pPr>
      <w:r w:rsidRPr="009E308E">
        <w:rPr>
          <w:rFonts w:cs="Arial"/>
          <w:sz w:val="24"/>
          <w:szCs w:val="24"/>
        </w:rPr>
        <w:t>Информације, подаци и документација које је Корисник услуг</w:t>
      </w:r>
      <w:r w:rsidR="00C42376">
        <w:rPr>
          <w:rFonts w:cs="Arial"/>
          <w:sz w:val="24"/>
          <w:szCs w:val="24"/>
          <w:lang w:val="sr-Cyrl-RS"/>
        </w:rPr>
        <w:t>а</w:t>
      </w:r>
      <w:r w:rsidRPr="009E308E">
        <w:rPr>
          <w:rFonts w:cs="Arial"/>
          <w:sz w:val="24"/>
          <w:szCs w:val="24"/>
        </w:rPr>
        <w:t xml:space="preserve"> доставио Пружаоцу услуг</w:t>
      </w:r>
      <w:r w:rsidR="00C42376">
        <w:rPr>
          <w:rFonts w:cs="Arial"/>
          <w:sz w:val="24"/>
          <w:szCs w:val="24"/>
          <w:lang w:val="sr-Cyrl-RS"/>
        </w:rPr>
        <w:t xml:space="preserve">а </w:t>
      </w:r>
      <w:r w:rsidRPr="009E308E">
        <w:rPr>
          <w:rFonts w:cs="Arial"/>
          <w:sz w:val="24"/>
          <w:szCs w:val="24"/>
        </w:rPr>
        <w:t>у извршавању предмета овог Оквирн</w:t>
      </w:r>
      <w:r w:rsidRPr="009E308E">
        <w:rPr>
          <w:rFonts w:cs="Arial"/>
          <w:sz w:val="24"/>
          <w:szCs w:val="24"/>
          <w:lang w:val="sr-Cyrl-CS"/>
        </w:rPr>
        <w:t>ог</w:t>
      </w:r>
      <w:r w:rsidRPr="009E308E">
        <w:rPr>
          <w:rFonts w:cs="Arial"/>
          <w:sz w:val="24"/>
          <w:szCs w:val="24"/>
        </w:rPr>
        <w:t xml:space="preserve"> споразума, Пружалац услуг</w:t>
      </w:r>
      <w:r w:rsidR="00C42376">
        <w:rPr>
          <w:rFonts w:cs="Arial"/>
          <w:sz w:val="24"/>
          <w:szCs w:val="24"/>
          <w:lang w:val="sr-Cyrl-RS"/>
        </w:rPr>
        <w:t>а</w:t>
      </w:r>
      <w:r w:rsidRPr="009E308E">
        <w:rPr>
          <w:rFonts w:cs="Arial"/>
          <w:sz w:val="24"/>
          <w:szCs w:val="24"/>
        </w:rPr>
        <w:t xml:space="preserve"> не може стављати на располагање трећим лицима, без претходне писане сагласности Корисника услуг</w:t>
      </w:r>
      <w:r w:rsidR="00C42376">
        <w:rPr>
          <w:rFonts w:cs="Arial"/>
          <w:sz w:val="24"/>
          <w:szCs w:val="24"/>
          <w:lang w:val="sr-Cyrl-RS"/>
        </w:rPr>
        <w:t>а</w:t>
      </w:r>
      <w:r w:rsidRPr="009E308E">
        <w:rPr>
          <w:rFonts w:cs="Arial"/>
          <w:sz w:val="24"/>
          <w:szCs w:val="24"/>
        </w:rPr>
        <w:t xml:space="preserve">. </w:t>
      </w:r>
    </w:p>
    <w:p w:rsidR="000002D3" w:rsidRDefault="000002D3" w:rsidP="003B5E31">
      <w:pPr>
        <w:spacing w:before="0"/>
        <w:rPr>
          <w:rFonts w:cs="Arial"/>
          <w:sz w:val="24"/>
          <w:szCs w:val="24"/>
        </w:rPr>
      </w:pPr>
    </w:p>
    <w:p w:rsidR="000002D3" w:rsidRPr="00634F8A" w:rsidRDefault="000002D3" w:rsidP="003B5E31">
      <w:pPr>
        <w:spacing w:before="0"/>
        <w:rPr>
          <w:rFonts w:cs="Arial"/>
          <w:sz w:val="24"/>
          <w:szCs w:val="24"/>
        </w:rPr>
      </w:pPr>
    </w:p>
    <w:p w:rsidR="00BB6A6A" w:rsidRPr="009E308E" w:rsidRDefault="00BB6A6A" w:rsidP="003B5E31">
      <w:pPr>
        <w:spacing w:before="0"/>
        <w:rPr>
          <w:rFonts w:cs="Arial"/>
          <w:sz w:val="24"/>
          <w:szCs w:val="24"/>
          <w:lang w:val="sr-Cyrl-RS"/>
        </w:rPr>
      </w:pPr>
    </w:p>
    <w:p w:rsidR="00486BA7" w:rsidRPr="00486BA7" w:rsidRDefault="00486BA7" w:rsidP="00486BA7">
      <w:pPr>
        <w:tabs>
          <w:tab w:val="left" w:pos="567"/>
        </w:tabs>
        <w:spacing w:before="0"/>
        <w:contextualSpacing/>
        <w:rPr>
          <w:rFonts w:cs="Arial"/>
          <w:b/>
          <w:sz w:val="24"/>
        </w:rPr>
      </w:pPr>
      <w:r w:rsidRPr="00486BA7">
        <w:rPr>
          <w:rFonts w:cs="Arial"/>
          <w:b/>
          <w:sz w:val="24"/>
        </w:rPr>
        <w:lastRenderedPageBreak/>
        <w:t>ЗАКЉУЧИВАЊЕ И СТУПАЊЕ НА СНАГУ ОКВИРНОГ СПОРАЗУМА</w:t>
      </w:r>
    </w:p>
    <w:p w:rsidR="00486BA7" w:rsidRPr="00486BA7" w:rsidRDefault="00B07925" w:rsidP="00486BA7">
      <w:pPr>
        <w:tabs>
          <w:tab w:val="left" w:pos="567"/>
        </w:tabs>
        <w:spacing w:before="0"/>
        <w:contextualSpacing/>
        <w:jc w:val="center"/>
        <w:rPr>
          <w:rFonts w:cs="Arial"/>
          <w:b/>
          <w:sz w:val="24"/>
        </w:rPr>
      </w:pPr>
      <w:r>
        <w:rPr>
          <w:rFonts w:cs="Arial"/>
          <w:b/>
          <w:sz w:val="24"/>
        </w:rPr>
        <w:t>Члан 11</w:t>
      </w:r>
      <w:r w:rsidR="00486BA7" w:rsidRPr="00486BA7">
        <w:rPr>
          <w:rFonts w:cs="Arial"/>
          <w:b/>
          <w:sz w:val="24"/>
        </w:rPr>
        <w:t>.</w:t>
      </w:r>
    </w:p>
    <w:p w:rsidR="00486BA7" w:rsidRPr="00486BA7" w:rsidRDefault="00486BA7" w:rsidP="00486BA7">
      <w:pPr>
        <w:tabs>
          <w:tab w:val="left" w:pos="567"/>
        </w:tabs>
        <w:spacing w:before="0"/>
        <w:contextualSpacing/>
        <w:rPr>
          <w:rFonts w:cs="Arial"/>
          <w:sz w:val="24"/>
        </w:rPr>
      </w:pPr>
      <w:r w:rsidRPr="00486BA7">
        <w:rPr>
          <w:rFonts w:cs="Arial"/>
          <w:sz w:val="24"/>
        </w:rPr>
        <w:t>Оквирни споразум се закључује на период до две године. Овај Оквирни споразум се сматра закљученим, када га потпи</w:t>
      </w:r>
      <w:r w:rsidR="009D1C64">
        <w:rPr>
          <w:rFonts w:cs="Arial"/>
          <w:sz w:val="24"/>
        </w:rPr>
        <w:t>шу законски заступници</w:t>
      </w:r>
      <w:r w:rsidRPr="00486BA7">
        <w:rPr>
          <w:rFonts w:cs="Arial"/>
          <w:sz w:val="24"/>
        </w:rPr>
        <w:t xml:space="preserve"> страна, а ступа на правну снагу када Пружалац услуге испуни одложни услов и достави средство фи</w:t>
      </w:r>
      <w:r w:rsidR="00760CA2">
        <w:rPr>
          <w:rFonts w:cs="Arial"/>
          <w:sz w:val="24"/>
        </w:rPr>
        <w:t>нансијског обезбеђења из члана 8</w:t>
      </w:r>
      <w:r w:rsidRPr="00486BA7">
        <w:rPr>
          <w:rFonts w:cs="Arial"/>
          <w:sz w:val="24"/>
        </w:rPr>
        <w:t xml:space="preserve">. </w:t>
      </w:r>
      <w:proofErr w:type="gramStart"/>
      <w:r w:rsidRPr="00486BA7">
        <w:rPr>
          <w:rFonts w:cs="Arial"/>
          <w:sz w:val="24"/>
        </w:rPr>
        <w:t>овог</w:t>
      </w:r>
      <w:proofErr w:type="gramEnd"/>
      <w:r w:rsidRPr="00486BA7">
        <w:rPr>
          <w:rFonts w:cs="Arial"/>
          <w:sz w:val="24"/>
        </w:rPr>
        <w:t xml:space="preserve"> споразума.</w:t>
      </w:r>
    </w:p>
    <w:p w:rsidR="00BB6A6A" w:rsidRDefault="00486BA7" w:rsidP="00486BA7">
      <w:pPr>
        <w:spacing w:before="0"/>
        <w:rPr>
          <w:rFonts w:cs="Arial"/>
          <w:sz w:val="24"/>
        </w:rPr>
      </w:pPr>
      <w:r w:rsidRPr="00486BA7">
        <w:rPr>
          <w:rFonts w:cs="Arial"/>
          <w:sz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BB1F9D" w:rsidRPr="00486BA7" w:rsidRDefault="00BB1F9D" w:rsidP="00486BA7">
      <w:pPr>
        <w:spacing w:before="0"/>
        <w:rPr>
          <w:rFonts w:cs="Arial"/>
          <w:b/>
          <w:sz w:val="28"/>
          <w:szCs w:val="24"/>
          <w:lang w:val="sr-Cyrl-RS"/>
        </w:rPr>
      </w:pPr>
    </w:p>
    <w:p w:rsidR="00AA6F89" w:rsidRPr="00AA6F89" w:rsidRDefault="00AA6F89" w:rsidP="00AA6F89">
      <w:pPr>
        <w:tabs>
          <w:tab w:val="left" w:pos="567"/>
        </w:tabs>
        <w:spacing w:before="0"/>
        <w:contextualSpacing/>
        <w:rPr>
          <w:rFonts w:cs="Arial"/>
          <w:b/>
          <w:sz w:val="24"/>
        </w:rPr>
      </w:pPr>
      <w:r w:rsidRPr="00AA6F89">
        <w:rPr>
          <w:rFonts w:cs="Arial"/>
          <w:b/>
          <w:sz w:val="24"/>
        </w:rPr>
        <w:t xml:space="preserve">ЛИЦА ЗАДУЖЕНА ЗА </w:t>
      </w:r>
      <w:r w:rsidR="009D1C64" w:rsidRPr="009D1C64">
        <w:rPr>
          <w:rFonts w:cs="Arial"/>
          <w:b/>
          <w:sz w:val="24"/>
        </w:rPr>
        <w:t>ПРАЋЕЊЕ ИЗВРШЕЊА</w:t>
      </w:r>
      <w:r w:rsidRPr="00AA6F89">
        <w:rPr>
          <w:rFonts w:cs="Arial"/>
          <w:b/>
          <w:sz w:val="24"/>
        </w:rPr>
        <w:t xml:space="preserve"> ОКВИРНОГ СПОРАЗУМА</w:t>
      </w:r>
    </w:p>
    <w:p w:rsidR="00AA6F89" w:rsidRPr="00AA6F89" w:rsidRDefault="00AA6F89" w:rsidP="00AA6F89">
      <w:pPr>
        <w:tabs>
          <w:tab w:val="left" w:pos="567"/>
        </w:tabs>
        <w:spacing w:before="0"/>
        <w:contextualSpacing/>
        <w:jc w:val="center"/>
        <w:rPr>
          <w:rFonts w:cs="Arial"/>
          <w:sz w:val="24"/>
        </w:rPr>
      </w:pPr>
      <w:r w:rsidRPr="00AA6F89">
        <w:rPr>
          <w:rFonts w:cs="Arial"/>
          <w:b/>
          <w:sz w:val="24"/>
        </w:rPr>
        <w:t xml:space="preserve">Члан </w:t>
      </w:r>
      <w:r w:rsidR="00B07925">
        <w:rPr>
          <w:rFonts w:cs="Arial"/>
          <w:b/>
          <w:sz w:val="24"/>
          <w:lang w:val="sr-Cyrl-RS"/>
        </w:rPr>
        <w:t>12</w:t>
      </w:r>
      <w:r w:rsidRPr="00AA6F89">
        <w:rPr>
          <w:rFonts w:cs="Arial"/>
          <w:sz w:val="24"/>
        </w:rPr>
        <w:t>.</w:t>
      </w:r>
    </w:p>
    <w:p w:rsidR="00AA6F89" w:rsidRPr="00AA6F89" w:rsidRDefault="00AA6F89" w:rsidP="00AA6F89">
      <w:pPr>
        <w:tabs>
          <w:tab w:val="left" w:pos="567"/>
        </w:tabs>
        <w:spacing w:before="0"/>
        <w:contextualSpacing/>
        <w:rPr>
          <w:rFonts w:cs="Arial"/>
          <w:sz w:val="24"/>
        </w:rPr>
      </w:pPr>
      <w:r w:rsidRPr="00AA6F89">
        <w:rPr>
          <w:rFonts w:cs="Arial"/>
          <w:sz w:val="24"/>
        </w:rPr>
        <w:t xml:space="preserve">Овлашћени представници за праћење </w:t>
      </w:r>
      <w:r w:rsidR="009D1C64" w:rsidRPr="009D1C64">
        <w:rPr>
          <w:rFonts w:cs="Arial"/>
          <w:sz w:val="24"/>
        </w:rPr>
        <w:t>извршења</w:t>
      </w:r>
      <w:r w:rsidRPr="00AA6F89">
        <w:rPr>
          <w:rFonts w:cs="Arial"/>
          <w:sz w:val="24"/>
        </w:rPr>
        <w:t xml:space="preserve"> Услуге из члана 1. </w:t>
      </w:r>
      <w:proofErr w:type="gramStart"/>
      <w:r w:rsidRPr="00AA6F89">
        <w:rPr>
          <w:rFonts w:cs="Arial"/>
          <w:sz w:val="24"/>
        </w:rPr>
        <w:t>овог</w:t>
      </w:r>
      <w:proofErr w:type="gramEnd"/>
      <w:r w:rsidRPr="00AA6F89">
        <w:rPr>
          <w:rFonts w:cs="Arial"/>
          <w:sz w:val="24"/>
        </w:rPr>
        <w:t xml:space="preserve"> </w:t>
      </w:r>
      <w:r w:rsidRPr="00AA6F89">
        <w:rPr>
          <w:rFonts w:cs="Arial"/>
          <w:sz w:val="24"/>
          <w:lang w:val="sr-Cyrl-RS"/>
        </w:rPr>
        <w:t>Оквирног споразума</w:t>
      </w:r>
      <w:r w:rsidRPr="00AA6F89">
        <w:rPr>
          <w:rFonts w:cs="Arial"/>
          <w:sz w:val="24"/>
        </w:rPr>
        <w:t xml:space="preserve"> су: </w:t>
      </w:r>
    </w:p>
    <w:p w:rsidR="00AA6F89" w:rsidRPr="00AA6F89" w:rsidRDefault="00AA6F89" w:rsidP="00AA6F89">
      <w:pPr>
        <w:tabs>
          <w:tab w:val="left" w:pos="567"/>
        </w:tabs>
        <w:spacing w:before="0"/>
        <w:contextualSpacing/>
        <w:rPr>
          <w:rFonts w:cs="Arial"/>
          <w:sz w:val="24"/>
          <w:lang w:val="sr-Cyrl-RS"/>
        </w:rPr>
      </w:pPr>
      <w:r w:rsidRPr="00AA6F89">
        <w:rPr>
          <w:rFonts w:cs="Arial"/>
          <w:sz w:val="24"/>
        </w:rPr>
        <w:tab/>
        <w:t xml:space="preserve">- </w:t>
      </w:r>
      <w:proofErr w:type="gramStart"/>
      <w:r w:rsidRPr="00AA6F89">
        <w:rPr>
          <w:rFonts w:cs="Arial"/>
          <w:sz w:val="24"/>
        </w:rPr>
        <w:t>за</w:t>
      </w:r>
      <w:proofErr w:type="gramEnd"/>
      <w:r w:rsidRPr="00AA6F89">
        <w:rPr>
          <w:rFonts w:cs="Arial"/>
          <w:sz w:val="24"/>
        </w:rPr>
        <w:t xml:space="preserve"> Корисника услуге:</w:t>
      </w:r>
      <w:r w:rsidRPr="00AA6F89">
        <w:rPr>
          <w:rFonts w:cs="Arial"/>
          <w:sz w:val="24"/>
          <w:lang w:val="sr-Cyrl-RS"/>
        </w:rPr>
        <w:t xml:space="preserve"> </w:t>
      </w:r>
    </w:p>
    <w:p w:rsidR="00AA6F89" w:rsidRPr="00AA6F89" w:rsidRDefault="00AA6F89" w:rsidP="00AA6F89">
      <w:pPr>
        <w:tabs>
          <w:tab w:val="left" w:pos="567"/>
        </w:tabs>
        <w:spacing w:before="0"/>
        <w:contextualSpacing/>
        <w:rPr>
          <w:rFonts w:cs="Arial"/>
          <w:sz w:val="24"/>
          <w:lang w:val="sr-Cyrl-RS"/>
        </w:rPr>
      </w:pPr>
      <w:r w:rsidRPr="00AA6F89">
        <w:rPr>
          <w:rFonts w:cs="Arial"/>
          <w:sz w:val="24"/>
        </w:rPr>
        <w:tab/>
        <w:t xml:space="preserve">- </w:t>
      </w:r>
      <w:proofErr w:type="gramStart"/>
      <w:r w:rsidRPr="00AA6F89">
        <w:rPr>
          <w:rFonts w:cs="Arial"/>
          <w:sz w:val="24"/>
        </w:rPr>
        <w:t>за</w:t>
      </w:r>
      <w:proofErr w:type="gramEnd"/>
      <w:r w:rsidRPr="00AA6F89">
        <w:rPr>
          <w:rFonts w:cs="Arial"/>
          <w:sz w:val="24"/>
        </w:rPr>
        <w:t xml:space="preserve"> Пружаоца услуге: </w:t>
      </w:r>
      <w:r w:rsidRPr="00AA6F89">
        <w:rPr>
          <w:rFonts w:cs="Arial"/>
          <w:sz w:val="24"/>
          <w:lang w:val="sr-Cyrl-RS"/>
        </w:rPr>
        <w:t xml:space="preserve"> </w:t>
      </w:r>
      <w:r w:rsidRPr="00AA6F89">
        <w:rPr>
          <w:rFonts w:cs="Arial"/>
          <w:sz w:val="24"/>
        </w:rPr>
        <w:t>________________</w:t>
      </w:r>
      <w:r w:rsidRPr="00AA6F89">
        <w:rPr>
          <w:rFonts w:cs="Arial"/>
          <w:sz w:val="24"/>
          <w:lang w:val="sr-Cyrl-RS"/>
        </w:rPr>
        <w:t>_</w:t>
      </w:r>
    </w:p>
    <w:p w:rsidR="00AA6F89" w:rsidRPr="00AA6F89" w:rsidRDefault="00AA6F89" w:rsidP="00AA6F89">
      <w:pPr>
        <w:tabs>
          <w:tab w:val="left" w:pos="567"/>
        </w:tabs>
        <w:spacing w:before="0"/>
        <w:contextualSpacing/>
        <w:rPr>
          <w:rFonts w:cs="Arial"/>
          <w:sz w:val="24"/>
        </w:rPr>
      </w:pPr>
    </w:p>
    <w:p w:rsidR="00AA6F89" w:rsidRPr="00AA6F89" w:rsidRDefault="00AA6F89" w:rsidP="00AA6F89">
      <w:pPr>
        <w:tabs>
          <w:tab w:val="left" w:pos="567"/>
        </w:tabs>
        <w:spacing w:before="0"/>
        <w:contextualSpacing/>
        <w:rPr>
          <w:rFonts w:cs="Arial"/>
          <w:sz w:val="24"/>
        </w:rPr>
      </w:pPr>
      <w:r w:rsidRPr="00AA6F89">
        <w:rPr>
          <w:rFonts w:cs="Arial"/>
          <w:sz w:val="24"/>
        </w:rPr>
        <w:t xml:space="preserve">Именовани </w:t>
      </w:r>
      <w:proofErr w:type="gramStart"/>
      <w:r w:rsidRPr="00AA6F89">
        <w:rPr>
          <w:rFonts w:cs="Arial"/>
          <w:sz w:val="24"/>
        </w:rPr>
        <w:t>су  дужани</w:t>
      </w:r>
      <w:proofErr w:type="gramEnd"/>
      <w:r w:rsidRPr="00AA6F89">
        <w:rPr>
          <w:rFonts w:cs="Arial"/>
          <w:sz w:val="24"/>
        </w:rPr>
        <w:t xml:space="preserve">  да врши следеће послове:</w:t>
      </w:r>
    </w:p>
    <w:p w:rsidR="00AA6F89" w:rsidRPr="00AA6F89" w:rsidRDefault="00AA6F89" w:rsidP="00AA6F89">
      <w:pPr>
        <w:tabs>
          <w:tab w:val="left" w:pos="567"/>
        </w:tabs>
        <w:spacing w:before="0"/>
        <w:contextualSpacing/>
        <w:rPr>
          <w:rFonts w:cs="Arial"/>
          <w:sz w:val="24"/>
        </w:rPr>
      </w:pPr>
      <w:r w:rsidRPr="00AA6F89">
        <w:rPr>
          <w:rFonts w:cs="Arial"/>
          <w:sz w:val="24"/>
        </w:rPr>
        <w:t>•</w:t>
      </w:r>
      <w:r w:rsidRPr="00AA6F89">
        <w:rPr>
          <w:rFonts w:cs="Arial"/>
          <w:sz w:val="24"/>
        </w:rPr>
        <w:tab/>
      </w:r>
      <w:proofErr w:type="gramStart"/>
      <w:r w:rsidRPr="00AA6F89">
        <w:rPr>
          <w:rFonts w:cs="Arial"/>
          <w:sz w:val="24"/>
        </w:rPr>
        <w:t>праћење</w:t>
      </w:r>
      <w:proofErr w:type="gramEnd"/>
      <w:r w:rsidRPr="00AA6F89">
        <w:rPr>
          <w:rFonts w:cs="Arial"/>
          <w:sz w:val="24"/>
        </w:rPr>
        <w:t xml:space="preserve"> степена и динамике реализације </w:t>
      </w:r>
      <w:r w:rsidRPr="00AA6F89">
        <w:rPr>
          <w:rFonts w:cs="Arial"/>
          <w:sz w:val="24"/>
          <w:lang w:val="sr-Cyrl-RS"/>
        </w:rPr>
        <w:t>Оквирног споразума</w:t>
      </w:r>
      <w:r w:rsidRPr="00AA6F89">
        <w:rPr>
          <w:rFonts w:cs="Arial"/>
          <w:sz w:val="24"/>
        </w:rPr>
        <w:t>;</w:t>
      </w:r>
    </w:p>
    <w:p w:rsidR="00AA6F89" w:rsidRPr="00AA6F89" w:rsidRDefault="00AA6F89" w:rsidP="00AA6F89">
      <w:pPr>
        <w:tabs>
          <w:tab w:val="left" w:pos="567"/>
        </w:tabs>
        <w:spacing w:before="0"/>
        <w:contextualSpacing/>
        <w:rPr>
          <w:rFonts w:cs="Arial"/>
          <w:sz w:val="24"/>
        </w:rPr>
      </w:pPr>
      <w:r w:rsidRPr="00AA6F89">
        <w:rPr>
          <w:rFonts w:cs="Arial"/>
          <w:sz w:val="24"/>
        </w:rPr>
        <w:t>•</w:t>
      </w:r>
      <w:r w:rsidRPr="00AA6F89">
        <w:rPr>
          <w:rFonts w:cs="Arial"/>
          <w:sz w:val="24"/>
        </w:rPr>
        <w:tab/>
      </w:r>
      <w:proofErr w:type="gramStart"/>
      <w:r w:rsidRPr="00AA6F89">
        <w:rPr>
          <w:rFonts w:cs="Arial"/>
          <w:sz w:val="24"/>
        </w:rPr>
        <w:t>праћење</w:t>
      </w:r>
      <w:proofErr w:type="gramEnd"/>
      <w:r w:rsidRPr="00AA6F89">
        <w:rPr>
          <w:rFonts w:cs="Arial"/>
          <w:sz w:val="24"/>
        </w:rPr>
        <w:t xml:space="preserve"> датума истека </w:t>
      </w:r>
      <w:r w:rsidRPr="00AA6F89">
        <w:rPr>
          <w:rFonts w:cs="Arial"/>
          <w:sz w:val="24"/>
          <w:lang w:val="sr-Cyrl-RS"/>
        </w:rPr>
        <w:t>оквирног споразума</w:t>
      </w:r>
      <w:r w:rsidRPr="00AA6F89">
        <w:rPr>
          <w:rFonts w:cs="Arial"/>
          <w:sz w:val="24"/>
        </w:rPr>
        <w:t>;</w:t>
      </w:r>
    </w:p>
    <w:p w:rsidR="00AA6F89" w:rsidRPr="00AA6F89" w:rsidRDefault="00AA6F89" w:rsidP="00AA6F89">
      <w:pPr>
        <w:tabs>
          <w:tab w:val="left" w:pos="567"/>
        </w:tabs>
        <w:spacing w:before="0"/>
        <w:ind w:left="567" w:hanging="567"/>
        <w:contextualSpacing/>
        <w:rPr>
          <w:rFonts w:cs="Arial"/>
          <w:sz w:val="24"/>
        </w:rPr>
      </w:pPr>
      <w:r w:rsidRPr="00AA6F89">
        <w:rPr>
          <w:rFonts w:cs="Arial"/>
          <w:sz w:val="24"/>
        </w:rPr>
        <w:t>•</w:t>
      </w:r>
      <w:r w:rsidRPr="00AA6F89">
        <w:rPr>
          <w:rFonts w:cs="Arial"/>
          <w:sz w:val="24"/>
        </w:rPr>
        <w:tab/>
      </w:r>
      <w:proofErr w:type="gramStart"/>
      <w:r w:rsidRPr="00AA6F89">
        <w:rPr>
          <w:rFonts w:cs="Arial"/>
          <w:sz w:val="24"/>
        </w:rPr>
        <w:t>праћење</w:t>
      </w:r>
      <w:proofErr w:type="gramEnd"/>
      <w:r w:rsidRPr="00AA6F89">
        <w:rPr>
          <w:rFonts w:cs="Arial"/>
          <w:sz w:val="24"/>
        </w:rPr>
        <w:t xml:space="preserve"> усаглашености уговорених и реализованих позиција и евентуалних одступања</w:t>
      </w:r>
    </w:p>
    <w:p w:rsidR="00AA6F89" w:rsidRPr="00AA6F89" w:rsidRDefault="00AA6F89" w:rsidP="00AA6F89">
      <w:pPr>
        <w:tabs>
          <w:tab w:val="left" w:pos="567"/>
        </w:tabs>
        <w:rPr>
          <w:rFonts w:cs="Arial"/>
          <w:sz w:val="24"/>
          <w:lang w:val="sr-Cyrl-RS"/>
        </w:rPr>
      </w:pPr>
      <w:r w:rsidRPr="00AA6F89">
        <w:rPr>
          <w:rFonts w:cs="Arial"/>
          <w:sz w:val="24"/>
        </w:rPr>
        <w:t>•</w:t>
      </w:r>
      <w:r w:rsidRPr="00AA6F89">
        <w:rPr>
          <w:rFonts w:cs="Arial"/>
          <w:sz w:val="24"/>
        </w:rPr>
        <w:tab/>
      </w:r>
      <w:proofErr w:type="gramStart"/>
      <w:r w:rsidRPr="00AA6F89">
        <w:rPr>
          <w:rFonts w:cs="Arial"/>
          <w:sz w:val="24"/>
          <w:lang w:val="sr-Cyrl-RS"/>
        </w:rPr>
        <w:t>потписивање</w:t>
      </w:r>
      <w:proofErr w:type="gramEnd"/>
      <w:r>
        <w:rPr>
          <w:rFonts w:cs="Arial"/>
          <w:sz w:val="24"/>
          <w:lang w:val="sr-Cyrl-RS"/>
        </w:rPr>
        <w:t xml:space="preserve"> Записника о квантитативном и квалитативном пријему услуге</w:t>
      </w:r>
    </w:p>
    <w:p w:rsidR="00AD1707" w:rsidRPr="00AA6F89" w:rsidRDefault="00AD1707" w:rsidP="00AD1707">
      <w:pPr>
        <w:spacing w:before="0"/>
        <w:rPr>
          <w:rFonts w:cs="Arial"/>
          <w:sz w:val="28"/>
          <w:szCs w:val="24"/>
          <w:lang w:val="sr-Cyrl-RS"/>
        </w:rPr>
      </w:pPr>
    </w:p>
    <w:p w:rsidR="00AD1707" w:rsidRPr="009E308E" w:rsidRDefault="00AD1707" w:rsidP="003B5E31">
      <w:pPr>
        <w:spacing w:before="0"/>
        <w:rPr>
          <w:rFonts w:cs="Arial"/>
          <w:sz w:val="24"/>
          <w:szCs w:val="24"/>
          <w:lang w:val="sr-Cyrl-RS"/>
        </w:rPr>
      </w:pPr>
    </w:p>
    <w:p w:rsidR="00BB6A6A" w:rsidRPr="00216597" w:rsidRDefault="00BB6A6A" w:rsidP="003B5E31">
      <w:pPr>
        <w:spacing w:before="0"/>
        <w:rPr>
          <w:rFonts w:cs="Arial"/>
          <w:b/>
          <w:sz w:val="24"/>
          <w:szCs w:val="24"/>
          <w:lang w:val="sr-Cyrl-RS"/>
        </w:rPr>
      </w:pPr>
      <w:r w:rsidRPr="00BB1F9D">
        <w:rPr>
          <w:rFonts w:cs="Arial"/>
          <w:b/>
          <w:sz w:val="24"/>
          <w:szCs w:val="24"/>
        </w:rPr>
        <w:t>КВАЛИТАТИВНИ И КВАНТИТАТИВНИ ПРИЈЕМ</w:t>
      </w:r>
    </w:p>
    <w:p w:rsidR="00286F17" w:rsidRPr="00BB1F9D" w:rsidRDefault="00B07925" w:rsidP="00BB1F9D">
      <w:pPr>
        <w:spacing w:before="0"/>
        <w:jc w:val="center"/>
        <w:rPr>
          <w:rFonts w:cs="Arial"/>
          <w:b/>
          <w:sz w:val="24"/>
          <w:szCs w:val="24"/>
          <w:lang w:val="sr-Cyrl-RS"/>
        </w:rPr>
      </w:pPr>
      <w:r>
        <w:rPr>
          <w:rFonts w:cs="Arial"/>
          <w:b/>
          <w:sz w:val="24"/>
          <w:szCs w:val="24"/>
        </w:rPr>
        <w:t>Члан 13</w:t>
      </w:r>
      <w:r w:rsidR="00BB6A6A" w:rsidRPr="00216597">
        <w:rPr>
          <w:rFonts w:cs="Arial"/>
          <w:b/>
          <w:sz w:val="24"/>
          <w:szCs w:val="24"/>
        </w:rPr>
        <w:t>.</w:t>
      </w:r>
    </w:p>
    <w:p w:rsidR="009D1C64" w:rsidRDefault="009D1C64" w:rsidP="009D1C64">
      <w:pPr>
        <w:spacing w:before="0"/>
        <w:rPr>
          <w:rFonts w:cs="Arial"/>
          <w:sz w:val="24"/>
          <w:szCs w:val="24"/>
          <w:lang w:val="sr-Cyrl-RS"/>
        </w:rPr>
      </w:pPr>
      <w:r w:rsidRPr="009D1C64">
        <w:rPr>
          <w:rFonts w:cs="Arial"/>
          <w:sz w:val="24"/>
          <w:szCs w:val="24"/>
          <w:lang w:val="sr-Cyrl-RS"/>
        </w:rPr>
        <w:t xml:space="preserve">Контролу обима, рокова и квалитета извршења предметне услуге и проверу да ли је иста извршена у складу са карактеристикама захтеваним у техничкој спецификацији, извршиће овлашћени представник Корисника услуге, што ће бити констатовано потписивањем Записника о квантитативном и квалитативном пријему услуга – без примедби и провером: </w:t>
      </w:r>
    </w:p>
    <w:p w:rsidR="009D1C64" w:rsidRPr="009D1C64" w:rsidRDefault="009D1C64" w:rsidP="009D1C64">
      <w:pPr>
        <w:spacing w:before="0"/>
        <w:rPr>
          <w:rFonts w:cs="Arial"/>
          <w:sz w:val="24"/>
          <w:szCs w:val="24"/>
          <w:lang w:val="sr-Cyrl-RS"/>
        </w:rPr>
      </w:pPr>
      <w:r>
        <w:rPr>
          <w:rFonts w:cs="Arial"/>
          <w:sz w:val="24"/>
          <w:szCs w:val="24"/>
          <w:lang w:val="sr-Latn-RS"/>
        </w:rPr>
        <w:t xml:space="preserve">-            </w:t>
      </w:r>
      <w:r w:rsidRPr="009D1C64">
        <w:rPr>
          <w:rFonts w:cs="Arial"/>
          <w:sz w:val="24"/>
          <w:szCs w:val="24"/>
          <w:lang w:val="sr-Cyrl-RS"/>
        </w:rPr>
        <w:t xml:space="preserve">да ли је услуга извршена у складу са Техничком спецификацијом конкурсне документације; </w:t>
      </w:r>
    </w:p>
    <w:p w:rsidR="009D1C64" w:rsidRPr="009D1C64" w:rsidRDefault="009D1C64" w:rsidP="009D1C64">
      <w:pPr>
        <w:spacing w:before="0"/>
        <w:rPr>
          <w:rFonts w:cs="Arial"/>
          <w:sz w:val="24"/>
          <w:szCs w:val="24"/>
          <w:lang w:val="sr-Cyrl-RS"/>
        </w:rPr>
      </w:pPr>
      <w:r w:rsidRPr="009D1C64">
        <w:rPr>
          <w:rFonts w:cs="Arial"/>
          <w:sz w:val="24"/>
          <w:szCs w:val="24"/>
          <w:lang w:val="sr-Cyrl-RS"/>
        </w:rPr>
        <w:t>-</w:t>
      </w:r>
      <w:r w:rsidRPr="009D1C64">
        <w:rPr>
          <w:rFonts w:cs="Arial"/>
          <w:sz w:val="24"/>
          <w:szCs w:val="24"/>
          <w:lang w:val="sr-Cyrl-RS"/>
        </w:rPr>
        <w:tab/>
        <w:t xml:space="preserve">да ли су испоштовани сви рокови, време и место извршења  у складу са техничком спецификацијом; </w:t>
      </w:r>
    </w:p>
    <w:p w:rsidR="009D1C64" w:rsidRPr="009D1C64" w:rsidRDefault="009D1C64" w:rsidP="009D1C64">
      <w:pPr>
        <w:spacing w:before="0"/>
        <w:rPr>
          <w:rFonts w:cs="Arial"/>
          <w:sz w:val="24"/>
          <w:szCs w:val="24"/>
          <w:lang w:val="sr-Cyrl-RS"/>
        </w:rPr>
      </w:pPr>
    </w:p>
    <w:p w:rsidR="009D1C64" w:rsidRPr="009D1C64" w:rsidRDefault="009D1C64" w:rsidP="009D1C64">
      <w:pPr>
        <w:spacing w:before="0"/>
        <w:rPr>
          <w:rFonts w:cs="Arial"/>
          <w:sz w:val="24"/>
          <w:szCs w:val="24"/>
          <w:lang w:val="sr-Cyrl-RS"/>
        </w:rPr>
      </w:pPr>
      <w:r w:rsidRPr="009D1C64">
        <w:rPr>
          <w:rFonts w:cs="Arial"/>
          <w:sz w:val="24"/>
          <w:szCs w:val="24"/>
          <w:lang w:val="sr-Cyrl-RS"/>
        </w:rPr>
        <w:t xml:space="preserve">У случају да су у току реализације уочени недостаци они ће се констатовати у Записнику о квантитативном и квалитативном пријему услуга у коме ће се дефинисати рок за отклањање недостатака. </w:t>
      </w:r>
    </w:p>
    <w:p w:rsidR="009D1C64" w:rsidRPr="009D1C64" w:rsidRDefault="009D1C64" w:rsidP="009D1C64">
      <w:pPr>
        <w:spacing w:before="0"/>
        <w:rPr>
          <w:rFonts w:cs="Arial"/>
          <w:sz w:val="24"/>
          <w:szCs w:val="24"/>
          <w:lang w:val="sr-Cyrl-RS"/>
        </w:rPr>
      </w:pPr>
      <w:r w:rsidRPr="009D1C64">
        <w:rPr>
          <w:rFonts w:cs="Arial"/>
          <w:sz w:val="24"/>
          <w:szCs w:val="24"/>
          <w:lang w:val="sr-Cyrl-RS"/>
        </w:rPr>
        <w:t xml:space="preserve">Док сви недостаци не буду отклоњени сматраће се да реализација услуге није извршена. </w:t>
      </w:r>
    </w:p>
    <w:p w:rsidR="009D1C64" w:rsidRPr="009D1C64" w:rsidRDefault="009D1C64" w:rsidP="009D1C64">
      <w:pPr>
        <w:spacing w:before="0"/>
        <w:rPr>
          <w:rFonts w:cs="Arial"/>
          <w:sz w:val="24"/>
          <w:szCs w:val="24"/>
          <w:lang w:val="sr-Cyrl-RS"/>
        </w:rPr>
      </w:pPr>
      <w:r w:rsidRPr="009D1C64">
        <w:rPr>
          <w:rFonts w:cs="Arial"/>
          <w:sz w:val="24"/>
          <w:szCs w:val="24"/>
          <w:lang w:val="sr-Cyrl-RS"/>
        </w:rPr>
        <w:t>Пружалац услуге ће о свом трошку отклонити недостатке у задатом року и реализовати услугу о чему ће се сачинити нови Записник о квантитативном и квалитативном пријему услуга – без примедби.</w:t>
      </w:r>
    </w:p>
    <w:p w:rsidR="00634F8A" w:rsidRDefault="00634F8A" w:rsidP="003B5E31">
      <w:pPr>
        <w:spacing w:before="0"/>
        <w:rPr>
          <w:rFonts w:cs="Arial"/>
          <w:sz w:val="24"/>
          <w:szCs w:val="24"/>
          <w:lang w:val="sr-Cyrl-RS"/>
        </w:rPr>
      </w:pPr>
    </w:p>
    <w:p w:rsidR="009D1C64" w:rsidRDefault="009D1C64" w:rsidP="003B5E31">
      <w:pPr>
        <w:spacing w:before="0"/>
        <w:rPr>
          <w:rFonts w:cs="Arial"/>
          <w:sz w:val="24"/>
          <w:szCs w:val="24"/>
          <w:lang w:val="sr-Cyrl-RS"/>
        </w:rPr>
      </w:pPr>
    </w:p>
    <w:p w:rsidR="000002D3" w:rsidRPr="009E308E" w:rsidRDefault="000002D3" w:rsidP="003B5E31">
      <w:pPr>
        <w:spacing w:before="0"/>
        <w:rPr>
          <w:rFonts w:cs="Arial"/>
          <w:sz w:val="24"/>
          <w:szCs w:val="24"/>
          <w:lang w:val="sr-Cyrl-RS"/>
        </w:rPr>
      </w:pPr>
    </w:p>
    <w:p w:rsidR="00BB6A6A" w:rsidRPr="000D6A8E" w:rsidRDefault="00BB6A6A" w:rsidP="003B5E31">
      <w:pPr>
        <w:spacing w:before="0"/>
        <w:rPr>
          <w:rFonts w:cs="Arial"/>
          <w:b/>
          <w:sz w:val="24"/>
          <w:szCs w:val="24"/>
          <w:lang w:val="sr-Cyrl-RS"/>
        </w:rPr>
      </w:pPr>
      <w:r w:rsidRPr="000D6A8E">
        <w:rPr>
          <w:rFonts w:cs="Arial"/>
          <w:b/>
          <w:sz w:val="24"/>
          <w:szCs w:val="24"/>
        </w:rPr>
        <w:lastRenderedPageBreak/>
        <w:t>ВИША СИЛА</w:t>
      </w:r>
    </w:p>
    <w:p w:rsidR="00BB6A6A" w:rsidRPr="004E1664" w:rsidRDefault="00B07925" w:rsidP="000D6A8E">
      <w:pPr>
        <w:spacing w:before="0"/>
        <w:jc w:val="center"/>
        <w:rPr>
          <w:rFonts w:cs="Arial"/>
          <w:b/>
          <w:sz w:val="24"/>
          <w:szCs w:val="24"/>
          <w:lang w:val="sr-Cyrl-RS"/>
        </w:rPr>
      </w:pPr>
      <w:r>
        <w:rPr>
          <w:rFonts w:cs="Arial"/>
          <w:b/>
          <w:sz w:val="24"/>
          <w:szCs w:val="24"/>
        </w:rPr>
        <w:t>Члан 1</w:t>
      </w:r>
      <w:r w:rsidR="001F6729">
        <w:rPr>
          <w:rFonts w:cs="Arial"/>
          <w:b/>
          <w:sz w:val="24"/>
          <w:szCs w:val="24"/>
          <w:lang w:val="sr-Cyrl-RS"/>
        </w:rPr>
        <w:t>4</w:t>
      </w:r>
      <w:r w:rsidR="00BB6A6A" w:rsidRPr="000D6A8E">
        <w:rPr>
          <w:rFonts w:cs="Arial"/>
          <w:b/>
          <w:sz w:val="24"/>
          <w:szCs w:val="24"/>
        </w:rPr>
        <w:t>.</w:t>
      </w:r>
    </w:p>
    <w:p w:rsidR="00486BA7" w:rsidRPr="00486BA7" w:rsidRDefault="00486BA7" w:rsidP="00486BA7">
      <w:pPr>
        <w:tabs>
          <w:tab w:val="left" w:pos="567"/>
        </w:tabs>
        <w:spacing w:before="0"/>
        <w:contextualSpacing/>
        <w:rPr>
          <w:rFonts w:cs="Arial"/>
          <w:sz w:val="24"/>
        </w:rPr>
      </w:pPr>
      <w:r w:rsidRPr="00486BA7">
        <w:rPr>
          <w:rFonts w:cs="Arial"/>
          <w:sz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486BA7" w:rsidRPr="00486BA7" w:rsidRDefault="00486BA7" w:rsidP="00486BA7">
      <w:pPr>
        <w:tabs>
          <w:tab w:val="left" w:pos="567"/>
        </w:tabs>
        <w:spacing w:before="0"/>
        <w:contextualSpacing/>
        <w:rPr>
          <w:rFonts w:cs="Arial"/>
          <w:sz w:val="24"/>
        </w:rPr>
      </w:pPr>
      <w:r w:rsidRPr="00486BA7">
        <w:rPr>
          <w:rFonts w:cs="Arial"/>
          <w:sz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486BA7" w:rsidRPr="00486BA7" w:rsidRDefault="00486BA7" w:rsidP="00486BA7">
      <w:pPr>
        <w:tabs>
          <w:tab w:val="left" w:pos="567"/>
        </w:tabs>
        <w:spacing w:before="0"/>
        <w:contextualSpacing/>
        <w:rPr>
          <w:rFonts w:cs="Arial"/>
          <w:sz w:val="24"/>
        </w:rPr>
      </w:pPr>
    </w:p>
    <w:p w:rsidR="00486BA7" w:rsidRPr="00486BA7" w:rsidRDefault="00486BA7" w:rsidP="00486BA7">
      <w:pPr>
        <w:tabs>
          <w:tab w:val="left" w:pos="567"/>
        </w:tabs>
        <w:spacing w:before="0"/>
        <w:contextualSpacing/>
        <w:rPr>
          <w:rFonts w:cs="Arial"/>
          <w:sz w:val="24"/>
        </w:rPr>
      </w:pPr>
      <w:r w:rsidRPr="00486BA7">
        <w:rPr>
          <w:rFonts w:cs="Arial"/>
          <w:sz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486BA7" w:rsidRPr="00486BA7" w:rsidRDefault="00486BA7" w:rsidP="00486BA7">
      <w:pPr>
        <w:tabs>
          <w:tab w:val="left" w:pos="567"/>
        </w:tabs>
        <w:spacing w:before="0"/>
        <w:contextualSpacing/>
        <w:rPr>
          <w:rFonts w:cs="Arial"/>
          <w:sz w:val="24"/>
        </w:rPr>
      </w:pPr>
    </w:p>
    <w:p w:rsidR="00486BA7" w:rsidRDefault="00486BA7" w:rsidP="00486BA7">
      <w:pPr>
        <w:tabs>
          <w:tab w:val="left" w:pos="567"/>
        </w:tabs>
        <w:spacing w:before="0"/>
        <w:contextualSpacing/>
        <w:rPr>
          <w:rFonts w:cs="Arial"/>
          <w:sz w:val="24"/>
        </w:rPr>
      </w:pPr>
      <w:r w:rsidRPr="00486BA7">
        <w:rPr>
          <w:rFonts w:cs="Arial"/>
          <w:sz w:val="24"/>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w:t>
      </w:r>
      <w:proofErr w:type="gramStart"/>
      <w:r w:rsidRPr="00486BA7">
        <w:rPr>
          <w:rFonts w:cs="Arial"/>
          <w:sz w:val="24"/>
        </w:rPr>
        <w:t>испуњења  и</w:t>
      </w:r>
      <w:proofErr w:type="gramEnd"/>
      <w:r w:rsidRPr="00486BA7">
        <w:rPr>
          <w:rFonts w:cs="Arial"/>
          <w:sz w:val="24"/>
        </w:rPr>
        <w:t xml:space="preserve">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B07925" w:rsidRPr="00486BA7" w:rsidRDefault="00B07925" w:rsidP="00486BA7">
      <w:pPr>
        <w:tabs>
          <w:tab w:val="left" w:pos="567"/>
        </w:tabs>
        <w:spacing w:before="0"/>
        <w:contextualSpacing/>
        <w:rPr>
          <w:rFonts w:cs="Arial"/>
          <w:sz w:val="24"/>
        </w:rPr>
      </w:pPr>
    </w:p>
    <w:p w:rsidR="00BB6A6A" w:rsidRPr="00B07925" w:rsidRDefault="00BB6A6A" w:rsidP="003B5E31">
      <w:pPr>
        <w:spacing w:before="0"/>
        <w:rPr>
          <w:rFonts w:cs="Arial"/>
          <w:b/>
          <w:sz w:val="24"/>
          <w:szCs w:val="24"/>
          <w:lang w:val="sr-Cyrl-RS"/>
        </w:rPr>
      </w:pPr>
      <w:r w:rsidRPr="00B07925">
        <w:rPr>
          <w:rFonts w:cs="Arial"/>
          <w:b/>
          <w:sz w:val="24"/>
          <w:szCs w:val="24"/>
        </w:rPr>
        <w:t>НАКНАДА ШТЕТЕ</w:t>
      </w:r>
    </w:p>
    <w:p w:rsidR="00BB6A6A" w:rsidRPr="00B07925" w:rsidRDefault="00B07925" w:rsidP="006422D9">
      <w:pPr>
        <w:spacing w:before="0"/>
        <w:jc w:val="center"/>
        <w:rPr>
          <w:rFonts w:cs="Arial"/>
          <w:b/>
          <w:sz w:val="24"/>
          <w:szCs w:val="24"/>
          <w:lang w:val="sr-Cyrl-RS"/>
        </w:rPr>
      </w:pPr>
      <w:r w:rsidRPr="00B07925">
        <w:rPr>
          <w:rFonts w:cs="Arial"/>
          <w:b/>
          <w:sz w:val="24"/>
          <w:szCs w:val="24"/>
        </w:rPr>
        <w:t>Члан 1</w:t>
      </w:r>
      <w:r w:rsidR="001F6729" w:rsidRPr="00B07925">
        <w:rPr>
          <w:rFonts w:cs="Arial"/>
          <w:b/>
          <w:sz w:val="24"/>
          <w:szCs w:val="24"/>
          <w:lang w:val="sr-Cyrl-RS"/>
        </w:rPr>
        <w:t>5</w:t>
      </w:r>
      <w:r w:rsidR="00BB6A6A" w:rsidRPr="00B07925">
        <w:rPr>
          <w:rFonts w:cs="Arial"/>
          <w:b/>
          <w:sz w:val="24"/>
          <w:szCs w:val="24"/>
        </w:rPr>
        <w:t>.</w:t>
      </w:r>
    </w:p>
    <w:p w:rsidR="00BB6A6A" w:rsidRPr="009E308E" w:rsidRDefault="00BB6A6A" w:rsidP="003B5E31">
      <w:pPr>
        <w:spacing w:before="0"/>
        <w:rPr>
          <w:rFonts w:cs="Arial"/>
          <w:sz w:val="24"/>
          <w:szCs w:val="24"/>
          <w:lang w:val="sr-Cyrl-RS"/>
        </w:rPr>
      </w:pPr>
      <w:r w:rsidRPr="009E308E">
        <w:rPr>
          <w:rFonts w:cs="Arial"/>
          <w:sz w:val="24"/>
          <w:szCs w:val="24"/>
        </w:rPr>
        <w:t>Пружалац услуг</w:t>
      </w:r>
      <w:r w:rsidR="006422D9">
        <w:rPr>
          <w:rFonts w:cs="Arial"/>
          <w:sz w:val="24"/>
          <w:szCs w:val="24"/>
          <w:lang w:val="sr-Cyrl-RS"/>
        </w:rPr>
        <w:t>а</w:t>
      </w:r>
      <w:r w:rsidRPr="009E308E">
        <w:rPr>
          <w:rFonts w:cs="Arial"/>
          <w:sz w:val="24"/>
          <w:szCs w:val="24"/>
        </w:rPr>
        <w:t xml:space="preserve"> </w:t>
      </w:r>
      <w:r w:rsidRPr="009E308E">
        <w:rPr>
          <w:rFonts w:cs="Arial"/>
          <w:sz w:val="24"/>
          <w:szCs w:val="24"/>
          <w:lang w:val="sr-Cyrl-RS"/>
        </w:rPr>
        <w:t>у потпуности одговара за реализацију услуге од стране ангажованих лица као и за штету која Кориснику услуг</w:t>
      </w:r>
      <w:r w:rsidR="006422D9">
        <w:rPr>
          <w:rFonts w:cs="Arial"/>
          <w:sz w:val="24"/>
          <w:szCs w:val="24"/>
          <w:lang w:val="sr-Cyrl-RS"/>
        </w:rPr>
        <w:t>а</w:t>
      </w:r>
      <w:r w:rsidRPr="009E308E">
        <w:rPr>
          <w:rFonts w:cs="Arial"/>
          <w:sz w:val="24"/>
          <w:szCs w:val="24"/>
          <w:lang w:val="sr-Cyrl-RS"/>
        </w:rPr>
        <w:t xml:space="preserve"> настане због несавесног извршења услуге од стране ангажованих лица.</w:t>
      </w:r>
    </w:p>
    <w:p w:rsidR="00BB6A6A" w:rsidRPr="009E308E" w:rsidRDefault="00BB6A6A" w:rsidP="003B5E31">
      <w:pPr>
        <w:spacing w:before="0"/>
        <w:rPr>
          <w:rFonts w:cs="Arial"/>
          <w:sz w:val="24"/>
          <w:szCs w:val="24"/>
          <w:lang w:val="sr-Cyrl-RS"/>
        </w:rPr>
      </w:pPr>
    </w:p>
    <w:p w:rsidR="00BB6A6A" w:rsidRPr="009E308E" w:rsidRDefault="00BB6A6A" w:rsidP="003B5E31">
      <w:pPr>
        <w:spacing w:before="0"/>
        <w:rPr>
          <w:rFonts w:cs="Arial"/>
          <w:sz w:val="24"/>
          <w:szCs w:val="24"/>
        </w:rPr>
      </w:pPr>
      <w:r w:rsidRPr="009E308E">
        <w:rPr>
          <w:rFonts w:cs="Arial"/>
          <w:sz w:val="24"/>
          <w:szCs w:val="24"/>
          <w:lang w:val="sr-Cyrl-RS"/>
        </w:rPr>
        <w:t>Пружалац услуг</w:t>
      </w:r>
      <w:r w:rsidR="006422D9">
        <w:rPr>
          <w:rFonts w:cs="Arial"/>
          <w:sz w:val="24"/>
          <w:szCs w:val="24"/>
          <w:lang w:val="sr-Cyrl-RS"/>
        </w:rPr>
        <w:t>а</w:t>
      </w:r>
      <w:r w:rsidRPr="009E308E">
        <w:rPr>
          <w:rFonts w:cs="Arial"/>
          <w:sz w:val="24"/>
          <w:szCs w:val="24"/>
          <w:lang w:val="sr-Cyrl-RS"/>
        </w:rPr>
        <w:t xml:space="preserve"> </w:t>
      </w:r>
      <w:r w:rsidRPr="009E308E">
        <w:rPr>
          <w:rFonts w:cs="Arial"/>
          <w:sz w:val="24"/>
          <w:szCs w:val="24"/>
        </w:rPr>
        <w:t xml:space="preserve">је у складу са </w:t>
      </w:r>
      <w:r w:rsidRPr="009E308E">
        <w:rPr>
          <w:rFonts w:cs="Arial"/>
          <w:sz w:val="24"/>
          <w:szCs w:val="24"/>
          <w:lang w:val="sr-Cyrl-RS"/>
        </w:rPr>
        <w:t>З</w:t>
      </w:r>
      <w:r w:rsidRPr="009E308E">
        <w:rPr>
          <w:rFonts w:cs="Arial"/>
          <w:sz w:val="24"/>
          <w:szCs w:val="24"/>
        </w:rPr>
        <w:t>ОО одговоран за штету коју је претрпео Корисник услуг</w:t>
      </w:r>
      <w:r w:rsidR="00E049FE">
        <w:rPr>
          <w:rFonts w:cs="Arial"/>
          <w:sz w:val="24"/>
          <w:szCs w:val="24"/>
          <w:lang w:val="sr-Cyrl-RS"/>
        </w:rPr>
        <w:t>а</w:t>
      </w:r>
      <w:r w:rsidRPr="009E308E">
        <w:rPr>
          <w:rFonts w:cs="Arial"/>
          <w:sz w:val="24"/>
          <w:szCs w:val="24"/>
        </w:rPr>
        <w:t xml:space="preserve"> неиспуњењем, делимичним испуњењем или задоцњењем у испуњењу обавеза преузетих овим Оквирним споразумом.</w:t>
      </w:r>
    </w:p>
    <w:p w:rsidR="00BB6A6A" w:rsidRPr="009E308E" w:rsidRDefault="00BB6A6A" w:rsidP="003B5E31">
      <w:pPr>
        <w:spacing w:before="0"/>
        <w:rPr>
          <w:rFonts w:cs="Arial"/>
          <w:sz w:val="24"/>
          <w:szCs w:val="24"/>
        </w:rPr>
      </w:pPr>
    </w:p>
    <w:p w:rsidR="00486BA7" w:rsidRPr="00486BA7" w:rsidRDefault="00486BA7" w:rsidP="00486BA7">
      <w:pPr>
        <w:spacing w:before="0"/>
        <w:rPr>
          <w:rFonts w:cs="Arial"/>
          <w:sz w:val="24"/>
          <w:szCs w:val="24"/>
        </w:rPr>
      </w:pPr>
      <w:r w:rsidRPr="00486BA7">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w:t>
      </w:r>
      <w:r w:rsidRPr="00486BA7">
        <w:rPr>
          <w:rFonts w:cs="Arial"/>
          <w:sz w:val="24"/>
          <w:szCs w:val="24"/>
          <w:lang w:val="sr-Cyrl-RS"/>
        </w:rPr>
        <w:t>рачуна</w:t>
      </w:r>
      <w:r w:rsidRPr="00486BA7">
        <w:rPr>
          <w:rFonts w:cs="Arial"/>
          <w:sz w:val="24"/>
          <w:szCs w:val="24"/>
        </w:rPr>
        <w:t xml:space="preserve"> са роком плаћања од 15 (словима: петнаес</w:t>
      </w:r>
      <w:r w:rsidR="00EC3342">
        <w:rPr>
          <w:rFonts w:cs="Arial"/>
          <w:sz w:val="24"/>
          <w:szCs w:val="24"/>
        </w:rPr>
        <w:t>т) дана од датума пријема истог</w:t>
      </w:r>
      <w:r w:rsidRPr="00486BA7">
        <w:rPr>
          <w:rFonts w:cs="Arial"/>
          <w:sz w:val="24"/>
          <w:szCs w:val="24"/>
        </w:rPr>
        <w:t>.</w:t>
      </w:r>
    </w:p>
    <w:p w:rsidR="00BB6A6A" w:rsidRPr="009E308E" w:rsidRDefault="00BB6A6A" w:rsidP="003B5E31">
      <w:pPr>
        <w:spacing w:before="0"/>
        <w:rPr>
          <w:rFonts w:cs="Arial"/>
          <w:sz w:val="24"/>
          <w:szCs w:val="24"/>
        </w:rPr>
      </w:pPr>
    </w:p>
    <w:p w:rsidR="00BB6A6A" w:rsidRPr="009E308E" w:rsidRDefault="00BB6A6A" w:rsidP="003B5E31">
      <w:pPr>
        <w:spacing w:before="0"/>
        <w:rPr>
          <w:rFonts w:cs="Arial"/>
          <w:sz w:val="24"/>
          <w:szCs w:val="24"/>
        </w:rPr>
      </w:pPr>
      <w:r w:rsidRPr="009E308E">
        <w:rPr>
          <w:rFonts w:cs="Arial"/>
          <w:sz w:val="24"/>
          <w:szCs w:val="24"/>
        </w:rPr>
        <w:t>Ниједна страна</w:t>
      </w:r>
      <w:r w:rsidRPr="009E308E">
        <w:rPr>
          <w:rFonts w:cs="Arial"/>
          <w:sz w:val="24"/>
          <w:szCs w:val="24"/>
          <w:lang w:val="sr-Cyrl-RS"/>
        </w:rPr>
        <w:t xml:space="preserve"> у спор</w:t>
      </w:r>
      <w:r w:rsidR="005B5546" w:rsidRPr="009E308E">
        <w:rPr>
          <w:rFonts w:cs="Arial"/>
          <w:sz w:val="24"/>
          <w:szCs w:val="24"/>
          <w:lang w:val="sr-Cyrl-RS"/>
        </w:rPr>
        <w:t>а</w:t>
      </w:r>
      <w:r w:rsidRPr="009E308E">
        <w:rPr>
          <w:rFonts w:cs="Arial"/>
          <w:sz w:val="24"/>
          <w:szCs w:val="24"/>
          <w:lang w:val="sr-Cyrl-RS"/>
        </w:rPr>
        <w:t>зуму</w:t>
      </w:r>
      <w:r w:rsidRPr="009E308E">
        <w:rPr>
          <w:rFonts w:cs="Arial"/>
          <w:sz w:val="24"/>
          <w:szCs w:val="24"/>
        </w:rPr>
        <w:t xml:space="preserve">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w:t>
      </w:r>
      <w:r w:rsidR="006422D9">
        <w:rPr>
          <w:rFonts w:cs="Arial"/>
          <w:sz w:val="24"/>
          <w:szCs w:val="24"/>
          <w:lang w:val="sr-Cyrl-RS"/>
        </w:rPr>
        <w:t>а</w:t>
      </w:r>
      <w:r w:rsidRPr="009E308E">
        <w:rPr>
          <w:rFonts w:cs="Arial"/>
          <w:sz w:val="24"/>
          <w:szCs w:val="24"/>
        </w:rPr>
        <w:t xml:space="preserve">. </w:t>
      </w:r>
    </w:p>
    <w:p w:rsidR="00BB6A6A" w:rsidRPr="009E308E" w:rsidRDefault="00BB6A6A" w:rsidP="003B5E31">
      <w:pPr>
        <w:spacing w:before="0"/>
        <w:rPr>
          <w:rFonts w:cs="Arial"/>
          <w:sz w:val="24"/>
          <w:szCs w:val="24"/>
        </w:rPr>
      </w:pPr>
    </w:p>
    <w:p w:rsidR="00BB6A6A" w:rsidRPr="009E308E" w:rsidRDefault="00BB6A6A" w:rsidP="003B5E31">
      <w:pPr>
        <w:spacing w:before="0"/>
        <w:rPr>
          <w:rFonts w:cs="Arial"/>
          <w:sz w:val="24"/>
          <w:szCs w:val="24"/>
        </w:rPr>
      </w:pPr>
      <w:r w:rsidRPr="009E308E">
        <w:rPr>
          <w:rFonts w:cs="Arial"/>
          <w:sz w:val="24"/>
          <w:szCs w:val="24"/>
        </w:rPr>
        <w:lastRenderedPageBreak/>
        <w:t>Наведена ограничавања одговорности се не односе на одговорност било које стране</w:t>
      </w:r>
      <w:r w:rsidRPr="009E308E">
        <w:rPr>
          <w:rFonts w:cs="Arial"/>
          <w:sz w:val="24"/>
          <w:szCs w:val="24"/>
          <w:lang w:val="sr-Cyrl-RS"/>
        </w:rPr>
        <w:t xml:space="preserve"> у споразуму</w:t>
      </w:r>
      <w:r w:rsidRPr="009E308E">
        <w:rPr>
          <w:rFonts w:cs="Arial"/>
          <w:sz w:val="24"/>
          <w:szCs w:val="24"/>
        </w:rPr>
        <w:t xml:space="preserve"> када се ради о кршењу обавеза у вези са чувањем пословних тајни.</w:t>
      </w:r>
    </w:p>
    <w:p w:rsidR="00BB6A6A" w:rsidRPr="009E308E" w:rsidRDefault="00BB6A6A" w:rsidP="003B5E31">
      <w:pPr>
        <w:spacing w:before="0"/>
        <w:rPr>
          <w:rFonts w:cs="Arial"/>
          <w:sz w:val="24"/>
          <w:szCs w:val="24"/>
          <w:lang w:val="sr-Cyrl-RS"/>
        </w:rPr>
      </w:pPr>
    </w:p>
    <w:p w:rsidR="00634F8A" w:rsidRDefault="00634F8A" w:rsidP="000C17FF">
      <w:pPr>
        <w:spacing w:before="0"/>
        <w:rPr>
          <w:rFonts w:cs="Arial"/>
          <w:b/>
          <w:sz w:val="24"/>
          <w:szCs w:val="24"/>
          <w:lang w:val="sr-Cyrl-RS"/>
        </w:rPr>
      </w:pPr>
    </w:p>
    <w:p w:rsidR="000C17FF" w:rsidRPr="000C17FF" w:rsidRDefault="000C17FF" w:rsidP="000C17FF">
      <w:pPr>
        <w:spacing w:before="0"/>
        <w:rPr>
          <w:rFonts w:cs="Arial"/>
          <w:b/>
          <w:sz w:val="24"/>
          <w:szCs w:val="24"/>
        </w:rPr>
      </w:pPr>
      <w:r w:rsidRPr="00B07925">
        <w:rPr>
          <w:rFonts w:cs="Arial"/>
          <w:b/>
          <w:sz w:val="24"/>
          <w:szCs w:val="24"/>
          <w:lang w:val="sr-Cyrl-RS"/>
        </w:rPr>
        <w:t>УГОВОРНА</w:t>
      </w:r>
      <w:r w:rsidRPr="00B07925">
        <w:rPr>
          <w:rFonts w:cs="Arial"/>
          <w:b/>
          <w:sz w:val="24"/>
          <w:szCs w:val="24"/>
        </w:rPr>
        <w:t xml:space="preserve"> КАЗНА</w:t>
      </w:r>
    </w:p>
    <w:p w:rsidR="00BB6A6A" w:rsidRPr="006422D9" w:rsidRDefault="00B07925" w:rsidP="006422D9">
      <w:pPr>
        <w:spacing w:before="0"/>
        <w:jc w:val="center"/>
        <w:rPr>
          <w:rFonts w:cs="Arial"/>
          <w:b/>
          <w:sz w:val="24"/>
          <w:szCs w:val="24"/>
        </w:rPr>
      </w:pPr>
      <w:r>
        <w:rPr>
          <w:rFonts w:cs="Arial"/>
          <w:b/>
          <w:sz w:val="24"/>
          <w:szCs w:val="24"/>
        </w:rPr>
        <w:t>Члан 1</w:t>
      </w:r>
      <w:r w:rsidR="001F6729">
        <w:rPr>
          <w:rFonts w:cs="Arial"/>
          <w:b/>
          <w:sz w:val="24"/>
          <w:szCs w:val="24"/>
          <w:lang w:val="sr-Cyrl-RS"/>
        </w:rPr>
        <w:t>6</w:t>
      </w:r>
      <w:r w:rsidR="00BB6A6A" w:rsidRPr="006422D9">
        <w:rPr>
          <w:rFonts w:cs="Arial"/>
          <w:b/>
          <w:sz w:val="24"/>
          <w:szCs w:val="24"/>
        </w:rPr>
        <w:t>.</w:t>
      </w:r>
    </w:p>
    <w:p w:rsidR="00313FBE" w:rsidRPr="00313FBE" w:rsidRDefault="00313FBE" w:rsidP="00313FBE">
      <w:pPr>
        <w:tabs>
          <w:tab w:val="left" w:pos="567"/>
        </w:tabs>
        <w:spacing w:before="0"/>
        <w:contextualSpacing/>
        <w:rPr>
          <w:rFonts w:cs="Arial"/>
        </w:rPr>
      </w:pPr>
      <w:r w:rsidRPr="00313FBE">
        <w:rPr>
          <w:rFonts w:cs="Arial"/>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w:t>
      </w:r>
      <w:r w:rsidRPr="00313FBE">
        <w:rPr>
          <w:rFonts w:cs="Arial"/>
          <w:lang w:val="sr-Cyrl-RS"/>
        </w:rPr>
        <w:t>%</w:t>
      </w:r>
      <w:r w:rsidRPr="00313FBE">
        <w:rPr>
          <w:rFonts w:cs="Arial"/>
        </w:rPr>
        <w:t xml:space="preserve"> од</w:t>
      </w:r>
      <w:r w:rsidR="00EC3342">
        <w:rPr>
          <w:rFonts w:cs="Arial"/>
          <w:lang w:val="sr-Cyrl-RS"/>
        </w:rPr>
        <w:t xml:space="preserve"> вредности појединачне</w:t>
      </w:r>
      <w:r w:rsidRPr="00313FBE">
        <w:rPr>
          <w:rFonts w:cs="Arial"/>
          <w:lang w:val="sr-Cyrl-RS"/>
        </w:rPr>
        <w:t xml:space="preserve"> Наруџбен</w:t>
      </w:r>
      <w:r w:rsidR="00EC3342">
        <w:rPr>
          <w:rFonts w:cs="Arial"/>
          <w:lang w:val="sr-Cyrl-RS"/>
        </w:rPr>
        <w:t>ице,</w:t>
      </w:r>
      <w:r w:rsidRPr="00313FBE">
        <w:rPr>
          <w:rFonts w:cs="Arial"/>
        </w:rPr>
        <w:t xml:space="preserve"> за сваки започети </w:t>
      </w:r>
      <w:r w:rsidR="00EC3342">
        <w:rPr>
          <w:rFonts w:cs="Arial"/>
          <w:lang w:val="sr-Cyrl-RS"/>
        </w:rPr>
        <w:t>дан</w:t>
      </w:r>
      <w:r w:rsidR="00EC3342">
        <w:rPr>
          <w:rFonts w:cs="Arial"/>
        </w:rPr>
        <w:t xml:space="preserve"> кашњења, а највише до 10% укупне вредности</w:t>
      </w:r>
      <w:r w:rsidRPr="00313FBE">
        <w:rPr>
          <w:rFonts w:cs="Arial"/>
        </w:rPr>
        <w:t xml:space="preserve"> </w:t>
      </w:r>
      <w:r w:rsidRPr="00313FBE">
        <w:rPr>
          <w:rFonts w:cs="Arial"/>
          <w:lang w:val="sr-Cyrl-RS"/>
        </w:rPr>
        <w:t>појединачне наруџбенице</w:t>
      </w:r>
      <w:r w:rsidRPr="00313FBE">
        <w:rPr>
          <w:rFonts w:cs="Arial"/>
        </w:rPr>
        <w:t xml:space="preserve"> без пореза на додату вредност. </w:t>
      </w:r>
    </w:p>
    <w:p w:rsidR="00313FBE" w:rsidRPr="00313FBE" w:rsidRDefault="00313FBE" w:rsidP="00313FBE">
      <w:pPr>
        <w:tabs>
          <w:tab w:val="left" w:pos="567"/>
        </w:tabs>
        <w:spacing w:before="0"/>
        <w:contextualSpacing/>
        <w:rPr>
          <w:rFonts w:cs="Arial"/>
        </w:rPr>
      </w:pPr>
    </w:p>
    <w:p w:rsidR="00313FBE" w:rsidRPr="00313FBE" w:rsidRDefault="00313FBE" w:rsidP="00313FBE">
      <w:pPr>
        <w:tabs>
          <w:tab w:val="left" w:pos="567"/>
        </w:tabs>
        <w:spacing w:before="0"/>
        <w:contextualSpacing/>
        <w:rPr>
          <w:rFonts w:cs="Arial"/>
        </w:rPr>
      </w:pPr>
      <w:r w:rsidRPr="00313FBE">
        <w:rPr>
          <w:rFonts w:cs="Arial"/>
        </w:rPr>
        <w:t>Плаћање пенала у складу са претходним ставом доспева у року од 10 (слови</w:t>
      </w:r>
      <w:r w:rsidR="00821F17">
        <w:rPr>
          <w:rFonts w:cs="Arial"/>
        </w:rPr>
        <w:t>ма: десет) дана од дана пријема</w:t>
      </w:r>
      <w:r w:rsidRPr="00313FBE">
        <w:rPr>
          <w:rFonts w:cs="Arial"/>
        </w:rPr>
        <w:t xml:space="preserve"> рачуна од стране Корисника услуге за уговорне пенале.</w:t>
      </w:r>
    </w:p>
    <w:p w:rsidR="00313FBE" w:rsidRPr="00313FBE" w:rsidRDefault="00313FBE" w:rsidP="00313FBE">
      <w:pPr>
        <w:tabs>
          <w:tab w:val="left" w:pos="567"/>
        </w:tabs>
        <w:spacing w:before="0"/>
        <w:contextualSpacing/>
        <w:rPr>
          <w:rFonts w:cs="Arial"/>
        </w:rPr>
      </w:pPr>
    </w:p>
    <w:p w:rsidR="00313FBE" w:rsidRPr="00313FBE" w:rsidRDefault="00313FBE" w:rsidP="00313FBE">
      <w:pPr>
        <w:tabs>
          <w:tab w:val="left" w:pos="567"/>
        </w:tabs>
        <w:spacing w:before="0"/>
        <w:contextualSpacing/>
        <w:rPr>
          <w:rFonts w:cs="Arial"/>
        </w:rPr>
      </w:pPr>
      <w:r w:rsidRPr="00313FBE">
        <w:rPr>
          <w:rFonts w:cs="Arial"/>
        </w:rPr>
        <w:t xml:space="preserve">Уколико Корисник услуге услед кашњења из става 1. </w:t>
      </w:r>
      <w:proofErr w:type="gramStart"/>
      <w:r w:rsidRPr="00313FBE">
        <w:rPr>
          <w:rFonts w:cs="Arial"/>
        </w:rPr>
        <w:t>овог</w:t>
      </w:r>
      <w:proofErr w:type="gramEnd"/>
      <w:r w:rsidRPr="00313FB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13FBE" w:rsidRPr="00313FBE" w:rsidRDefault="00313FBE" w:rsidP="00313FBE">
      <w:pPr>
        <w:tabs>
          <w:tab w:val="left" w:pos="567"/>
        </w:tabs>
        <w:spacing w:before="0"/>
        <w:contextualSpacing/>
        <w:rPr>
          <w:rFonts w:cs="Arial"/>
        </w:rPr>
      </w:pPr>
    </w:p>
    <w:p w:rsidR="00313FBE" w:rsidRPr="00313FBE" w:rsidRDefault="00313FBE" w:rsidP="00313FBE">
      <w:pPr>
        <w:spacing w:before="0"/>
        <w:ind w:right="-469"/>
        <w:contextualSpacing/>
        <w:jc w:val="left"/>
        <w:rPr>
          <w:rFonts w:eastAsia="Arial Unicode MS" w:cs="Arial"/>
          <w:b/>
          <w:lang w:val="sr-Cyrl-CS"/>
        </w:rPr>
      </w:pPr>
    </w:p>
    <w:p w:rsidR="003E6BBC" w:rsidRDefault="003E6BBC" w:rsidP="003B5E31">
      <w:pPr>
        <w:spacing w:before="0"/>
        <w:rPr>
          <w:rFonts w:cs="Arial"/>
          <w:b/>
          <w:sz w:val="24"/>
          <w:szCs w:val="24"/>
        </w:rPr>
      </w:pPr>
    </w:p>
    <w:p w:rsidR="00BB6A6A" w:rsidRPr="00BA21C4" w:rsidRDefault="00BB6A6A" w:rsidP="003B5E31">
      <w:pPr>
        <w:spacing w:before="0"/>
        <w:rPr>
          <w:rFonts w:cs="Arial"/>
          <w:b/>
          <w:sz w:val="24"/>
          <w:szCs w:val="24"/>
        </w:rPr>
      </w:pPr>
      <w:r w:rsidRPr="00BA21C4">
        <w:rPr>
          <w:rFonts w:cs="Arial"/>
          <w:b/>
          <w:sz w:val="24"/>
          <w:szCs w:val="24"/>
        </w:rPr>
        <w:t>РАСКИД ОКВИРНОГ СПОРАЗУМА</w:t>
      </w:r>
    </w:p>
    <w:p w:rsidR="00BB6A6A" w:rsidRPr="00BA21C4" w:rsidRDefault="00B07925" w:rsidP="00BA21C4">
      <w:pPr>
        <w:spacing w:before="0"/>
        <w:jc w:val="center"/>
        <w:rPr>
          <w:rFonts w:cs="Arial"/>
          <w:b/>
          <w:sz w:val="24"/>
          <w:szCs w:val="24"/>
          <w:lang w:val="sr-Cyrl-RS"/>
        </w:rPr>
      </w:pPr>
      <w:r>
        <w:rPr>
          <w:rFonts w:cs="Arial"/>
          <w:b/>
          <w:sz w:val="24"/>
          <w:szCs w:val="24"/>
        </w:rPr>
        <w:t>Члан 1</w:t>
      </w:r>
      <w:r w:rsidR="001F6729">
        <w:rPr>
          <w:rFonts w:cs="Arial"/>
          <w:b/>
          <w:sz w:val="24"/>
          <w:szCs w:val="24"/>
          <w:lang w:val="sr-Cyrl-RS"/>
        </w:rPr>
        <w:t>7</w:t>
      </w:r>
      <w:r w:rsidR="00BB6A6A" w:rsidRPr="00BA21C4">
        <w:rPr>
          <w:rFonts w:cs="Arial"/>
          <w:b/>
          <w:sz w:val="24"/>
          <w:szCs w:val="24"/>
        </w:rPr>
        <w:t>.</w:t>
      </w:r>
    </w:p>
    <w:p w:rsidR="00313FBE" w:rsidRPr="00313FBE" w:rsidRDefault="00313FBE" w:rsidP="00313FBE">
      <w:pPr>
        <w:spacing w:before="0"/>
        <w:rPr>
          <w:rFonts w:cs="Arial"/>
          <w:sz w:val="24"/>
          <w:szCs w:val="24"/>
        </w:rPr>
      </w:pPr>
      <w:r w:rsidRPr="00313FBE">
        <w:rPr>
          <w:rFonts w:cs="Arial"/>
          <w:sz w:val="24"/>
          <w:szCs w:val="24"/>
        </w:rPr>
        <w:t xml:space="preserve">Ако </w:t>
      </w:r>
      <w:r w:rsidRPr="00313FBE">
        <w:rPr>
          <w:rFonts w:cs="Arial"/>
          <w:sz w:val="24"/>
          <w:szCs w:val="24"/>
          <w:lang w:val="sr-Cyrl-RS"/>
        </w:rPr>
        <w:t>Пружалац услуге</w:t>
      </w:r>
      <w:r w:rsidRPr="00313FBE">
        <w:rPr>
          <w:rFonts w:cs="Arial"/>
          <w:sz w:val="24"/>
          <w:szCs w:val="24"/>
        </w:rPr>
        <w:t xml:space="preserve"> не испуни овај Оквирни споразум, или ако не буде квалитетно и у року испуњавао своје обавезе или упркос писмене опомене </w:t>
      </w:r>
      <w:r w:rsidRPr="00313FBE">
        <w:rPr>
          <w:rFonts w:cs="Arial"/>
          <w:sz w:val="24"/>
          <w:szCs w:val="24"/>
          <w:lang w:val="sr-Cyrl-RS"/>
        </w:rPr>
        <w:t>Корисника услуга</w:t>
      </w:r>
      <w:r w:rsidRPr="00313FBE">
        <w:rPr>
          <w:rFonts w:cs="Arial"/>
          <w:sz w:val="24"/>
          <w:szCs w:val="24"/>
        </w:rPr>
        <w:t xml:space="preserve"> крши одредбе овог Оквирног споразума, </w:t>
      </w:r>
      <w:r w:rsidRPr="00313FBE">
        <w:rPr>
          <w:rFonts w:cs="Arial"/>
          <w:sz w:val="24"/>
          <w:szCs w:val="24"/>
          <w:lang w:val="sr-Cyrl-RS"/>
        </w:rPr>
        <w:t>Корисник услуге</w:t>
      </w:r>
      <w:r w:rsidRPr="00313FBE">
        <w:rPr>
          <w:rFonts w:cs="Arial"/>
          <w:sz w:val="24"/>
          <w:szCs w:val="24"/>
        </w:rPr>
        <w:t xml:space="preserve"> има право да констатује непоштовање одредби Оквирног споразума и о томе достави </w:t>
      </w:r>
      <w:r w:rsidRPr="00313FBE">
        <w:rPr>
          <w:rFonts w:cs="Arial"/>
          <w:sz w:val="24"/>
          <w:szCs w:val="24"/>
          <w:lang w:val="sr-Cyrl-RS"/>
        </w:rPr>
        <w:t>Пружаоцу услуге</w:t>
      </w:r>
      <w:r w:rsidRPr="00313FBE">
        <w:rPr>
          <w:rFonts w:cs="Arial"/>
          <w:sz w:val="24"/>
          <w:szCs w:val="24"/>
        </w:rPr>
        <w:t xml:space="preserve"> писану опомену.</w:t>
      </w:r>
    </w:p>
    <w:p w:rsidR="00313FBE" w:rsidRPr="00313FBE" w:rsidRDefault="00313FBE" w:rsidP="00313FBE">
      <w:pPr>
        <w:spacing w:before="0"/>
        <w:rPr>
          <w:rFonts w:cs="Arial"/>
          <w:sz w:val="24"/>
          <w:szCs w:val="24"/>
        </w:rPr>
      </w:pPr>
    </w:p>
    <w:p w:rsidR="00313FBE" w:rsidRPr="00313FBE" w:rsidRDefault="00313FBE" w:rsidP="00313FBE">
      <w:pPr>
        <w:spacing w:before="0"/>
        <w:rPr>
          <w:rFonts w:cs="Arial"/>
          <w:sz w:val="24"/>
          <w:szCs w:val="24"/>
        </w:rPr>
      </w:pPr>
      <w:r w:rsidRPr="00313FBE">
        <w:rPr>
          <w:rFonts w:cs="Arial"/>
          <w:sz w:val="24"/>
          <w:szCs w:val="24"/>
        </w:rPr>
        <w:t xml:space="preserve">Ако </w:t>
      </w:r>
      <w:r w:rsidRPr="00313FBE">
        <w:rPr>
          <w:rFonts w:cs="Arial"/>
          <w:sz w:val="24"/>
          <w:szCs w:val="24"/>
          <w:lang w:val="sr-Cyrl-RS"/>
        </w:rPr>
        <w:t>Пружалац услуге</w:t>
      </w:r>
      <w:r w:rsidRPr="00313FBE">
        <w:rPr>
          <w:rFonts w:cs="Arial"/>
          <w:sz w:val="24"/>
          <w:szCs w:val="24"/>
        </w:rPr>
        <w:t xml:space="preserve"> не предузме мере за извршење овог Оквирног споразума, које се од њега захтевају, у року од 8 </w:t>
      </w:r>
      <w:r w:rsidRPr="00313FBE">
        <w:rPr>
          <w:rFonts w:cs="Arial"/>
          <w:sz w:val="24"/>
          <w:szCs w:val="24"/>
          <w:lang w:val="sr-Cyrl-RS"/>
        </w:rPr>
        <w:t xml:space="preserve">(словима: осам) </w:t>
      </w:r>
      <w:r w:rsidRPr="00313FBE">
        <w:rPr>
          <w:rFonts w:cs="Arial"/>
          <w:sz w:val="24"/>
          <w:szCs w:val="24"/>
        </w:rPr>
        <w:t xml:space="preserve">дана по пријему писане опомене, </w:t>
      </w:r>
      <w:r w:rsidRPr="00313FBE">
        <w:rPr>
          <w:rFonts w:cs="Arial"/>
          <w:sz w:val="24"/>
          <w:szCs w:val="24"/>
          <w:lang w:val="sr-Cyrl-RS"/>
        </w:rPr>
        <w:t>Корисник услуге</w:t>
      </w:r>
      <w:r w:rsidRPr="00313FBE">
        <w:rPr>
          <w:rFonts w:cs="Arial"/>
          <w:sz w:val="24"/>
          <w:szCs w:val="24"/>
        </w:rPr>
        <w:t xml:space="preserve"> може у року од наредних 5 </w:t>
      </w:r>
      <w:r w:rsidRPr="00313FBE">
        <w:rPr>
          <w:rFonts w:cs="Arial"/>
          <w:sz w:val="24"/>
          <w:szCs w:val="24"/>
          <w:lang w:val="sr-Cyrl-RS"/>
        </w:rPr>
        <w:t xml:space="preserve">(словима: пет) </w:t>
      </w:r>
      <w:r w:rsidRPr="00313FBE">
        <w:rPr>
          <w:rFonts w:cs="Arial"/>
          <w:sz w:val="24"/>
          <w:szCs w:val="24"/>
        </w:rPr>
        <w:t>дана да једнострано раскине овој Оквирни споразум по правилима о раскиду Оквирног споразума због неиспуњења.</w:t>
      </w:r>
    </w:p>
    <w:p w:rsidR="00313FBE" w:rsidRPr="00313FBE" w:rsidRDefault="00313FBE" w:rsidP="00313FBE">
      <w:pPr>
        <w:spacing w:before="0"/>
        <w:rPr>
          <w:rFonts w:cs="Arial"/>
          <w:sz w:val="24"/>
          <w:szCs w:val="24"/>
        </w:rPr>
      </w:pPr>
    </w:p>
    <w:p w:rsidR="00313FBE" w:rsidRPr="00313FBE" w:rsidRDefault="00313FBE" w:rsidP="00313FBE">
      <w:pPr>
        <w:spacing w:before="0"/>
        <w:rPr>
          <w:rFonts w:cs="Arial"/>
          <w:sz w:val="24"/>
          <w:szCs w:val="24"/>
        </w:rPr>
      </w:pPr>
      <w:r w:rsidRPr="00313FBE">
        <w:rPr>
          <w:rFonts w:cs="Arial"/>
          <w:sz w:val="24"/>
          <w:szCs w:val="24"/>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r w:rsidRPr="00313FBE">
        <w:rPr>
          <w:rFonts w:cs="Arial"/>
          <w:b/>
          <w:sz w:val="24"/>
          <w:szCs w:val="24"/>
          <w:lang w:val="sr-Cyrl-RS"/>
        </w:rPr>
        <w:t>.</w:t>
      </w:r>
    </w:p>
    <w:p w:rsidR="00313FBE" w:rsidRDefault="00313FBE" w:rsidP="003B5E31">
      <w:pPr>
        <w:spacing w:before="0"/>
        <w:rPr>
          <w:rFonts w:cs="Arial"/>
          <w:b/>
          <w:sz w:val="24"/>
          <w:szCs w:val="24"/>
          <w:lang w:val="sr-Cyrl-RS"/>
        </w:rPr>
      </w:pPr>
    </w:p>
    <w:p w:rsidR="00760CA2" w:rsidRDefault="00760CA2" w:rsidP="003B5E31">
      <w:pPr>
        <w:spacing w:before="0"/>
        <w:rPr>
          <w:rFonts w:cs="Arial"/>
          <w:b/>
          <w:sz w:val="24"/>
          <w:szCs w:val="24"/>
          <w:lang w:val="sr-Cyrl-RS"/>
        </w:rPr>
      </w:pPr>
    </w:p>
    <w:p w:rsidR="00BB6A6A" w:rsidRPr="00BA21C4" w:rsidRDefault="00BB6A6A" w:rsidP="003B5E31">
      <w:pPr>
        <w:spacing w:before="0"/>
        <w:rPr>
          <w:rFonts w:cs="Arial"/>
          <w:b/>
          <w:sz w:val="24"/>
          <w:szCs w:val="24"/>
          <w:lang w:val="sr-Cyrl-RS"/>
        </w:rPr>
      </w:pPr>
      <w:r w:rsidRPr="00BA21C4">
        <w:rPr>
          <w:rFonts w:cs="Arial"/>
          <w:b/>
          <w:sz w:val="24"/>
          <w:szCs w:val="24"/>
          <w:lang w:val="sr-Cyrl-RS"/>
        </w:rPr>
        <w:t>БЕЗБЕДНОСТ И ЗДРАВЉЕ НА РАДУ</w:t>
      </w:r>
    </w:p>
    <w:p w:rsidR="00BB6A6A" w:rsidRPr="00BA21C4" w:rsidRDefault="00B07925" w:rsidP="00BA21C4">
      <w:pPr>
        <w:spacing w:before="0"/>
        <w:jc w:val="center"/>
        <w:rPr>
          <w:rFonts w:cs="Arial"/>
          <w:b/>
          <w:sz w:val="24"/>
          <w:szCs w:val="24"/>
          <w:lang w:val="sr-Cyrl-RS"/>
        </w:rPr>
      </w:pPr>
      <w:r>
        <w:rPr>
          <w:rFonts w:cs="Arial"/>
          <w:b/>
          <w:sz w:val="24"/>
          <w:szCs w:val="24"/>
        </w:rPr>
        <w:t>Члан 1</w:t>
      </w:r>
      <w:r w:rsidR="001F6729">
        <w:rPr>
          <w:rFonts w:cs="Arial"/>
          <w:b/>
          <w:sz w:val="24"/>
          <w:szCs w:val="24"/>
          <w:lang w:val="sr-Cyrl-RS"/>
        </w:rPr>
        <w:t>8</w:t>
      </w:r>
      <w:r w:rsidR="00BB6A6A" w:rsidRPr="00BA21C4">
        <w:rPr>
          <w:rFonts w:cs="Arial"/>
          <w:b/>
          <w:sz w:val="24"/>
          <w:szCs w:val="24"/>
        </w:rPr>
        <w:t>.</w:t>
      </w:r>
    </w:p>
    <w:p w:rsidR="00BB6A6A" w:rsidRPr="009E308E" w:rsidRDefault="00BB6A6A" w:rsidP="003B5E31">
      <w:pPr>
        <w:spacing w:before="0"/>
        <w:rPr>
          <w:rFonts w:cs="Arial"/>
          <w:sz w:val="24"/>
          <w:szCs w:val="24"/>
          <w:lang w:val="sr-Cyrl-RS"/>
        </w:rPr>
      </w:pP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xml:space="preserve"> дужан је да све послове које обавља у циљу реализације овог </w:t>
      </w:r>
      <w:r w:rsidRPr="009E308E">
        <w:rPr>
          <w:rFonts w:cs="Arial"/>
          <w:sz w:val="24"/>
          <w:szCs w:val="24"/>
          <w:lang w:val="sr-Cyrl-RS"/>
        </w:rPr>
        <w:t>Оквирног споразума</w:t>
      </w:r>
      <w:r w:rsidRPr="009E308E">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xml:space="preserve"> је дужан да се придржава ак</w:t>
      </w:r>
      <w:r w:rsidRPr="009E308E">
        <w:rPr>
          <w:rFonts w:cs="Arial"/>
          <w:sz w:val="24"/>
          <w:szCs w:val="24"/>
          <w:lang w:val="sr-Cyrl-RS"/>
        </w:rPr>
        <w:t>ата</w:t>
      </w:r>
      <w:r w:rsidRPr="009E308E">
        <w:rPr>
          <w:rFonts w:cs="Arial"/>
          <w:sz w:val="24"/>
          <w:szCs w:val="24"/>
        </w:rPr>
        <w:t xml:space="preserve"> </w:t>
      </w:r>
      <w:r w:rsidRPr="009E308E">
        <w:rPr>
          <w:rFonts w:cs="Arial"/>
          <w:sz w:val="24"/>
          <w:szCs w:val="24"/>
          <w:lang w:val="sr-Cyrl-RS"/>
        </w:rPr>
        <w:t>Корисника услуге</w:t>
      </w:r>
      <w:r w:rsidRPr="009E308E">
        <w:rPr>
          <w:rFonts w:cs="Arial"/>
          <w:sz w:val="24"/>
          <w:szCs w:val="24"/>
        </w:rPr>
        <w:t>, односно</w:t>
      </w:r>
      <w:r w:rsidRPr="009E308E">
        <w:rPr>
          <w:rFonts w:cs="Arial"/>
          <w:sz w:val="24"/>
          <w:szCs w:val="24"/>
          <w:lang w:val="sr-Cyrl-RS"/>
        </w:rPr>
        <w:t xml:space="preserve"> докумената које </w:t>
      </w:r>
      <w:r w:rsidRPr="009E308E">
        <w:rPr>
          <w:rFonts w:cs="Arial"/>
          <w:sz w:val="24"/>
          <w:szCs w:val="24"/>
        </w:rPr>
        <w:t xml:space="preserve"> </w:t>
      </w:r>
      <w:r w:rsidRPr="009E308E">
        <w:rPr>
          <w:rFonts w:cs="Arial"/>
          <w:sz w:val="24"/>
          <w:szCs w:val="24"/>
          <w:lang w:val="sr-Cyrl-RS"/>
        </w:rPr>
        <w:t>С</w:t>
      </w:r>
      <w:r w:rsidRPr="009E308E">
        <w:rPr>
          <w:rFonts w:cs="Arial"/>
          <w:sz w:val="24"/>
          <w:szCs w:val="24"/>
        </w:rPr>
        <w:t>тране</w:t>
      </w:r>
      <w:r w:rsidRPr="009E308E">
        <w:rPr>
          <w:rFonts w:cs="Arial"/>
          <w:sz w:val="24"/>
          <w:szCs w:val="24"/>
          <w:lang w:val="sr-Cyrl-RS"/>
        </w:rPr>
        <w:t xml:space="preserve"> у Споразуму</w:t>
      </w:r>
      <w:r w:rsidRPr="009E308E">
        <w:rPr>
          <w:rFonts w:cs="Arial"/>
          <w:sz w:val="24"/>
          <w:szCs w:val="24"/>
        </w:rPr>
        <w:t xml:space="preserve"> закључе из области безбедности и здравља на раду у складу са прописима </w:t>
      </w:r>
      <w:r w:rsidRPr="009E308E">
        <w:rPr>
          <w:rFonts w:cs="Arial"/>
          <w:sz w:val="24"/>
          <w:szCs w:val="24"/>
          <w:lang w:val="sr-Cyrl-RS"/>
        </w:rPr>
        <w:t>Републике Србије.</w:t>
      </w:r>
    </w:p>
    <w:p w:rsidR="00BB6A6A" w:rsidRPr="009E308E" w:rsidRDefault="00BB6A6A" w:rsidP="003B5E31">
      <w:pPr>
        <w:spacing w:before="0"/>
        <w:rPr>
          <w:rFonts w:cs="Arial"/>
          <w:sz w:val="24"/>
          <w:szCs w:val="24"/>
        </w:rPr>
      </w:pP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xml:space="preserve"> је одговоран за предузимање свих мера безбедности и здравља на раду, које je</w:t>
      </w:r>
      <w:r w:rsidRPr="009E308E">
        <w:rPr>
          <w:rFonts w:cs="Arial"/>
          <w:sz w:val="24"/>
          <w:szCs w:val="24"/>
          <w:lang w:val="sr-Cyrl-RS"/>
        </w:rPr>
        <w:t>,</w:t>
      </w:r>
      <w:r w:rsidRPr="009E308E">
        <w:rPr>
          <w:rFonts w:cs="Arial"/>
          <w:sz w:val="24"/>
          <w:szCs w:val="24"/>
        </w:rPr>
        <w:t xml:space="preserve"> полазећи од специфичности послова које су предмет </w:t>
      </w:r>
      <w:r w:rsidRPr="009E308E">
        <w:rPr>
          <w:rFonts w:cs="Arial"/>
          <w:sz w:val="24"/>
          <w:szCs w:val="24"/>
        </w:rPr>
        <w:lastRenderedPageBreak/>
        <w:t xml:space="preserve">овог </w:t>
      </w:r>
      <w:r w:rsidRPr="009E308E">
        <w:rPr>
          <w:rFonts w:cs="Arial"/>
          <w:sz w:val="24"/>
          <w:szCs w:val="24"/>
          <w:lang w:val="sr-Cyrl-RS"/>
        </w:rPr>
        <w:t>Оквирног споразума</w:t>
      </w:r>
      <w:r w:rsidRPr="009E308E">
        <w:rPr>
          <w:rFonts w:cs="Arial"/>
          <w:sz w:val="24"/>
          <w:szCs w:val="24"/>
        </w:rPr>
        <w:t xml:space="preserve">, технологије рада и стеченог искуствa, неопходно спровести како би се заштитили запослени код </w:t>
      </w:r>
      <w:r w:rsidR="00BA21C4">
        <w:rPr>
          <w:rFonts w:cs="Arial"/>
          <w:sz w:val="24"/>
          <w:szCs w:val="24"/>
          <w:lang w:val="sr-Cyrl-RS"/>
        </w:rPr>
        <w:t>Пружаоца услуга,</w:t>
      </w:r>
      <w:r w:rsidRPr="009E308E">
        <w:rPr>
          <w:rFonts w:cs="Arial"/>
          <w:sz w:val="24"/>
          <w:szCs w:val="24"/>
          <w:lang w:val="sr-Cyrl-RS"/>
        </w:rPr>
        <w:t xml:space="preserve"> као и друга лица која Пружалац услуг</w:t>
      </w:r>
      <w:r w:rsidR="00BA21C4">
        <w:rPr>
          <w:rFonts w:cs="Arial"/>
          <w:sz w:val="24"/>
          <w:szCs w:val="24"/>
          <w:lang w:val="sr-Cyrl-RS"/>
        </w:rPr>
        <w:t>а</w:t>
      </w:r>
      <w:r w:rsidRPr="009E308E">
        <w:rPr>
          <w:rFonts w:cs="Arial"/>
          <w:sz w:val="24"/>
          <w:szCs w:val="24"/>
          <w:lang w:val="sr-Cyrl-RS"/>
        </w:rPr>
        <w:t xml:space="preserve"> ангажује приликом извођења радова/ пружања услуге и имовина.</w:t>
      </w:r>
      <w:r w:rsidRPr="009E308E">
        <w:rPr>
          <w:rFonts w:cs="Arial"/>
          <w:sz w:val="24"/>
          <w:szCs w:val="24"/>
        </w:rPr>
        <w:t xml:space="preserve"> У случају било каквог кршења обавезе наведене у ставу 1. </w:t>
      </w:r>
      <w:proofErr w:type="gramStart"/>
      <w:r w:rsidRPr="009E308E">
        <w:rPr>
          <w:rFonts w:cs="Arial"/>
          <w:sz w:val="24"/>
          <w:szCs w:val="24"/>
        </w:rPr>
        <w:t>и</w:t>
      </w:r>
      <w:proofErr w:type="gramEnd"/>
      <w:r w:rsidRPr="009E308E">
        <w:rPr>
          <w:rFonts w:cs="Arial"/>
          <w:sz w:val="24"/>
          <w:szCs w:val="24"/>
        </w:rPr>
        <w:t xml:space="preserve"> 2. </w:t>
      </w:r>
      <w:proofErr w:type="gramStart"/>
      <w:r w:rsidRPr="009E308E">
        <w:rPr>
          <w:rFonts w:cs="Arial"/>
          <w:sz w:val="24"/>
          <w:szCs w:val="24"/>
        </w:rPr>
        <w:t>овог</w:t>
      </w:r>
      <w:proofErr w:type="gramEnd"/>
      <w:r w:rsidRPr="009E308E">
        <w:rPr>
          <w:rFonts w:cs="Arial"/>
          <w:sz w:val="24"/>
          <w:szCs w:val="24"/>
        </w:rPr>
        <w:t xml:space="preserve"> члана </w:t>
      </w:r>
      <w:r w:rsidRPr="009E308E">
        <w:rPr>
          <w:rFonts w:cs="Arial"/>
          <w:sz w:val="24"/>
          <w:szCs w:val="24"/>
          <w:lang w:val="sr-Cyrl-RS"/>
        </w:rPr>
        <w:t>Корисник услуг</w:t>
      </w:r>
      <w:r w:rsidR="00BA21C4">
        <w:rPr>
          <w:rFonts w:cs="Arial"/>
          <w:sz w:val="24"/>
          <w:szCs w:val="24"/>
          <w:lang w:val="sr-Cyrl-RS"/>
        </w:rPr>
        <w:t>а</w:t>
      </w:r>
      <w:r w:rsidRPr="009E308E">
        <w:rPr>
          <w:rFonts w:cs="Arial"/>
          <w:sz w:val="24"/>
          <w:szCs w:val="24"/>
        </w:rPr>
        <w:t xml:space="preserve"> може раскинути овај </w:t>
      </w:r>
      <w:r w:rsidRPr="009E308E">
        <w:rPr>
          <w:rFonts w:cs="Arial"/>
          <w:sz w:val="24"/>
          <w:szCs w:val="24"/>
          <w:lang w:val="sr-Cyrl-RS"/>
        </w:rPr>
        <w:t>Оквирни споразум</w:t>
      </w:r>
      <w:r w:rsidRPr="009E308E">
        <w:rPr>
          <w:rFonts w:cs="Arial"/>
          <w:sz w:val="24"/>
          <w:szCs w:val="24"/>
        </w:rPr>
        <w:t>.</w:t>
      </w:r>
    </w:p>
    <w:p w:rsidR="00BB6A6A" w:rsidRPr="009E308E" w:rsidRDefault="00BB6A6A" w:rsidP="003B5E31">
      <w:pPr>
        <w:spacing w:before="0"/>
        <w:rPr>
          <w:rFonts w:cs="Arial"/>
          <w:sz w:val="24"/>
          <w:szCs w:val="24"/>
          <w:lang w:val="sr-Cyrl-RS"/>
        </w:rPr>
      </w:pPr>
    </w:p>
    <w:p w:rsidR="00BB6A6A" w:rsidRPr="00BA21C4" w:rsidRDefault="00BB6A6A" w:rsidP="00BA21C4">
      <w:pPr>
        <w:spacing w:before="0"/>
        <w:jc w:val="center"/>
        <w:rPr>
          <w:rFonts w:cs="Arial"/>
          <w:b/>
          <w:sz w:val="24"/>
          <w:szCs w:val="24"/>
          <w:lang w:val="sr-Cyrl-RS"/>
        </w:rPr>
      </w:pPr>
      <w:r w:rsidRPr="00BA21C4">
        <w:rPr>
          <w:rFonts w:cs="Arial"/>
          <w:b/>
          <w:sz w:val="24"/>
          <w:szCs w:val="24"/>
        </w:rPr>
        <w:t xml:space="preserve">Члан </w:t>
      </w:r>
      <w:r w:rsidR="00B07925">
        <w:rPr>
          <w:rFonts w:cs="Arial"/>
          <w:b/>
          <w:sz w:val="24"/>
          <w:szCs w:val="24"/>
          <w:lang w:val="sr-Cyrl-RS"/>
        </w:rPr>
        <w:t>1</w:t>
      </w:r>
      <w:r w:rsidR="001F6729">
        <w:rPr>
          <w:rFonts w:cs="Arial"/>
          <w:b/>
          <w:sz w:val="24"/>
          <w:szCs w:val="24"/>
          <w:lang w:val="sr-Cyrl-RS"/>
        </w:rPr>
        <w:t>9</w:t>
      </w:r>
      <w:r w:rsidRPr="00BA21C4">
        <w:rPr>
          <w:rFonts w:cs="Arial"/>
          <w:b/>
          <w:sz w:val="24"/>
          <w:szCs w:val="24"/>
          <w:lang w:val="sr-Cyrl-RS"/>
        </w:rPr>
        <w:t>.</w:t>
      </w:r>
    </w:p>
    <w:p w:rsidR="00BB6A6A" w:rsidRPr="009E308E" w:rsidRDefault="00BB6A6A" w:rsidP="003B5E31">
      <w:pPr>
        <w:spacing w:before="0"/>
        <w:rPr>
          <w:rFonts w:cs="Arial"/>
          <w:sz w:val="24"/>
          <w:szCs w:val="24"/>
        </w:rPr>
      </w:pPr>
      <w:r w:rsidRPr="009E308E">
        <w:rPr>
          <w:rFonts w:cs="Arial"/>
          <w:sz w:val="24"/>
          <w:szCs w:val="24"/>
        </w:rPr>
        <w:t>Права и обавезе страна</w:t>
      </w:r>
      <w:r w:rsidRPr="009E308E">
        <w:rPr>
          <w:rFonts w:cs="Arial"/>
          <w:sz w:val="24"/>
          <w:szCs w:val="24"/>
          <w:lang w:val="sr-Cyrl-RS"/>
        </w:rPr>
        <w:t xml:space="preserve"> у споразуму</w:t>
      </w:r>
      <w:r w:rsidRPr="009E308E">
        <w:rPr>
          <w:rFonts w:cs="Arial"/>
          <w:sz w:val="24"/>
          <w:szCs w:val="24"/>
        </w:rPr>
        <w:t xml:space="preserve"> у вези са безбедности и здрављем на раду дефинисане су у </w:t>
      </w:r>
      <w:proofErr w:type="gramStart"/>
      <w:r w:rsidRPr="009E308E">
        <w:rPr>
          <w:rFonts w:cs="Arial"/>
          <w:sz w:val="24"/>
          <w:szCs w:val="24"/>
        </w:rPr>
        <w:t>Прилогу</w:t>
      </w:r>
      <w:r w:rsidRPr="009E308E">
        <w:rPr>
          <w:rFonts w:cs="Arial"/>
          <w:sz w:val="24"/>
          <w:szCs w:val="24"/>
          <w:lang w:val="sr-Cyrl-RS"/>
        </w:rPr>
        <w:t xml:space="preserve"> </w:t>
      </w:r>
      <w:r w:rsidRPr="009E308E">
        <w:rPr>
          <w:rFonts w:cs="Arial"/>
          <w:sz w:val="24"/>
          <w:szCs w:val="24"/>
        </w:rPr>
        <w:t xml:space="preserve"> </w:t>
      </w:r>
      <w:r w:rsidR="00B07925">
        <w:rPr>
          <w:rFonts w:cs="Arial"/>
          <w:sz w:val="24"/>
          <w:szCs w:val="24"/>
        </w:rPr>
        <w:t>о</w:t>
      </w:r>
      <w:proofErr w:type="gramEnd"/>
      <w:r w:rsidR="00B07925">
        <w:rPr>
          <w:rFonts w:cs="Arial"/>
          <w:sz w:val="24"/>
          <w:szCs w:val="24"/>
        </w:rPr>
        <w:t xml:space="preserve"> безбедности и здрављу на раду</w:t>
      </w:r>
      <w:r w:rsidRPr="009E308E">
        <w:rPr>
          <w:rFonts w:cs="Arial"/>
          <w:sz w:val="24"/>
          <w:szCs w:val="24"/>
        </w:rPr>
        <w:t xml:space="preserve"> који </w:t>
      </w:r>
      <w:r w:rsidRPr="009E308E">
        <w:rPr>
          <w:rFonts w:cs="Arial"/>
          <w:sz w:val="24"/>
          <w:szCs w:val="24"/>
          <w:lang w:val="sr-Cyrl-RS"/>
        </w:rPr>
        <w:t>чини саставни део</w:t>
      </w:r>
      <w:r w:rsidRPr="009E308E">
        <w:rPr>
          <w:rFonts w:cs="Arial"/>
          <w:sz w:val="24"/>
          <w:szCs w:val="24"/>
        </w:rPr>
        <w:t xml:space="preserve"> овог </w:t>
      </w:r>
      <w:r w:rsidRPr="009E308E">
        <w:rPr>
          <w:rFonts w:cs="Arial"/>
          <w:sz w:val="24"/>
          <w:szCs w:val="24"/>
          <w:lang w:val="sr-Cyrl-RS"/>
        </w:rPr>
        <w:t>Оквирног споразума</w:t>
      </w:r>
      <w:r w:rsidRPr="009E308E">
        <w:rPr>
          <w:rFonts w:cs="Arial"/>
          <w:sz w:val="24"/>
          <w:szCs w:val="24"/>
        </w:rPr>
        <w:t>.</w:t>
      </w:r>
    </w:p>
    <w:p w:rsidR="00BB6A6A" w:rsidRPr="009E308E" w:rsidRDefault="00BB6A6A" w:rsidP="003B5E31">
      <w:pPr>
        <w:spacing w:before="0"/>
        <w:rPr>
          <w:rFonts w:cs="Arial"/>
          <w:sz w:val="24"/>
          <w:szCs w:val="24"/>
          <w:lang w:val="sr-Cyrl-RS"/>
        </w:rPr>
      </w:pPr>
    </w:p>
    <w:p w:rsidR="00BB6A6A" w:rsidRPr="00BA21C4" w:rsidRDefault="00B07925" w:rsidP="00BA21C4">
      <w:pPr>
        <w:spacing w:before="0"/>
        <w:jc w:val="center"/>
        <w:rPr>
          <w:rFonts w:cs="Arial"/>
          <w:b/>
          <w:sz w:val="24"/>
          <w:szCs w:val="24"/>
        </w:rPr>
      </w:pPr>
      <w:r>
        <w:rPr>
          <w:rFonts w:cs="Arial"/>
          <w:b/>
          <w:sz w:val="24"/>
          <w:szCs w:val="24"/>
        </w:rPr>
        <w:t>Члан 2</w:t>
      </w:r>
      <w:r w:rsidR="001F6729">
        <w:rPr>
          <w:rFonts w:cs="Arial"/>
          <w:b/>
          <w:sz w:val="24"/>
          <w:szCs w:val="24"/>
          <w:lang w:val="sr-Cyrl-RS"/>
        </w:rPr>
        <w:t>0</w:t>
      </w:r>
      <w:r w:rsidR="00BB6A6A" w:rsidRPr="00BA21C4">
        <w:rPr>
          <w:rFonts w:cs="Arial"/>
          <w:b/>
          <w:sz w:val="24"/>
          <w:szCs w:val="24"/>
        </w:rPr>
        <w:t>.</w:t>
      </w:r>
    </w:p>
    <w:p w:rsidR="00BB6A6A" w:rsidRPr="009E308E" w:rsidRDefault="00BA21C4" w:rsidP="003B5E31">
      <w:pPr>
        <w:spacing w:before="0"/>
        <w:rPr>
          <w:rFonts w:cs="Arial"/>
          <w:sz w:val="24"/>
          <w:szCs w:val="24"/>
        </w:rPr>
      </w:pPr>
      <w:r>
        <w:rPr>
          <w:rFonts w:cs="Arial"/>
          <w:sz w:val="24"/>
          <w:szCs w:val="24"/>
          <w:lang w:val="sr-Cyrl-RS"/>
        </w:rPr>
        <w:t>Пружалац услуга</w:t>
      </w:r>
      <w:r w:rsidR="00BB6A6A" w:rsidRPr="009E308E">
        <w:rPr>
          <w:rFonts w:cs="Arial"/>
          <w:sz w:val="24"/>
          <w:szCs w:val="24"/>
        </w:rPr>
        <w:t xml:space="preserve"> дужан је да колективно осигура своје запослене</w:t>
      </w:r>
      <w:r w:rsidR="00BB6A6A" w:rsidRPr="009E308E">
        <w:rPr>
          <w:rFonts w:cs="Arial"/>
          <w:sz w:val="24"/>
          <w:szCs w:val="24"/>
          <w:lang w:val="sr-Cyrl-RS"/>
        </w:rPr>
        <w:t xml:space="preserve"> (извршиоце)</w:t>
      </w:r>
      <w:r w:rsidR="00BB6A6A" w:rsidRPr="009E308E">
        <w:rPr>
          <w:rFonts w:cs="Arial"/>
          <w:sz w:val="24"/>
          <w:szCs w:val="24"/>
        </w:rPr>
        <w:t xml:space="preserve"> у случају повреде на раду, професионалних обољења и обољења у вези са радом.</w:t>
      </w:r>
    </w:p>
    <w:p w:rsidR="00BB6A6A" w:rsidRPr="009E308E" w:rsidRDefault="00BB6A6A" w:rsidP="003B5E31">
      <w:pPr>
        <w:spacing w:before="0"/>
        <w:rPr>
          <w:rFonts w:cs="Arial"/>
          <w:sz w:val="24"/>
          <w:szCs w:val="24"/>
        </w:rPr>
      </w:pPr>
    </w:p>
    <w:p w:rsidR="00BB6A6A" w:rsidRPr="00BA21C4" w:rsidRDefault="00BB6A6A" w:rsidP="00BA21C4">
      <w:pPr>
        <w:spacing w:before="0"/>
        <w:jc w:val="center"/>
        <w:rPr>
          <w:rFonts w:cs="Arial"/>
          <w:b/>
          <w:sz w:val="24"/>
          <w:szCs w:val="24"/>
          <w:lang w:val="sr-Cyrl-RS"/>
        </w:rPr>
      </w:pPr>
      <w:r w:rsidRPr="00BA21C4">
        <w:rPr>
          <w:rFonts w:cs="Arial"/>
          <w:b/>
          <w:sz w:val="24"/>
          <w:szCs w:val="24"/>
        </w:rPr>
        <w:t xml:space="preserve">Члан </w:t>
      </w:r>
      <w:r w:rsidR="00B07925">
        <w:rPr>
          <w:rFonts w:cs="Arial"/>
          <w:b/>
          <w:sz w:val="24"/>
          <w:szCs w:val="24"/>
          <w:lang w:val="sr-Cyrl-RS"/>
        </w:rPr>
        <w:t>2</w:t>
      </w:r>
      <w:r w:rsidR="001F6729">
        <w:rPr>
          <w:rFonts w:cs="Arial"/>
          <w:b/>
          <w:sz w:val="24"/>
          <w:szCs w:val="24"/>
          <w:lang w:val="sr-Cyrl-RS"/>
        </w:rPr>
        <w:t>1</w:t>
      </w:r>
      <w:r w:rsidRPr="00BA21C4">
        <w:rPr>
          <w:rFonts w:cs="Arial"/>
          <w:b/>
          <w:sz w:val="24"/>
          <w:szCs w:val="24"/>
          <w:lang w:val="sr-Cyrl-RS"/>
        </w:rPr>
        <w:t>.</w:t>
      </w:r>
    </w:p>
    <w:p w:rsidR="00BB6A6A" w:rsidRPr="009E308E" w:rsidRDefault="00BB6A6A" w:rsidP="003B5E31">
      <w:pPr>
        <w:spacing w:before="0"/>
        <w:rPr>
          <w:rFonts w:cs="Arial"/>
          <w:sz w:val="24"/>
          <w:szCs w:val="24"/>
        </w:rPr>
      </w:pP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xml:space="preserve"> је дужан да </w:t>
      </w:r>
      <w:r w:rsidRPr="009E308E">
        <w:rPr>
          <w:rFonts w:cs="Arial"/>
          <w:sz w:val="24"/>
          <w:szCs w:val="24"/>
          <w:lang w:val="sr-Cyrl-RS"/>
        </w:rPr>
        <w:t>Кориснику услуг</w:t>
      </w:r>
      <w:r w:rsidR="00BA21C4">
        <w:rPr>
          <w:rFonts w:cs="Arial"/>
          <w:sz w:val="24"/>
          <w:szCs w:val="24"/>
          <w:lang w:val="sr-Cyrl-RS"/>
        </w:rPr>
        <w:t>а</w:t>
      </w:r>
      <w:r w:rsidRPr="009E308E">
        <w:rPr>
          <w:rFonts w:cs="Arial"/>
          <w:sz w:val="24"/>
          <w:szCs w:val="24"/>
          <w:lang w:val="sr-Cyrl-RS"/>
        </w:rPr>
        <w:t xml:space="preserve"> </w:t>
      </w:r>
      <w:r w:rsidRPr="009E308E">
        <w:rPr>
          <w:rFonts w:cs="Arial"/>
          <w:sz w:val="24"/>
          <w:szCs w:val="24"/>
        </w:rPr>
        <w:t xml:space="preserve">и/или његовим запосленима надокнади штету која је настала због непридржавања прописаних мера безбедности и здравља на раду од стране </w:t>
      </w:r>
      <w:r w:rsidRPr="009E308E">
        <w:rPr>
          <w:rFonts w:cs="Arial"/>
          <w:sz w:val="24"/>
          <w:szCs w:val="24"/>
          <w:lang w:val="sr-Cyrl-RS"/>
        </w:rPr>
        <w:t>Пружаоца услуг</w:t>
      </w:r>
      <w:r w:rsidR="00BA21C4">
        <w:rPr>
          <w:rFonts w:cs="Arial"/>
          <w:sz w:val="24"/>
          <w:szCs w:val="24"/>
          <w:lang w:val="sr-Cyrl-RS"/>
        </w:rPr>
        <w:t>а</w:t>
      </w:r>
      <w:r w:rsidRPr="009E308E">
        <w:rPr>
          <w:rFonts w:cs="Arial"/>
          <w:sz w:val="24"/>
          <w:szCs w:val="24"/>
        </w:rPr>
        <w:t xml:space="preserve">, односно његових запослених, као и других лица које </w:t>
      </w:r>
      <w:r w:rsidRPr="009E308E">
        <w:rPr>
          <w:rFonts w:cs="Arial"/>
          <w:sz w:val="24"/>
          <w:szCs w:val="24"/>
          <w:lang w:val="sr-Cyrl-RS"/>
        </w:rPr>
        <w:t xml:space="preserve">је </w:t>
      </w:r>
      <w:r w:rsidRPr="009E308E">
        <w:rPr>
          <w:rFonts w:cs="Arial"/>
          <w:sz w:val="24"/>
          <w:szCs w:val="24"/>
        </w:rPr>
        <w:t xml:space="preserve">ангажовао </w:t>
      </w: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ради обављања послова који су предмет овог Оквирног споразума.</w:t>
      </w:r>
    </w:p>
    <w:p w:rsidR="00BB6A6A" w:rsidRPr="009E308E" w:rsidRDefault="00BB6A6A" w:rsidP="003B5E31">
      <w:pPr>
        <w:spacing w:before="0"/>
        <w:rPr>
          <w:rFonts w:cs="Arial"/>
          <w:sz w:val="24"/>
          <w:szCs w:val="24"/>
        </w:rPr>
      </w:pPr>
      <w:r w:rsidRPr="009E308E">
        <w:rPr>
          <w:rFonts w:cs="Arial"/>
          <w:sz w:val="24"/>
          <w:szCs w:val="24"/>
        </w:rPr>
        <w:t xml:space="preserve">Под штетом, у смислу става 1. </w:t>
      </w:r>
      <w:proofErr w:type="gramStart"/>
      <w:r w:rsidRPr="009E308E">
        <w:rPr>
          <w:rFonts w:cs="Arial"/>
          <w:sz w:val="24"/>
          <w:szCs w:val="24"/>
        </w:rPr>
        <w:t>овог</w:t>
      </w:r>
      <w:proofErr w:type="gramEnd"/>
      <w:r w:rsidRPr="009E308E">
        <w:rPr>
          <w:rFonts w:cs="Arial"/>
          <w:sz w:val="24"/>
          <w:szCs w:val="24"/>
        </w:rPr>
        <w:t xml:space="preserve"> члана, подразумева се нематеријална штета настала услед смрти или повреде запосленог код </w:t>
      </w:r>
      <w:r w:rsidRPr="009E308E">
        <w:rPr>
          <w:rFonts w:cs="Arial"/>
          <w:sz w:val="24"/>
          <w:szCs w:val="24"/>
          <w:lang w:val="sr-Cyrl-RS"/>
        </w:rPr>
        <w:t>Корисника услуг</w:t>
      </w:r>
      <w:r w:rsidR="00BA21C4">
        <w:rPr>
          <w:rFonts w:cs="Arial"/>
          <w:sz w:val="24"/>
          <w:szCs w:val="24"/>
          <w:lang w:val="sr-Cyrl-RS"/>
        </w:rPr>
        <w:t>а</w:t>
      </w:r>
      <w:r w:rsidRPr="009E308E">
        <w:rPr>
          <w:rFonts w:cs="Arial"/>
          <w:sz w:val="24"/>
          <w:szCs w:val="24"/>
        </w:rPr>
        <w:t xml:space="preserve">, штета настала на имовини </w:t>
      </w:r>
      <w:r w:rsidRPr="009E308E">
        <w:rPr>
          <w:rFonts w:cs="Arial"/>
          <w:sz w:val="24"/>
          <w:szCs w:val="24"/>
          <w:lang w:val="sr-Cyrl-RS"/>
        </w:rPr>
        <w:t>Корисника услуг</w:t>
      </w:r>
      <w:r w:rsidR="00BA21C4">
        <w:rPr>
          <w:rFonts w:cs="Arial"/>
          <w:sz w:val="24"/>
          <w:szCs w:val="24"/>
          <w:lang w:val="sr-Cyrl-RS"/>
        </w:rPr>
        <w:t>а</w:t>
      </w:r>
      <w:r w:rsidRPr="009E308E">
        <w:rPr>
          <w:rFonts w:cs="Arial"/>
          <w:sz w:val="24"/>
          <w:szCs w:val="24"/>
        </w:rPr>
        <w:t xml:space="preserve">, као и сви други трошкови и накнаде које је имао </w:t>
      </w:r>
      <w:r w:rsidRPr="009E308E">
        <w:rPr>
          <w:rFonts w:cs="Arial"/>
          <w:sz w:val="24"/>
          <w:szCs w:val="24"/>
          <w:lang w:val="sr-Cyrl-RS"/>
        </w:rPr>
        <w:t>Корисник услуг</w:t>
      </w:r>
      <w:r w:rsidR="00BA21C4">
        <w:rPr>
          <w:rFonts w:cs="Arial"/>
          <w:sz w:val="24"/>
          <w:szCs w:val="24"/>
          <w:lang w:val="sr-Cyrl-RS"/>
        </w:rPr>
        <w:t>а</w:t>
      </w:r>
      <w:r w:rsidRPr="009E308E">
        <w:rPr>
          <w:rFonts w:cs="Arial"/>
          <w:sz w:val="24"/>
          <w:szCs w:val="24"/>
        </w:rPr>
        <w:t xml:space="preserve"> ради отклањања последица настале штете.</w:t>
      </w:r>
    </w:p>
    <w:p w:rsidR="00BB6A6A" w:rsidRPr="009E308E" w:rsidRDefault="00BB6A6A" w:rsidP="003B5E31">
      <w:pPr>
        <w:spacing w:before="0"/>
        <w:rPr>
          <w:rFonts w:cs="Arial"/>
          <w:sz w:val="24"/>
          <w:szCs w:val="24"/>
          <w:lang w:val="sr-Cyrl-RS"/>
        </w:rPr>
      </w:pP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xml:space="preserve"> је дужан да поседује полису осигурања од одговорности из делатности за штете причињене трећим лицима</w:t>
      </w:r>
      <w:r w:rsidRPr="009E308E">
        <w:rPr>
          <w:rFonts w:cs="Arial"/>
          <w:sz w:val="24"/>
          <w:szCs w:val="24"/>
          <w:lang w:val="sr-Cyrl-RS"/>
        </w:rPr>
        <w:t>.</w:t>
      </w:r>
    </w:p>
    <w:p w:rsidR="00BB6A6A" w:rsidRPr="009E308E" w:rsidRDefault="00BB6A6A" w:rsidP="003B5E31">
      <w:pPr>
        <w:spacing w:before="0"/>
        <w:rPr>
          <w:rFonts w:cs="Arial"/>
          <w:sz w:val="24"/>
          <w:szCs w:val="24"/>
        </w:rPr>
      </w:pPr>
    </w:p>
    <w:p w:rsidR="00BB6A6A" w:rsidRPr="00BA21C4" w:rsidRDefault="00BB6A6A" w:rsidP="00BA21C4">
      <w:pPr>
        <w:spacing w:before="0"/>
        <w:jc w:val="center"/>
        <w:rPr>
          <w:rFonts w:cs="Arial"/>
          <w:b/>
          <w:sz w:val="24"/>
          <w:szCs w:val="24"/>
          <w:lang w:val="sr-Cyrl-RS"/>
        </w:rPr>
      </w:pPr>
      <w:r w:rsidRPr="00BA21C4">
        <w:rPr>
          <w:rFonts w:cs="Arial"/>
          <w:b/>
          <w:sz w:val="24"/>
          <w:szCs w:val="24"/>
        </w:rPr>
        <w:t xml:space="preserve">Члан </w:t>
      </w:r>
      <w:r w:rsidR="00B07925">
        <w:rPr>
          <w:rFonts w:cs="Arial"/>
          <w:b/>
          <w:sz w:val="24"/>
          <w:szCs w:val="24"/>
          <w:lang w:val="sr-Cyrl-RS"/>
        </w:rPr>
        <w:t>2</w:t>
      </w:r>
      <w:r w:rsidR="001F6729">
        <w:rPr>
          <w:rFonts w:cs="Arial"/>
          <w:b/>
          <w:sz w:val="24"/>
          <w:szCs w:val="24"/>
          <w:lang w:val="sr-Cyrl-RS"/>
        </w:rPr>
        <w:t>2</w:t>
      </w:r>
      <w:r w:rsidRPr="00BA21C4">
        <w:rPr>
          <w:rFonts w:cs="Arial"/>
          <w:b/>
          <w:sz w:val="24"/>
          <w:szCs w:val="24"/>
          <w:lang w:val="sr-Cyrl-RS"/>
        </w:rPr>
        <w:t>.</w:t>
      </w:r>
    </w:p>
    <w:p w:rsidR="00BB6A6A" w:rsidRPr="009E308E" w:rsidRDefault="00BB6A6A" w:rsidP="003B5E31">
      <w:pPr>
        <w:spacing w:before="0"/>
        <w:rPr>
          <w:rFonts w:cs="Arial"/>
          <w:sz w:val="24"/>
          <w:szCs w:val="24"/>
          <w:lang w:val="sr-Cyrl-RS"/>
        </w:rPr>
      </w:pP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xml:space="preserve"> је дужан да, у складу са </w:t>
      </w:r>
      <w:r w:rsidR="00BA21C4" w:rsidRPr="00BA21C4">
        <w:rPr>
          <w:rFonts w:cs="Arial"/>
          <w:sz w:val="24"/>
          <w:szCs w:val="24"/>
        </w:rPr>
        <w:t>Законом о безбедности и здрављу на раду („Сл.гласник РС“, бр. 101/2005, 91/2015 и 113/2017 – др. закон)</w:t>
      </w:r>
      <w:r w:rsidRPr="00BA21C4">
        <w:rPr>
          <w:rFonts w:cs="Arial"/>
          <w:sz w:val="24"/>
          <w:szCs w:val="24"/>
        </w:rPr>
        <w:t>,</w:t>
      </w:r>
      <w:r w:rsidRPr="009E308E">
        <w:rPr>
          <w:rFonts w:cs="Arial"/>
          <w:sz w:val="24"/>
          <w:szCs w:val="24"/>
          <w:lang w:val="sr-Cyrl-RS"/>
        </w:rPr>
        <w:t xml:space="preserve"> (даљ</w:t>
      </w:r>
      <w:r w:rsidR="00BA21C4">
        <w:rPr>
          <w:rFonts w:cs="Arial"/>
          <w:sz w:val="24"/>
          <w:szCs w:val="24"/>
          <w:lang w:val="sr-Cyrl-RS"/>
        </w:rPr>
        <w:t>е</w:t>
      </w:r>
      <w:r w:rsidRPr="009E308E">
        <w:rPr>
          <w:rFonts w:cs="Arial"/>
          <w:sz w:val="24"/>
          <w:szCs w:val="24"/>
          <w:lang w:val="sr-Cyrl-RS"/>
        </w:rPr>
        <w:t>: Закон о БЗР),</w:t>
      </w:r>
      <w:r w:rsidRPr="009E308E">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9E308E">
        <w:rPr>
          <w:rFonts w:cs="Arial"/>
          <w:sz w:val="24"/>
          <w:szCs w:val="24"/>
          <w:lang w:val="sr-Cyrl-RS"/>
        </w:rPr>
        <w:t xml:space="preserve"> од стране Корисника услуг</w:t>
      </w:r>
      <w:r w:rsidR="00BA21C4">
        <w:rPr>
          <w:rFonts w:cs="Arial"/>
          <w:sz w:val="24"/>
          <w:szCs w:val="24"/>
          <w:lang w:val="sr-Cyrl-RS"/>
        </w:rPr>
        <w:t>а</w:t>
      </w:r>
      <w:r w:rsidRPr="009E308E">
        <w:rPr>
          <w:rFonts w:cs="Arial"/>
          <w:sz w:val="24"/>
          <w:szCs w:val="24"/>
        </w:rPr>
        <w:t xml:space="preserve">, у складу са прописима, од стране </w:t>
      </w:r>
      <w:r w:rsidRPr="009E308E">
        <w:rPr>
          <w:rFonts w:cs="Arial"/>
          <w:sz w:val="24"/>
          <w:szCs w:val="24"/>
          <w:lang w:val="sr-Cyrl-RS"/>
        </w:rPr>
        <w:t>Корисника услуг</w:t>
      </w:r>
      <w:r w:rsidR="00BA21C4">
        <w:rPr>
          <w:rFonts w:cs="Arial"/>
          <w:sz w:val="24"/>
          <w:szCs w:val="24"/>
          <w:lang w:val="sr-Cyrl-RS"/>
        </w:rPr>
        <w:t>а</w:t>
      </w:r>
      <w:r w:rsidRPr="009E308E">
        <w:rPr>
          <w:rFonts w:cs="Arial"/>
          <w:sz w:val="24"/>
          <w:szCs w:val="24"/>
          <w:lang w:val="sr-Cyrl-RS"/>
        </w:rPr>
        <w:t xml:space="preserve">, као и </w:t>
      </w:r>
      <w:r w:rsidRPr="009E308E">
        <w:rPr>
          <w:rFonts w:cs="Arial"/>
          <w:sz w:val="24"/>
          <w:szCs w:val="24"/>
        </w:rPr>
        <w:t xml:space="preserve"> да спроводи контролу примене превентивних мера за безбедан и здрав рад, док се не отклоне примедбе </w:t>
      </w:r>
      <w:r w:rsidRPr="009E308E">
        <w:rPr>
          <w:rFonts w:cs="Arial"/>
          <w:sz w:val="24"/>
          <w:szCs w:val="24"/>
          <w:lang w:val="sr-Cyrl-RS"/>
        </w:rPr>
        <w:t>Корисника услуг</w:t>
      </w:r>
      <w:r w:rsidR="00BA21C4">
        <w:rPr>
          <w:rFonts w:cs="Arial"/>
          <w:sz w:val="24"/>
          <w:szCs w:val="24"/>
          <w:lang w:val="sr-Cyrl-RS"/>
        </w:rPr>
        <w:t>а</w:t>
      </w:r>
      <w:r w:rsidRPr="009E308E">
        <w:rPr>
          <w:rFonts w:cs="Arial"/>
          <w:sz w:val="24"/>
          <w:szCs w:val="24"/>
          <w:lang w:val="sr-Cyrl-RS"/>
        </w:rPr>
        <w:t>.</w:t>
      </w:r>
    </w:p>
    <w:p w:rsidR="00BB6A6A" w:rsidRPr="009E308E" w:rsidRDefault="00BB6A6A" w:rsidP="003B5E31">
      <w:pPr>
        <w:spacing w:before="0"/>
        <w:rPr>
          <w:rFonts w:cs="Arial"/>
          <w:sz w:val="24"/>
          <w:szCs w:val="24"/>
        </w:rPr>
      </w:pPr>
      <w:r w:rsidRPr="009E308E">
        <w:rPr>
          <w:rFonts w:cs="Arial"/>
          <w:sz w:val="24"/>
          <w:szCs w:val="24"/>
          <w:lang w:val="sr-Cyrl-RS"/>
        </w:rPr>
        <w:t>Пружалац услуг</w:t>
      </w:r>
      <w:r w:rsidR="00BA21C4">
        <w:rPr>
          <w:rFonts w:cs="Arial"/>
          <w:sz w:val="24"/>
          <w:szCs w:val="24"/>
          <w:lang w:val="sr-Cyrl-RS"/>
        </w:rPr>
        <w:t>а</w:t>
      </w:r>
      <w:r w:rsidRPr="009E308E">
        <w:rPr>
          <w:rFonts w:cs="Arial"/>
          <w:sz w:val="24"/>
          <w:szCs w:val="24"/>
        </w:rPr>
        <w:t xml:space="preserve"> нема право на накнаду трошкова насталих због оправданог обустављања послова на начин утврђен у ставу 1. </w:t>
      </w:r>
      <w:proofErr w:type="gramStart"/>
      <w:r w:rsidRPr="009E308E">
        <w:rPr>
          <w:rFonts w:cs="Arial"/>
          <w:sz w:val="24"/>
          <w:szCs w:val="24"/>
        </w:rPr>
        <w:t>овог</w:t>
      </w:r>
      <w:proofErr w:type="gramEnd"/>
      <w:r w:rsidRPr="009E308E">
        <w:rPr>
          <w:rFonts w:cs="Arial"/>
          <w:sz w:val="24"/>
          <w:szCs w:val="24"/>
        </w:rPr>
        <w:t xml:space="preserve"> члана, нити може продужити рок за</w:t>
      </w:r>
      <w:r w:rsidRPr="009E308E">
        <w:rPr>
          <w:rFonts w:cs="Arial"/>
          <w:sz w:val="24"/>
          <w:szCs w:val="24"/>
          <w:lang w:val="sr-Cyrl-RS"/>
        </w:rPr>
        <w:t xml:space="preserve"> извођење радова/пружање услуга</w:t>
      </w:r>
      <w:r w:rsidRPr="009E308E">
        <w:rPr>
          <w:rFonts w:cs="Arial"/>
          <w:sz w:val="24"/>
          <w:szCs w:val="24"/>
        </w:rPr>
        <w:t xml:space="preserve">, због тога што су послови обустављени од стране лица одређеног од стране </w:t>
      </w:r>
      <w:r w:rsidRPr="009E308E">
        <w:rPr>
          <w:rFonts w:cs="Arial"/>
          <w:sz w:val="24"/>
          <w:szCs w:val="24"/>
          <w:lang w:val="sr-Cyrl-RS"/>
        </w:rPr>
        <w:t>Корисника услуг</w:t>
      </w:r>
      <w:r w:rsidR="00BA21C4">
        <w:rPr>
          <w:rFonts w:cs="Arial"/>
          <w:sz w:val="24"/>
          <w:szCs w:val="24"/>
          <w:lang w:val="sr-Cyrl-RS"/>
        </w:rPr>
        <w:t>а</w:t>
      </w:r>
      <w:r w:rsidRPr="009E308E">
        <w:rPr>
          <w:rFonts w:cs="Arial"/>
          <w:sz w:val="24"/>
          <w:szCs w:val="24"/>
        </w:rPr>
        <w:t xml:space="preserve"> за спровођење контроле примене превентивних мера за безбедан и здрав рад.</w:t>
      </w:r>
    </w:p>
    <w:p w:rsidR="00BB6A6A" w:rsidRPr="009E308E" w:rsidRDefault="00BB6A6A" w:rsidP="003B5E31">
      <w:pPr>
        <w:spacing w:before="0"/>
        <w:rPr>
          <w:rFonts w:cs="Arial"/>
          <w:sz w:val="24"/>
          <w:szCs w:val="24"/>
          <w:lang w:val="sr-Cyrl-RS"/>
        </w:rPr>
      </w:pPr>
    </w:p>
    <w:p w:rsidR="00BB6A6A" w:rsidRPr="00BA21C4" w:rsidRDefault="00BB6A6A" w:rsidP="003B5E31">
      <w:pPr>
        <w:spacing w:before="0"/>
        <w:rPr>
          <w:rFonts w:cs="Arial"/>
          <w:b/>
          <w:sz w:val="24"/>
          <w:szCs w:val="24"/>
          <w:lang w:val="sr-Cyrl-RS" w:eastAsia="ar-SA"/>
        </w:rPr>
      </w:pPr>
      <w:r w:rsidRPr="00BA21C4">
        <w:rPr>
          <w:rFonts w:cs="Arial"/>
          <w:b/>
          <w:sz w:val="24"/>
          <w:szCs w:val="24"/>
          <w:lang w:val="sr-Cyrl-RS" w:eastAsia="ar-SA"/>
        </w:rPr>
        <w:t>ИЗМЕНЕ ТОКОМ ТРАЈАЊА ОКВИРНОГ СПОРАЗУМА</w:t>
      </w:r>
    </w:p>
    <w:p w:rsidR="00BB6A6A" w:rsidRPr="00BA21C4" w:rsidRDefault="00BB6A6A" w:rsidP="00BA21C4">
      <w:pPr>
        <w:spacing w:before="0"/>
        <w:jc w:val="center"/>
        <w:rPr>
          <w:rFonts w:cs="Arial"/>
          <w:b/>
          <w:sz w:val="24"/>
          <w:szCs w:val="24"/>
          <w:lang w:val="sr-Cyrl-RS"/>
        </w:rPr>
      </w:pPr>
      <w:r w:rsidRPr="00BA21C4">
        <w:rPr>
          <w:rFonts w:cs="Arial"/>
          <w:b/>
          <w:sz w:val="24"/>
          <w:szCs w:val="24"/>
          <w:lang w:val="sr-Cyrl-RS"/>
        </w:rPr>
        <w:t>Ч</w:t>
      </w:r>
      <w:r w:rsidRPr="00BA21C4">
        <w:rPr>
          <w:rFonts w:cs="Arial"/>
          <w:b/>
          <w:sz w:val="24"/>
          <w:szCs w:val="24"/>
        </w:rPr>
        <w:t xml:space="preserve">лан </w:t>
      </w:r>
      <w:r w:rsidR="00B07925">
        <w:rPr>
          <w:rFonts w:cs="Arial"/>
          <w:b/>
          <w:sz w:val="24"/>
          <w:szCs w:val="24"/>
          <w:lang w:val="sr-Latn-RS"/>
        </w:rPr>
        <w:t>2</w:t>
      </w:r>
      <w:r w:rsidR="001F6729">
        <w:rPr>
          <w:rFonts w:cs="Arial"/>
          <w:b/>
          <w:sz w:val="24"/>
          <w:szCs w:val="24"/>
          <w:lang w:val="sr-Cyrl-RS"/>
        </w:rPr>
        <w:t>3</w:t>
      </w:r>
      <w:r w:rsidRPr="00BA21C4">
        <w:rPr>
          <w:rFonts w:cs="Arial"/>
          <w:b/>
          <w:sz w:val="24"/>
          <w:szCs w:val="24"/>
        </w:rPr>
        <w:t>.</w:t>
      </w:r>
    </w:p>
    <w:p w:rsidR="00BB6A6A" w:rsidRPr="009E308E" w:rsidRDefault="00BB6A6A" w:rsidP="003B5E31">
      <w:pPr>
        <w:spacing w:before="0"/>
        <w:rPr>
          <w:rFonts w:cs="Arial"/>
          <w:sz w:val="24"/>
          <w:szCs w:val="24"/>
          <w:lang w:val="sr-Cyrl-RS"/>
        </w:rPr>
      </w:pPr>
      <w:r w:rsidRPr="009E308E">
        <w:rPr>
          <w:rFonts w:cs="Arial"/>
          <w:sz w:val="24"/>
          <w:szCs w:val="24"/>
          <w:lang w:val="sr-Cyrl-RS"/>
        </w:rPr>
        <w:t>Корисник услуг</w:t>
      </w:r>
      <w:r w:rsidR="00BA21C4">
        <w:rPr>
          <w:rFonts w:cs="Arial"/>
          <w:sz w:val="24"/>
          <w:szCs w:val="24"/>
          <w:lang w:val="sr-Cyrl-RS"/>
        </w:rPr>
        <w:t>а</w:t>
      </w:r>
      <w:r w:rsidRPr="009E308E">
        <w:rPr>
          <w:rFonts w:cs="Arial"/>
          <w:sz w:val="24"/>
          <w:szCs w:val="24"/>
          <w:lang w:val="sr-Cyrl-RS"/>
        </w:rPr>
        <w:t xml:space="preserve"> задржава право да у случају потребе, а сходно условима из члана 115. Закона о јавним набавкама, изврши измене оквирног споразума током трајања истог, у случају:</w:t>
      </w:r>
    </w:p>
    <w:p w:rsidR="00BB6A6A" w:rsidRPr="009E308E" w:rsidRDefault="00BB6A6A" w:rsidP="003B5E31">
      <w:pPr>
        <w:spacing w:before="0"/>
        <w:rPr>
          <w:rFonts w:cs="Arial"/>
          <w:sz w:val="24"/>
          <w:szCs w:val="24"/>
          <w:lang w:val="sr-Cyrl-RS"/>
        </w:rPr>
      </w:pPr>
      <w:r w:rsidRPr="009E308E">
        <w:rPr>
          <w:rFonts w:cs="Arial"/>
          <w:sz w:val="24"/>
          <w:szCs w:val="24"/>
          <w:lang w:val="sr-Cyrl-RS"/>
        </w:rPr>
        <w:t>- непредвиђених околности приликом реализације оквирно</w:t>
      </w:r>
      <w:r w:rsidR="009D1C64">
        <w:rPr>
          <w:rFonts w:cs="Arial"/>
          <w:sz w:val="24"/>
          <w:szCs w:val="24"/>
          <w:lang w:val="sr-Cyrl-RS"/>
        </w:rPr>
        <w:t>г споразума</w:t>
      </w:r>
      <w:r w:rsidRPr="009E308E">
        <w:rPr>
          <w:rFonts w:cs="Arial"/>
          <w:sz w:val="24"/>
          <w:szCs w:val="24"/>
          <w:lang w:val="sr-Cyrl-RS"/>
        </w:rPr>
        <w:t>, за које се није могло знати приликом планирања набавке.</w:t>
      </w:r>
    </w:p>
    <w:p w:rsidR="00BB6A6A" w:rsidRPr="009E308E" w:rsidRDefault="00BB6A6A" w:rsidP="003B5E31">
      <w:pPr>
        <w:spacing w:before="0"/>
        <w:rPr>
          <w:rFonts w:cs="Arial"/>
          <w:sz w:val="24"/>
          <w:szCs w:val="24"/>
          <w:lang w:val="sr-Cyrl-RS"/>
        </w:rPr>
      </w:pPr>
      <w:r w:rsidRPr="009E308E">
        <w:rPr>
          <w:rFonts w:cs="Arial"/>
          <w:sz w:val="24"/>
          <w:szCs w:val="24"/>
          <w:lang w:val="sr-Cyrl-RS"/>
        </w:rPr>
        <w:lastRenderedPageBreak/>
        <w:t>- да приликом реализације оквирно</w:t>
      </w:r>
      <w:r w:rsidR="009D1C64">
        <w:rPr>
          <w:rFonts w:cs="Arial"/>
          <w:sz w:val="24"/>
          <w:szCs w:val="24"/>
          <w:lang w:val="sr-Cyrl-RS"/>
        </w:rPr>
        <w:t>г споразума</w:t>
      </w:r>
      <w:r w:rsidRPr="009E308E">
        <w:rPr>
          <w:rFonts w:cs="Arial"/>
          <w:sz w:val="24"/>
          <w:szCs w:val="24"/>
          <w:lang w:val="sr-Cyrl-RS"/>
        </w:rPr>
        <w:t xml:space="preserve"> наступе објективне околности због којих је потребно извршити додатне или непредвиђене услуге које су неопходне да би се реализовао предмет набавке. </w:t>
      </w:r>
    </w:p>
    <w:p w:rsidR="00BA21C4" w:rsidRDefault="00BA21C4" w:rsidP="003B5E31">
      <w:pPr>
        <w:spacing w:before="0"/>
        <w:rPr>
          <w:rFonts w:cs="Arial"/>
          <w:sz w:val="24"/>
          <w:szCs w:val="24"/>
          <w:lang w:eastAsia="sr-Latn-CS"/>
        </w:rPr>
      </w:pPr>
    </w:p>
    <w:p w:rsidR="00BB6A6A" w:rsidRPr="009E308E" w:rsidRDefault="00BB6A6A" w:rsidP="003B5E31">
      <w:pPr>
        <w:spacing w:before="0"/>
        <w:rPr>
          <w:rFonts w:cs="Arial"/>
          <w:sz w:val="24"/>
          <w:szCs w:val="24"/>
          <w:lang w:val="sr-Cyrl-RS" w:eastAsia="sr-Latn-CS"/>
        </w:rPr>
      </w:pPr>
      <w:r w:rsidRPr="009E308E">
        <w:rPr>
          <w:rFonts w:cs="Arial"/>
          <w:sz w:val="24"/>
          <w:szCs w:val="24"/>
          <w:lang w:eastAsia="sr-Latn-CS"/>
        </w:rPr>
        <w:t xml:space="preserve">У случају измене </w:t>
      </w:r>
      <w:r w:rsidRPr="009E308E">
        <w:rPr>
          <w:rFonts w:cs="Arial"/>
          <w:sz w:val="24"/>
          <w:szCs w:val="24"/>
          <w:lang w:val="sr-Cyrl-RS" w:eastAsia="sr-Latn-CS"/>
        </w:rPr>
        <w:t>Оквирног споразума, Корисник услуг</w:t>
      </w:r>
      <w:r w:rsidR="00BA21C4">
        <w:rPr>
          <w:rFonts w:cs="Arial"/>
          <w:sz w:val="24"/>
          <w:szCs w:val="24"/>
          <w:lang w:val="sr-Cyrl-RS" w:eastAsia="sr-Latn-CS"/>
        </w:rPr>
        <w:t>а</w:t>
      </w:r>
      <w:r w:rsidRPr="009E308E">
        <w:rPr>
          <w:rFonts w:cs="Arial"/>
          <w:sz w:val="24"/>
          <w:szCs w:val="24"/>
          <w:lang w:eastAsia="sr-Latn-CS"/>
        </w:rPr>
        <w:t xml:space="preserve"> ће донети Одлуку о измени </w:t>
      </w:r>
      <w:r w:rsidRPr="009E308E">
        <w:rPr>
          <w:rFonts w:cs="Arial"/>
          <w:sz w:val="24"/>
          <w:szCs w:val="24"/>
          <w:lang w:val="sr-Cyrl-RS" w:eastAsia="sr-Latn-CS"/>
        </w:rPr>
        <w:t>Оквирног споразума</w:t>
      </w:r>
      <w:r w:rsidRPr="009E308E">
        <w:rPr>
          <w:rFonts w:cs="Arial"/>
          <w:sz w:val="24"/>
          <w:szCs w:val="24"/>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9E308E">
        <w:rPr>
          <w:rFonts w:cs="Arial"/>
          <w:sz w:val="24"/>
          <w:szCs w:val="24"/>
          <w:lang w:val="sr-Cyrl-RS" w:eastAsia="sr-Latn-CS"/>
        </w:rPr>
        <w:t>.</w:t>
      </w:r>
    </w:p>
    <w:p w:rsidR="00BB6A6A" w:rsidRPr="009E308E" w:rsidRDefault="00BB6A6A" w:rsidP="003B5E31">
      <w:pPr>
        <w:spacing w:before="0"/>
        <w:rPr>
          <w:rFonts w:cs="Arial"/>
          <w:sz w:val="24"/>
          <w:szCs w:val="24"/>
          <w:lang w:val="sr-Cyrl-RS"/>
        </w:rPr>
      </w:pPr>
    </w:p>
    <w:p w:rsidR="00865403" w:rsidRPr="00865403" w:rsidRDefault="00865403" w:rsidP="00865403">
      <w:pPr>
        <w:spacing w:before="0"/>
        <w:rPr>
          <w:rFonts w:cs="Arial"/>
          <w:b/>
          <w:sz w:val="24"/>
          <w:szCs w:val="24"/>
        </w:rPr>
      </w:pPr>
      <w:r w:rsidRPr="00865403">
        <w:rPr>
          <w:rFonts w:cs="Arial"/>
          <w:b/>
          <w:sz w:val="24"/>
          <w:szCs w:val="24"/>
        </w:rPr>
        <w:t>ЗАВРШНЕ ОДРЕДБЕ</w:t>
      </w:r>
    </w:p>
    <w:p w:rsidR="00313FBE" w:rsidRPr="00B07925" w:rsidRDefault="001F6729" w:rsidP="00B07925">
      <w:pPr>
        <w:spacing w:before="0"/>
        <w:jc w:val="center"/>
        <w:rPr>
          <w:rFonts w:cs="Arial"/>
          <w:b/>
          <w:sz w:val="24"/>
          <w:szCs w:val="24"/>
          <w:lang w:val="sr-Cyrl-RS"/>
        </w:rPr>
      </w:pPr>
      <w:r w:rsidRPr="00C42376">
        <w:rPr>
          <w:rFonts w:cs="Arial"/>
          <w:b/>
          <w:sz w:val="24"/>
          <w:szCs w:val="24"/>
        </w:rPr>
        <w:t xml:space="preserve">Члан </w:t>
      </w:r>
      <w:r w:rsidR="00B07925">
        <w:rPr>
          <w:rFonts w:cs="Arial"/>
          <w:b/>
          <w:sz w:val="24"/>
          <w:szCs w:val="24"/>
          <w:lang w:val="sr-Cyrl-RS"/>
        </w:rPr>
        <w:t>2</w:t>
      </w:r>
      <w:r>
        <w:rPr>
          <w:rFonts w:cs="Arial"/>
          <w:b/>
          <w:sz w:val="24"/>
          <w:szCs w:val="24"/>
          <w:lang w:val="sr-Cyrl-RS"/>
        </w:rPr>
        <w:t>4</w:t>
      </w:r>
      <w:r w:rsidRPr="00C42376">
        <w:rPr>
          <w:rFonts w:cs="Arial"/>
          <w:b/>
          <w:sz w:val="24"/>
          <w:szCs w:val="24"/>
        </w:rPr>
        <w:t>.</w:t>
      </w:r>
    </w:p>
    <w:p w:rsidR="00313FBE" w:rsidRPr="00313FBE" w:rsidRDefault="00313FBE" w:rsidP="00313FBE">
      <w:pPr>
        <w:spacing w:before="0"/>
        <w:rPr>
          <w:rFonts w:cs="Arial"/>
          <w:sz w:val="24"/>
          <w:szCs w:val="24"/>
          <w:lang w:val="sr-Cyrl-CS"/>
        </w:rPr>
      </w:pPr>
      <w:r w:rsidRPr="00313FBE">
        <w:rPr>
          <w:rFonts w:cs="Arial"/>
          <w:sz w:val="24"/>
          <w:szCs w:val="24"/>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313FBE" w:rsidRPr="00313FBE" w:rsidRDefault="00313FBE" w:rsidP="00313FBE">
      <w:pPr>
        <w:spacing w:before="0"/>
        <w:rPr>
          <w:rFonts w:cs="Arial"/>
          <w:b/>
          <w:sz w:val="24"/>
          <w:szCs w:val="24"/>
          <w:lang w:val="sr-Cyrl-CS"/>
        </w:rPr>
      </w:pPr>
    </w:p>
    <w:p w:rsidR="00313FBE" w:rsidRPr="00313FBE" w:rsidRDefault="00B07925" w:rsidP="00B07925">
      <w:pPr>
        <w:spacing w:before="0"/>
        <w:jc w:val="center"/>
        <w:rPr>
          <w:rFonts w:cs="Arial"/>
          <w:sz w:val="24"/>
          <w:szCs w:val="24"/>
          <w:lang w:val="sr-Cyrl-CS"/>
        </w:rPr>
      </w:pPr>
      <w:r>
        <w:rPr>
          <w:rFonts w:cs="Arial"/>
          <w:b/>
          <w:sz w:val="24"/>
          <w:szCs w:val="24"/>
          <w:lang w:val="sr-Cyrl-CS"/>
        </w:rPr>
        <w:t>Члан 25</w:t>
      </w:r>
      <w:r w:rsidR="00313FBE" w:rsidRPr="00313FBE">
        <w:rPr>
          <w:rFonts w:cs="Arial"/>
          <w:sz w:val="24"/>
          <w:szCs w:val="24"/>
          <w:lang w:val="sr-Cyrl-CS"/>
        </w:rPr>
        <w:t>.</w:t>
      </w:r>
    </w:p>
    <w:p w:rsidR="00313FBE" w:rsidRPr="00313FBE" w:rsidRDefault="00313FBE" w:rsidP="00313FBE">
      <w:pPr>
        <w:spacing w:before="0"/>
        <w:rPr>
          <w:rFonts w:cs="Arial"/>
          <w:sz w:val="24"/>
          <w:szCs w:val="24"/>
        </w:rPr>
      </w:pPr>
      <w:r w:rsidRPr="00313FBE">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313FBE" w:rsidRPr="00313FBE" w:rsidRDefault="00313FBE" w:rsidP="00313FBE">
      <w:pPr>
        <w:spacing w:before="0"/>
        <w:rPr>
          <w:rFonts w:cs="Arial"/>
          <w:sz w:val="24"/>
          <w:szCs w:val="24"/>
        </w:rPr>
      </w:pPr>
      <w:r w:rsidRPr="00313FBE">
        <w:rPr>
          <w:rFonts w:cs="Arial"/>
          <w:sz w:val="24"/>
          <w:szCs w:val="24"/>
        </w:rPr>
        <w:t xml:space="preserve">Након закључења и ступања на правну снагу овог Оквирног споразума, Корисник услуге може да дозволи, а </w:t>
      </w:r>
      <w:r w:rsidRPr="00313FBE">
        <w:rPr>
          <w:rFonts w:cs="Arial"/>
          <w:sz w:val="24"/>
          <w:szCs w:val="24"/>
          <w:lang w:val="sr-Cyrl-RS"/>
        </w:rPr>
        <w:t>Пружалац услуге</w:t>
      </w:r>
      <w:r w:rsidRPr="00313FBE">
        <w:rPr>
          <w:rFonts w:cs="Arial"/>
          <w:sz w:val="24"/>
          <w:szCs w:val="24"/>
        </w:rPr>
        <w:t xml:space="preserve"> је обавезан да прихвати промену страна због статусних промена код </w:t>
      </w:r>
      <w:r w:rsidRPr="00313FBE">
        <w:rPr>
          <w:rFonts w:cs="Arial"/>
          <w:sz w:val="24"/>
          <w:szCs w:val="24"/>
          <w:lang w:val="sr-Cyrl-RS"/>
        </w:rPr>
        <w:t>Корисника услуге</w:t>
      </w:r>
      <w:r w:rsidRPr="00313FBE">
        <w:rPr>
          <w:rFonts w:cs="Arial"/>
          <w:sz w:val="24"/>
          <w:szCs w:val="24"/>
        </w:rPr>
        <w:t>, у складу са Уговором о статусној промени.</w:t>
      </w:r>
    </w:p>
    <w:p w:rsidR="00313FBE" w:rsidRPr="00313FBE" w:rsidRDefault="00313FBE" w:rsidP="00313FBE">
      <w:pPr>
        <w:spacing w:before="0"/>
        <w:rPr>
          <w:rFonts w:cs="Arial"/>
          <w:b/>
          <w:sz w:val="24"/>
          <w:szCs w:val="24"/>
          <w:lang w:val="sr-Cyrl-CS"/>
        </w:rPr>
      </w:pPr>
    </w:p>
    <w:p w:rsidR="00313FBE" w:rsidRPr="00313FBE" w:rsidRDefault="00313FBE" w:rsidP="00B07925">
      <w:pPr>
        <w:spacing w:before="0"/>
        <w:jc w:val="center"/>
        <w:rPr>
          <w:rFonts w:cs="Arial"/>
          <w:b/>
          <w:sz w:val="24"/>
          <w:szCs w:val="24"/>
          <w:lang w:val="sr-Cyrl-CS"/>
        </w:rPr>
      </w:pPr>
      <w:r w:rsidRPr="00313FBE">
        <w:rPr>
          <w:rFonts w:cs="Arial"/>
          <w:b/>
          <w:sz w:val="24"/>
          <w:szCs w:val="24"/>
          <w:lang w:val="sr-Cyrl-CS"/>
        </w:rPr>
        <w:t xml:space="preserve">Члан </w:t>
      </w:r>
      <w:r w:rsidR="00B07925">
        <w:rPr>
          <w:rFonts w:cs="Arial"/>
          <w:b/>
          <w:sz w:val="24"/>
          <w:szCs w:val="24"/>
          <w:lang w:val="sr-Cyrl-CS"/>
        </w:rPr>
        <w:t>26</w:t>
      </w:r>
      <w:r w:rsidRPr="00313FBE">
        <w:rPr>
          <w:rFonts w:cs="Arial"/>
          <w:b/>
          <w:sz w:val="24"/>
          <w:szCs w:val="24"/>
          <w:lang w:val="sr-Cyrl-CS"/>
        </w:rPr>
        <w:t>.</w:t>
      </w:r>
    </w:p>
    <w:p w:rsidR="00E458C5" w:rsidRPr="000002D3" w:rsidRDefault="00313FBE" w:rsidP="000002D3">
      <w:pPr>
        <w:spacing w:before="0"/>
        <w:rPr>
          <w:rFonts w:cs="Arial"/>
          <w:sz w:val="24"/>
          <w:szCs w:val="24"/>
          <w:lang w:val="sr-Cyrl-CS"/>
        </w:rPr>
      </w:pPr>
      <w:r w:rsidRPr="00313FBE">
        <w:rPr>
          <w:rFonts w:cs="Arial"/>
          <w:sz w:val="24"/>
          <w:szCs w:val="24"/>
        </w:rPr>
        <w:t>На односе страна</w:t>
      </w:r>
      <w:r w:rsidRPr="00313FBE">
        <w:rPr>
          <w:rFonts w:cs="Arial"/>
          <w:sz w:val="24"/>
          <w:szCs w:val="24"/>
          <w:lang w:val="sr-Cyrl-CS"/>
        </w:rPr>
        <w:t>,</w:t>
      </w:r>
      <w:r w:rsidRPr="00313FBE">
        <w:rPr>
          <w:rFonts w:cs="Arial"/>
          <w:sz w:val="24"/>
          <w:szCs w:val="24"/>
        </w:rPr>
        <w:t xml:space="preserve"> који нису уређени овим </w:t>
      </w:r>
      <w:r w:rsidRPr="00313FBE">
        <w:rPr>
          <w:rFonts w:cs="Arial"/>
          <w:sz w:val="24"/>
          <w:szCs w:val="24"/>
          <w:lang w:val="sr-Cyrl-RS"/>
        </w:rPr>
        <w:t>Оквирним споразумом</w:t>
      </w:r>
      <w:r w:rsidRPr="00313FBE">
        <w:rPr>
          <w:rFonts w:cs="Arial"/>
          <w:sz w:val="24"/>
          <w:szCs w:val="24"/>
          <w:lang w:val="sr-Cyrl-CS"/>
        </w:rPr>
        <w:t>,</w:t>
      </w:r>
      <w:r w:rsidRPr="00313FBE">
        <w:rPr>
          <w:rFonts w:cs="Arial"/>
          <w:sz w:val="24"/>
          <w:szCs w:val="24"/>
        </w:rPr>
        <w:t xml:space="preserve"> примењују се одговарајуће одредбе ЗОО</w:t>
      </w:r>
      <w:r w:rsidRPr="00313FBE">
        <w:rPr>
          <w:rFonts w:cs="Arial"/>
          <w:sz w:val="24"/>
          <w:szCs w:val="24"/>
          <w:lang w:val="pt-BR"/>
        </w:rPr>
        <w:t xml:space="preserve"> и других </w:t>
      </w:r>
      <w:r w:rsidRPr="00313FBE">
        <w:rPr>
          <w:rFonts w:cs="Arial"/>
          <w:sz w:val="24"/>
          <w:szCs w:val="24"/>
          <w:lang w:val="sr-Cyrl-CS"/>
        </w:rPr>
        <w:t xml:space="preserve">закона, подзаконских аката, стандарда и </w:t>
      </w:r>
      <w:r w:rsidRPr="00313FBE">
        <w:rPr>
          <w:rFonts w:cs="Arial"/>
          <w:sz w:val="24"/>
          <w:szCs w:val="24"/>
          <w:lang w:val="ru-RU"/>
        </w:rPr>
        <w:t>техни</w:t>
      </w:r>
      <w:r w:rsidRPr="00313FBE">
        <w:rPr>
          <w:rFonts w:cs="Arial"/>
          <w:sz w:val="24"/>
          <w:szCs w:val="24"/>
          <w:lang w:val="sr-Cyrl-CS"/>
        </w:rPr>
        <w:t>ч</w:t>
      </w:r>
      <w:r w:rsidRPr="00313FBE">
        <w:rPr>
          <w:rFonts w:cs="Arial"/>
          <w:sz w:val="24"/>
          <w:szCs w:val="24"/>
          <w:lang w:val="ru-RU"/>
        </w:rPr>
        <w:t>ки</w:t>
      </w:r>
      <w:r w:rsidRPr="00313FBE">
        <w:rPr>
          <w:rFonts w:cs="Arial"/>
          <w:sz w:val="24"/>
          <w:szCs w:val="24"/>
          <w:lang w:val="sr-Cyrl-CS"/>
        </w:rPr>
        <w:t xml:space="preserve">х </w:t>
      </w:r>
      <w:r w:rsidRPr="00313FBE">
        <w:rPr>
          <w:rFonts w:cs="Arial"/>
          <w:sz w:val="24"/>
          <w:szCs w:val="24"/>
          <w:lang w:val="ru-RU"/>
        </w:rPr>
        <w:t>норматива Републике Србије</w:t>
      </w:r>
      <w:r w:rsidRPr="00313FBE">
        <w:rPr>
          <w:rFonts w:cs="Arial"/>
          <w:sz w:val="24"/>
          <w:szCs w:val="24"/>
          <w:lang w:val="sr-Cyrl-CS"/>
        </w:rPr>
        <w:t xml:space="preserve"> – примењивих с обзиром на предмет овог Оквирног споразума.</w:t>
      </w:r>
    </w:p>
    <w:p w:rsidR="00E458C5" w:rsidRDefault="00E458C5" w:rsidP="00B07925">
      <w:pPr>
        <w:spacing w:before="0"/>
        <w:jc w:val="center"/>
        <w:rPr>
          <w:rFonts w:cs="Arial"/>
          <w:b/>
          <w:sz w:val="24"/>
          <w:szCs w:val="24"/>
          <w:lang w:val="sr-Cyrl-RS"/>
        </w:rPr>
      </w:pPr>
    </w:p>
    <w:p w:rsidR="00313FBE" w:rsidRPr="00313FBE" w:rsidRDefault="00B07925" w:rsidP="00B07925">
      <w:pPr>
        <w:spacing w:before="0"/>
        <w:jc w:val="center"/>
        <w:rPr>
          <w:rFonts w:cs="Arial"/>
          <w:b/>
          <w:sz w:val="24"/>
          <w:szCs w:val="24"/>
          <w:lang w:val="sr-Cyrl-RS"/>
        </w:rPr>
      </w:pPr>
      <w:r>
        <w:rPr>
          <w:rFonts w:cs="Arial"/>
          <w:b/>
          <w:sz w:val="24"/>
          <w:szCs w:val="24"/>
          <w:lang w:val="sr-Cyrl-RS"/>
        </w:rPr>
        <w:t>Члан 27</w:t>
      </w:r>
      <w:r w:rsidR="00313FBE" w:rsidRPr="00313FBE">
        <w:rPr>
          <w:rFonts w:cs="Arial"/>
          <w:b/>
          <w:sz w:val="24"/>
          <w:szCs w:val="24"/>
          <w:lang w:val="sr-Cyrl-RS"/>
        </w:rPr>
        <w:t>.</w:t>
      </w:r>
    </w:p>
    <w:p w:rsidR="00313FBE" w:rsidRPr="00313FBE" w:rsidRDefault="00313FBE" w:rsidP="00313FBE">
      <w:pPr>
        <w:spacing w:before="0"/>
        <w:rPr>
          <w:rFonts w:cs="Arial"/>
          <w:sz w:val="24"/>
          <w:szCs w:val="24"/>
        </w:rPr>
      </w:pPr>
      <w:r w:rsidRPr="00313FBE">
        <w:rPr>
          <w:rFonts w:cs="Arial"/>
          <w:sz w:val="24"/>
          <w:szCs w:val="24"/>
        </w:rPr>
        <w:t xml:space="preserve">Ниједна </w:t>
      </w:r>
      <w:r w:rsidRPr="00313FBE">
        <w:rPr>
          <w:rFonts w:cs="Arial"/>
          <w:sz w:val="24"/>
          <w:szCs w:val="24"/>
          <w:lang w:val="sr-Cyrl-RS"/>
        </w:rPr>
        <w:t>С</w:t>
      </w:r>
      <w:r w:rsidRPr="00313FBE">
        <w:rPr>
          <w:rFonts w:cs="Arial"/>
          <w:sz w:val="24"/>
          <w:szCs w:val="24"/>
        </w:rPr>
        <w:t>трана</w:t>
      </w:r>
      <w:r w:rsidRPr="00313FBE">
        <w:rPr>
          <w:rFonts w:cs="Arial"/>
          <w:sz w:val="24"/>
          <w:szCs w:val="24"/>
          <w:lang w:val="sr-Cyrl-RS"/>
        </w:rPr>
        <w:t xml:space="preserve"> у споразуму</w:t>
      </w:r>
      <w:r w:rsidRPr="00313FBE">
        <w:rPr>
          <w:rFonts w:cs="Arial"/>
          <w:sz w:val="24"/>
          <w:szCs w:val="24"/>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w:t>
      </w:r>
      <w:r w:rsidRPr="00313FBE">
        <w:rPr>
          <w:rFonts w:cs="Arial"/>
          <w:sz w:val="24"/>
          <w:szCs w:val="24"/>
          <w:lang w:val="sr-Cyrl-RS"/>
        </w:rPr>
        <w:t xml:space="preserve"> у споразуму</w:t>
      </w:r>
      <w:r w:rsidRPr="00313FBE">
        <w:rPr>
          <w:rFonts w:cs="Arial"/>
          <w:sz w:val="24"/>
          <w:szCs w:val="24"/>
        </w:rPr>
        <w:t>.</w:t>
      </w:r>
    </w:p>
    <w:p w:rsidR="00760CA2" w:rsidRDefault="00760CA2" w:rsidP="00B07925">
      <w:pPr>
        <w:spacing w:before="0"/>
        <w:jc w:val="center"/>
        <w:rPr>
          <w:rFonts w:cs="Arial"/>
          <w:b/>
          <w:sz w:val="24"/>
          <w:szCs w:val="24"/>
        </w:rPr>
      </w:pPr>
    </w:p>
    <w:p w:rsidR="00760CA2" w:rsidRDefault="00760CA2" w:rsidP="00B07925">
      <w:pPr>
        <w:spacing w:before="0"/>
        <w:jc w:val="center"/>
        <w:rPr>
          <w:rFonts w:cs="Arial"/>
          <w:b/>
          <w:sz w:val="24"/>
          <w:szCs w:val="24"/>
        </w:rPr>
      </w:pPr>
    </w:p>
    <w:p w:rsidR="00313FBE" w:rsidRPr="00313FBE" w:rsidRDefault="00B07925" w:rsidP="00B07925">
      <w:pPr>
        <w:spacing w:before="0"/>
        <w:jc w:val="center"/>
        <w:rPr>
          <w:rFonts w:cs="Arial"/>
          <w:b/>
          <w:sz w:val="24"/>
          <w:szCs w:val="24"/>
        </w:rPr>
      </w:pPr>
      <w:r>
        <w:rPr>
          <w:rFonts w:cs="Arial"/>
          <w:b/>
          <w:sz w:val="24"/>
          <w:szCs w:val="24"/>
        </w:rPr>
        <w:t>Члан 28</w:t>
      </w:r>
      <w:r w:rsidR="00313FBE" w:rsidRPr="00313FBE">
        <w:rPr>
          <w:rFonts w:cs="Arial"/>
          <w:b/>
          <w:sz w:val="24"/>
          <w:szCs w:val="24"/>
        </w:rPr>
        <w:t>.</w:t>
      </w:r>
    </w:p>
    <w:p w:rsidR="00313FBE" w:rsidRPr="00313FBE" w:rsidRDefault="00313FBE" w:rsidP="00313FBE">
      <w:pPr>
        <w:spacing w:before="0"/>
        <w:rPr>
          <w:rFonts w:cs="Arial"/>
          <w:sz w:val="24"/>
          <w:szCs w:val="24"/>
        </w:rPr>
      </w:pPr>
      <w:r w:rsidRPr="00313FBE">
        <w:rPr>
          <w:rFonts w:cs="Arial"/>
          <w:sz w:val="24"/>
          <w:szCs w:val="24"/>
        </w:rPr>
        <w:t>Пружалац је дужан</w:t>
      </w:r>
      <w:r w:rsidRPr="00313FBE">
        <w:rPr>
          <w:rFonts w:cs="Arial"/>
          <w:sz w:val="24"/>
          <w:szCs w:val="24"/>
          <w:lang w:val="sr-Cyrl-RS"/>
        </w:rPr>
        <w:t xml:space="preserve"> </w:t>
      </w:r>
      <w:r w:rsidRPr="00313FBE">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313FBE">
        <w:rPr>
          <w:rFonts w:cs="Arial"/>
          <w:sz w:val="24"/>
          <w:szCs w:val="24"/>
        </w:rPr>
        <w:t>,и</w:t>
      </w:r>
      <w:proofErr w:type="gramEnd"/>
      <w:r w:rsidRPr="00313FBE">
        <w:rPr>
          <w:rFonts w:cs="Arial"/>
          <w:sz w:val="24"/>
          <w:szCs w:val="24"/>
        </w:rPr>
        <w:t xml:space="preserve"> да их користи искључиво у вези са реализацијом овог </w:t>
      </w:r>
      <w:r w:rsidRPr="00313FBE">
        <w:rPr>
          <w:rFonts w:cs="Arial"/>
          <w:sz w:val="24"/>
          <w:szCs w:val="24"/>
          <w:lang w:val="sr-Cyrl-RS"/>
        </w:rPr>
        <w:t>Оквирног споразума</w:t>
      </w:r>
      <w:r w:rsidRPr="00313FBE">
        <w:rPr>
          <w:rFonts w:cs="Arial"/>
          <w:sz w:val="24"/>
          <w:szCs w:val="24"/>
        </w:rPr>
        <w:t>.</w:t>
      </w:r>
    </w:p>
    <w:p w:rsidR="00313FBE" w:rsidRPr="00313FBE" w:rsidRDefault="00313FBE" w:rsidP="00313FBE">
      <w:pPr>
        <w:spacing w:before="0"/>
        <w:rPr>
          <w:rFonts w:cs="Arial"/>
          <w:sz w:val="24"/>
          <w:szCs w:val="24"/>
          <w:lang w:val="sr-Cyrl-RS"/>
        </w:rPr>
      </w:pPr>
      <w:r w:rsidRPr="00313FBE">
        <w:rPr>
          <w:rFonts w:cs="Arial"/>
          <w:sz w:val="24"/>
          <w:szCs w:val="24"/>
          <w:lang w:val="sr-Cyrl-CS"/>
        </w:rPr>
        <w:t xml:space="preserve">Информације, подаци и документација које је </w:t>
      </w:r>
      <w:r w:rsidRPr="00313FBE">
        <w:rPr>
          <w:rFonts w:cs="Arial"/>
          <w:sz w:val="24"/>
          <w:szCs w:val="24"/>
          <w:lang w:val="sr-Cyrl-RS"/>
        </w:rPr>
        <w:t>Корисник услуге</w:t>
      </w:r>
      <w:r w:rsidRPr="00313FBE">
        <w:rPr>
          <w:rFonts w:cs="Arial"/>
          <w:sz w:val="24"/>
          <w:szCs w:val="24"/>
          <w:lang w:val="sr-Cyrl-CS"/>
        </w:rPr>
        <w:t xml:space="preserve"> доставио </w:t>
      </w:r>
      <w:r w:rsidRPr="00313FBE">
        <w:rPr>
          <w:rFonts w:cs="Arial"/>
          <w:sz w:val="24"/>
          <w:szCs w:val="24"/>
          <w:lang w:val="sr-Cyrl-RS"/>
        </w:rPr>
        <w:t>Пружаоцу услуге</w:t>
      </w:r>
      <w:r w:rsidRPr="00313FBE">
        <w:rPr>
          <w:rFonts w:cs="Arial"/>
          <w:sz w:val="24"/>
          <w:szCs w:val="24"/>
          <w:lang w:val="sr-Cyrl-CS"/>
        </w:rPr>
        <w:t xml:space="preserve"> у извршавању предмета овог </w:t>
      </w:r>
      <w:r w:rsidRPr="00313FBE">
        <w:rPr>
          <w:rFonts w:cs="Arial"/>
          <w:sz w:val="24"/>
          <w:szCs w:val="24"/>
          <w:lang w:val="sr-Cyrl-RS"/>
        </w:rPr>
        <w:t>Оквирног споразума</w:t>
      </w:r>
      <w:r w:rsidRPr="00313FBE">
        <w:rPr>
          <w:rFonts w:cs="Arial"/>
          <w:sz w:val="24"/>
          <w:szCs w:val="24"/>
          <w:lang w:val="sr-Cyrl-CS"/>
        </w:rPr>
        <w:t>,</w:t>
      </w:r>
      <w:r w:rsidRPr="00313FBE">
        <w:rPr>
          <w:rFonts w:cs="Arial"/>
          <w:sz w:val="24"/>
          <w:szCs w:val="24"/>
          <w:lang w:val="sr-Cyrl-RS"/>
        </w:rPr>
        <w:t xml:space="preserve"> Пружалац услуге</w:t>
      </w:r>
      <w:r w:rsidRPr="00313FBE">
        <w:rPr>
          <w:rFonts w:cs="Arial"/>
          <w:sz w:val="24"/>
          <w:szCs w:val="24"/>
          <w:lang w:val="sr-Cyrl-CS"/>
        </w:rPr>
        <w:t xml:space="preserve"> не може стављати на располагање трећим лицима, без претходне писане</w:t>
      </w:r>
      <w:r w:rsidRPr="00313FBE">
        <w:rPr>
          <w:rFonts w:cs="Arial"/>
          <w:sz w:val="24"/>
          <w:szCs w:val="24"/>
          <w:lang w:val="sr-Cyrl-RS"/>
        </w:rPr>
        <w:t xml:space="preserve"> </w:t>
      </w:r>
      <w:r w:rsidRPr="00313FBE">
        <w:rPr>
          <w:rFonts w:cs="Arial"/>
          <w:sz w:val="24"/>
          <w:szCs w:val="24"/>
          <w:lang w:val="sr-Cyrl-CS"/>
        </w:rPr>
        <w:t xml:space="preserve">сагласности </w:t>
      </w:r>
      <w:r w:rsidRPr="00313FBE">
        <w:rPr>
          <w:rFonts w:cs="Arial"/>
          <w:sz w:val="24"/>
          <w:szCs w:val="24"/>
          <w:lang w:val="sr-Cyrl-RS"/>
        </w:rPr>
        <w:t>Корисника услуге, осим у случајевима предвиђеним одговарајућим прописима</w:t>
      </w:r>
    </w:p>
    <w:p w:rsidR="00313FBE" w:rsidRDefault="00313FBE" w:rsidP="00313FBE">
      <w:pPr>
        <w:spacing w:before="0"/>
        <w:rPr>
          <w:rFonts w:cs="Arial"/>
          <w:sz w:val="24"/>
          <w:szCs w:val="24"/>
          <w:lang w:val="sr-Cyrl-RS"/>
        </w:rPr>
      </w:pPr>
    </w:p>
    <w:p w:rsidR="000002D3" w:rsidRDefault="000002D3" w:rsidP="00313FBE">
      <w:pPr>
        <w:spacing w:before="0"/>
        <w:rPr>
          <w:rFonts w:cs="Arial"/>
          <w:sz w:val="24"/>
          <w:szCs w:val="24"/>
          <w:lang w:val="sr-Cyrl-RS"/>
        </w:rPr>
      </w:pPr>
    </w:p>
    <w:p w:rsidR="000002D3" w:rsidRPr="00313FBE" w:rsidRDefault="000002D3" w:rsidP="00313FBE">
      <w:pPr>
        <w:spacing w:before="0"/>
        <w:rPr>
          <w:rFonts w:cs="Arial"/>
          <w:sz w:val="24"/>
          <w:szCs w:val="24"/>
          <w:lang w:val="sr-Cyrl-RS"/>
        </w:rPr>
      </w:pPr>
    </w:p>
    <w:p w:rsidR="00313FBE" w:rsidRPr="00313FBE" w:rsidRDefault="00B07925" w:rsidP="00B07925">
      <w:pPr>
        <w:spacing w:before="0"/>
        <w:jc w:val="center"/>
        <w:rPr>
          <w:rFonts w:cs="Arial"/>
          <w:b/>
          <w:sz w:val="24"/>
          <w:szCs w:val="24"/>
        </w:rPr>
      </w:pPr>
      <w:r>
        <w:rPr>
          <w:rFonts w:cs="Arial"/>
          <w:b/>
          <w:sz w:val="24"/>
          <w:szCs w:val="24"/>
        </w:rPr>
        <w:lastRenderedPageBreak/>
        <w:t>Члан 29</w:t>
      </w:r>
      <w:r w:rsidR="00313FBE" w:rsidRPr="00313FBE">
        <w:rPr>
          <w:rFonts w:cs="Arial"/>
          <w:b/>
          <w:sz w:val="24"/>
          <w:szCs w:val="24"/>
          <w:lang w:val="sr-Cyrl-RS"/>
        </w:rPr>
        <w:t>.</w:t>
      </w:r>
    </w:p>
    <w:p w:rsidR="00313FBE" w:rsidRPr="00313FBE" w:rsidRDefault="00313FBE" w:rsidP="00313FBE">
      <w:pPr>
        <w:spacing w:before="0"/>
        <w:rPr>
          <w:rFonts w:cs="Arial"/>
          <w:sz w:val="24"/>
          <w:szCs w:val="24"/>
          <w:lang w:val="ru-RU"/>
        </w:rPr>
      </w:pPr>
      <w:r w:rsidRPr="00313FBE">
        <w:rPr>
          <w:rFonts w:cs="Arial"/>
          <w:sz w:val="24"/>
          <w:szCs w:val="24"/>
        </w:rPr>
        <w:t>Пружалац усуге</w:t>
      </w:r>
      <w:r w:rsidRPr="00313FBE">
        <w:rPr>
          <w:rFonts w:cs="Arial"/>
          <w:sz w:val="24"/>
          <w:szCs w:val="24"/>
          <w:lang w:val="ru-RU"/>
        </w:rPr>
        <w:t xml:space="preserve"> је дужан да без одлагања, а најкасније у року од 5 (словима</w:t>
      </w:r>
      <w:proofErr w:type="gramStart"/>
      <w:r w:rsidRPr="00313FBE">
        <w:rPr>
          <w:rFonts w:cs="Arial"/>
          <w:sz w:val="24"/>
          <w:szCs w:val="24"/>
          <w:lang w:val="ru-RU"/>
        </w:rPr>
        <w:t>:пет</w:t>
      </w:r>
      <w:proofErr w:type="gramEnd"/>
      <w:r w:rsidRPr="00313FBE">
        <w:rPr>
          <w:rFonts w:cs="Arial"/>
          <w:sz w:val="24"/>
          <w:szCs w:val="24"/>
          <w:lang w:val="ru-RU"/>
        </w:rPr>
        <w:t xml:space="preserve">) дана од дана настанка промене у било којем од података </w:t>
      </w:r>
      <w:r w:rsidRPr="00313FBE">
        <w:rPr>
          <w:rFonts w:cs="Arial"/>
          <w:bCs/>
          <w:sz w:val="24"/>
          <w:szCs w:val="24"/>
          <w:lang w:val="ru-RU"/>
        </w:rPr>
        <w:t>у вези са испуњеношћу услова из поступка јавне набавке</w:t>
      </w:r>
      <w:r w:rsidRPr="00313FBE">
        <w:rPr>
          <w:rFonts w:cs="Arial"/>
          <w:sz w:val="24"/>
          <w:szCs w:val="24"/>
          <w:lang w:val="ru-RU"/>
        </w:rPr>
        <w:t xml:space="preserve">, о насталој промени писмено обавести </w:t>
      </w:r>
      <w:r w:rsidRPr="00313FBE">
        <w:rPr>
          <w:rFonts w:cs="Arial"/>
          <w:sz w:val="24"/>
          <w:szCs w:val="24"/>
          <w:lang w:val="sr-Cyrl-RS"/>
        </w:rPr>
        <w:t>Корисника услуге</w:t>
      </w:r>
      <w:r w:rsidRPr="00313FBE">
        <w:rPr>
          <w:rFonts w:cs="Arial"/>
          <w:sz w:val="24"/>
          <w:szCs w:val="24"/>
          <w:lang w:val="ru-RU"/>
        </w:rPr>
        <w:t xml:space="preserve"> и да је документује на прописан начин.</w:t>
      </w:r>
    </w:p>
    <w:p w:rsidR="00313FBE" w:rsidRPr="00313FBE" w:rsidRDefault="00313FBE" w:rsidP="00313FBE">
      <w:pPr>
        <w:spacing w:before="0"/>
        <w:rPr>
          <w:rFonts w:cs="Arial"/>
          <w:sz w:val="24"/>
          <w:szCs w:val="24"/>
          <w:lang w:val="ru-RU"/>
        </w:rPr>
      </w:pPr>
    </w:p>
    <w:p w:rsidR="00BB6A6A" w:rsidRDefault="00313FBE" w:rsidP="00313FBE">
      <w:pPr>
        <w:spacing w:before="0"/>
        <w:rPr>
          <w:rFonts w:cs="Arial"/>
          <w:sz w:val="24"/>
          <w:szCs w:val="24"/>
          <w:lang w:val="ru-RU"/>
        </w:rPr>
      </w:pPr>
      <w:r w:rsidRPr="00313FBE">
        <w:rPr>
          <w:rFonts w:cs="Arial"/>
          <w:sz w:val="24"/>
          <w:szCs w:val="24"/>
          <w:lang w:val="ru-RU"/>
        </w:rPr>
        <w:t>Стране у споразуму су обавезне да једна другу без одлагања обавесте о свим променама које могу утицати на реализацију овог Оквирног споразума</w:t>
      </w:r>
    </w:p>
    <w:p w:rsidR="00E458C5" w:rsidRDefault="00E458C5" w:rsidP="00313FBE">
      <w:pPr>
        <w:spacing w:before="0"/>
        <w:rPr>
          <w:rFonts w:cs="Arial"/>
          <w:sz w:val="24"/>
          <w:szCs w:val="24"/>
          <w:lang w:val="ru-RU"/>
        </w:rPr>
      </w:pPr>
    </w:p>
    <w:p w:rsidR="00E458C5" w:rsidRPr="009E308E" w:rsidRDefault="00E458C5" w:rsidP="00313FBE">
      <w:pPr>
        <w:spacing w:before="0"/>
        <w:rPr>
          <w:rFonts w:cs="Arial"/>
          <w:sz w:val="24"/>
          <w:szCs w:val="24"/>
        </w:rPr>
      </w:pPr>
    </w:p>
    <w:p w:rsidR="00BB6A6A" w:rsidRPr="00A732D5" w:rsidRDefault="00B07925" w:rsidP="00A732D5">
      <w:pPr>
        <w:spacing w:before="0"/>
        <w:jc w:val="center"/>
        <w:rPr>
          <w:rFonts w:cs="Arial"/>
          <w:b/>
          <w:sz w:val="24"/>
          <w:szCs w:val="24"/>
          <w:lang w:val="sr-Cyrl-RS"/>
        </w:rPr>
      </w:pPr>
      <w:r>
        <w:rPr>
          <w:rFonts w:cs="Arial"/>
          <w:b/>
          <w:sz w:val="24"/>
          <w:szCs w:val="24"/>
        </w:rPr>
        <w:t>Члан 30</w:t>
      </w:r>
      <w:r w:rsidR="00BB6A6A" w:rsidRPr="00A732D5">
        <w:rPr>
          <w:rFonts w:cs="Arial"/>
          <w:b/>
          <w:sz w:val="24"/>
          <w:szCs w:val="24"/>
        </w:rPr>
        <w:t>.</w:t>
      </w:r>
    </w:p>
    <w:p w:rsidR="00BB6A6A" w:rsidRPr="009E308E" w:rsidRDefault="00BB6A6A" w:rsidP="003B5E31">
      <w:pPr>
        <w:spacing w:before="0"/>
        <w:rPr>
          <w:rFonts w:cs="Arial"/>
          <w:sz w:val="24"/>
          <w:szCs w:val="24"/>
        </w:rPr>
      </w:pPr>
      <w:r w:rsidRPr="009E308E">
        <w:rPr>
          <w:rFonts w:cs="Arial"/>
          <w:sz w:val="24"/>
          <w:szCs w:val="24"/>
        </w:rPr>
        <w:t>Саставни део овог Оквирног споразума чине: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24"/>
      </w:tblGrid>
      <w:tr w:rsidR="00A732D5" w:rsidRPr="00A732D5" w:rsidTr="00A732D5">
        <w:tc>
          <w:tcPr>
            <w:tcW w:w="1795" w:type="dxa"/>
          </w:tcPr>
          <w:p w:rsidR="00A732D5" w:rsidRPr="00A732D5" w:rsidRDefault="00A732D5" w:rsidP="001A024B">
            <w:pPr>
              <w:spacing w:before="0"/>
              <w:rPr>
                <w:rFonts w:cs="Arial"/>
                <w:sz w:val="24"/>
                <w:szCs w:val="24"/>
              </w:rPr>
            </w:pPr>
            <w:r>
              <w:rPr>
                <w:rFonts w:cs="Arial"/>
                <w:sz w:val="24"/>
                <w:szCs w:val="24"/>
              </w:rPr>
              <w:t>Прилог број 1</w:t>
            </w:r>
          </w:p>
        </w:tc>
        <w:tc>
          <w:tcPr>
            <w:tcW w:w="7224" w:type="dxa"/>
          </w:tcPr>
          <w:p w:rsidR="00A732D5" w:rsidRPr="00A732D5" w:rsidRDefault="00A732D5" w:rsidP="001A024B">
            <w:pPr>
              <w:spacing w:before="0"/>
              <w:rPr>
                <w:rFonts w:cs="Arial"/>
                <w:sz w:val="24"/>
                <w:szCs w:val="24"/>
              </w:rPr>
            </w:pPr>
            <w:r w:rsidRPr="009E308E">
              <w:rPr>
                <w:rFonts w:cs="Arial"/>
                <w:sz w:val="24"/>
                <w:szCs w:val="24"/>
                <w:lang w:val="sr-Cyrl-RS"/>
              </w:rPr>
              <w:t>Конкурсна документација</w:t>
            </w:r>
            <w:r w:rsidR="008A726A">
              <w:rPr>
                <w:rFonts w:cs="Arial"/>
                <w:sz w:val="24"/>
                <w:szCs w:val="24"/>
                <w:lang w:val="sr-Cyrl-RS"/>
              </w:rPr>
              <w:t xml:space="preserve"> (објављена на По</w:t>
            </w:r>
            <w:r w:rsidR="001A024B">
              <w:rPr>
                <w:rFonts w:cs="Arial"/>
                <w:sz w:val="24"/>
                <w:szCs w:val="24"/>
                <w:lang w:val="sr-Cyrl-RS"/>
              </w:rPr>
              <w:t>рталу јавних набавки под шифром ______)</w:t>
            </w:r>
          </w:p>
        </w:tc>
      </w:tr>
      <w:tr w:rsidR="00A732D5" w:rsidRPr="00A732D5" w:rsidTr="00A732D5">
        <w:tc>
          <w:tcPr>
            <w:tcW w:w="1795" w:type="dxa"/>
          </w:tcPr>
          <w:p w:rsidR="00A732D5" w:rsidRPr="00A732D5" w:rsidRDefault="00A732D5" w:rsidP="001A024B">
            <w:pPr>
              <w:spacing w:before="0"/>
              <w:rPr>
                <w:rFonts w:cs="Arial"/>
                <w:sz w:val="24"/>
                <w:szCs w:val="24"/>
              </w:rPr>
            </w:pPr>
            <w:r w:rsidRPr="009E308E">
              <w:rPr>
                <w:rFonts w:cs="Arial"/>
                <w:sz w:val="24"/>
                <w:szCs w:val="24"/>
                <w:lang w:val="sr-Cyrl-CS"/>
              </w:rPr>
              <w:t xml:space="preserve">Прилог број </w:t>
            </w:r>
            <w:r w:rsidRPr="009E308E">
              <w:rPr>
                <w:rFonts w:cs="Arial"/>
                <w:sz w:val="24"/>
                <w:szCs w:val="24"/>
                <w:lang w:val="sr-Cyrl-RS"/>
              </w:rPr>
              <w:t xml:space="preserve">2      </w:t>
            </w:r>
          </w:p>
        </w:tc>
        <w:tc>
          <w:tcPr>
            <w:tcW w:w="7224" w:type="dxa"/>
          </w:tcPr>
          <w:p w:rsidR="00A732D5" w:rsidRPr="00A732D5" w:rsidRDefault="00A732D5" w:rsidP="001A024B">
            <w:pPr>
              <w:spacing w:before="0"/>
              <w:rPr>
                <w:rFonts w:cs="Arial"/>
                <w:sz w:val="24"/>
                <w:szCs w:val="24"/>
              </w:rPr>
            </w:pPr>
            <w:r w:rsidRPr="009E308E">
              <w:rPr>
                <w:rFonts w:cs="Arial"/>
                <w:sz w:val="24"/>
                <w:szCs w:val="24"/>
                <w:lang w:val="sr-Cyrl-RS"/>
              </w:rPr>
              <w:t>Образац понуде</w:t>
            </w:r>
          </w:p>
        </w:tc>
      </w:tr>
      <w:tr w:rsidR="00A732D5" w:rsidRPr="00A732D5" w:rsidTr="00A732D5">
        <w:tc>
          <w:tcPr>
            <w:tcW w:w="1795" w:type="dxa"/>
          </w:tcPr>
          <w:p w:rsidR="00A732D5" w:rsidRPr="00A732D5" w:rsidRDefault="00A732D5" w:rsidP="001A024B">
            <w:pPr>
              <w:spacing w:before="0"/>
              <w:rPr>
                <w:rFonts w:cs="Arial"/>
                <w:sz w:val="24"/>
                <w:szCs w:val="24"/>
              </w:rPr>
            </w:pPr>
            <w:r w:rsidRPr="009E308E">
              <w:rPr>
                <w:rFonts w:cs="Arial"/>
                <w:sz w:val="24"/>
                <w:szCs w:val="24"/>
              </w:rPr>
              <w:t xml:space="preserve">Прилог број </w:t>
            </w:r>
            <w:r w:rsidRPr="009E308E">
              <w:rPr>
                <w:rFonts w:cs="Arial"/>
                <w:sz w:val="24"/>
                <w:szCs w:val="24"/>
                <w:lang w:val="sr-Cyrl-RS"/>
              </w:rPr>
              <w:t>3</w:t>
            </w:r>
            <w:r w:rsidRPr="009E308E">
              <w:rPr>
                <w:rFonts w:cs="Arial"/>
                <w:sz w:val="24"/>
                <w:szCs w:val="24"/>
              </w:rPr>
              <w:t xml:space="preserve">      </w:t>
            </w:r>
          </w:p>
        </w:tc>
        <w:tc>
          <w:tcPr>
            <w:tcW w:w="7224" w:type="dxa"/>
          </w:tcPr>
          <w:p w:rsidR="00A732D5" w:rsidRPr="00A732D5" w:rsidRDefault="00A732D5" w:rsidP="001A024B">
            <w:pPr>
              <w:spacing w:before="0"/>
              <w:rPr>
                <w:rFonts w:cs="Arial"/>
                <w:sz w:val="24"/>
                <w:szCs w:val="24"/>
              </w:rPr>
            </w:pPr>
            <w:r w:rsidRPr="009E308E">
              <w:rPr>
                <w:rFonts w:cs="Arial"/>
                <w:sz w:val="24"/>
                <w:szCs w:val="24"/>
                <w:lang w:val="sr-Cyrl-RS"/>
              </w:rPr>
              <w:t>Образац структуре цене</w:t>
            </w:r>
          </w:p>
        </w:tc>
      </w:tr>
      <w:tr w:rsidR="00A732D5" w:rsidRPr="00A732D5" w:rsidTr="00A732D5">
        <w:tc>
          <w:tcPr>
            <w:tcW w:w="1795" w:type="dxa"/>
          </w:tcPr>
          <w:p w:rsidR="00A732D5" w:rsidRPr="00A732D5" w:rsidRDefault="00A732D5" w:rsidP="00A732D5">
            <w:pPr>
              <w:spacing w:before="0"/>
              <w:rPr>
                <w:rFonts w:cs="Arial"/>
                <w:sz w:val="24"/>
                <w:szCs w:val="24"/>
              </w:rPr>
            </w:pPr>
            <w:r>
              <w:rPr>
                <w:rFonts w:cs="Arial"/>
                <w:sz w:val="24"/>
                <w:szCs w:val="24"/>
                <w:lang w:val="sr-Cyrl-RS"/>
              </w:rPr>
              <w:t>Прилог број 4</w:t>
            </w:r>
            <w:r w:rsidRPr="009E308E">
              <w:rPr>
                <w:rFonts w:cs="Arial"/>
                <w:sz w:val="24"/>
                <w:szCs w:val="24"/>
                <w:lang w:val="sr-Cyrl-RS"/>
              </w:rPr>
              <w:t xml:space="preserve">    </w:t>
            </w:r>
          </w:p>
        </w:tc>
        <w:tc>
          <w:tcPr>
            <w:tcW w:w="7224" w:type="dxa"/>
          </w:tcPr>
          <w:p w:rsidR="00A732D5" w:rsidRPr="00A732D5" w:rsidRDefault="00A732D5" w:rsidP="001A024B">
            <w:pPr>
              <w:spacing w:before="0"/>
              <w:rPr>
                <w:rFonts w:cs="Arial"/>
                <w:sz w:val="24"/>
                <w:szCs w:val="24"/>
                <w:lang w:val="sr-Cyrl-RS"/>
              </w:rPr>
            </w:pPr>
            <w:r w:rsidRPr="009E308E">
              <w:rPr>
                <w:rFonts w:cs="Arial"/>
                <w:sz w:val="24"/>
                <w:szCs w:val="24"/>
                <w:lang w:val="sr-Cyrl-RS"/>
              </w:rPr>
              <w:t>Техничка спецификација</w:t>
            </w:r>
          </w:p>
        </w:tc>
      </w:tr>
      <w:tr w:rsidR="00A732D5" w:rsidRPr="00A732D5" w:rsidTr="00A732D5">
        <w:tc>
          <w:tcPr>
            <w:tcW w:w="1795" w:type="dxa"/>
          </w:tcPr>
          <w:p w:rsidR="00A732D5" w:rsidRPr="00A732D5" w:rsidRDefault="00A732D5" w:rsidP="001A024B">
            <w:pPr>
              <w:spacing w:before="0"/>
              <w:rPr>
                <w:rFonts w:cs="Arial"/>
                <w:sz w:val="24"/>
                <w:szCs w:val="24"/>
              </w:rPr>
            </w:pPr>
            <w:r w:rsidRPr="009E308E">
              <w:rPr>
                <w:rFonts w:cs="Arial"/>
                <w:sz w:val="24"/>
                <w:szCs w:val="24"/>
                <w:lang w:val="sr-Cyrl-RS"/>
              </w:rPr>
              <w:t xml:space="preserve">Прилог број 5      </w:t>
            </w:r>
          </w:p>
        </w:tc>
        <w:tc>
          <w:tcPr>
            <w:tcW w:w="7224" w:type="dxa"/>
          </w:tcPr>
          <w:p w:rsidR="00A732D5" w:rsidRPr="00A732D5" w:rsidRDefault="00A732D5" w:rsidP="001A024B">
            <w:pPr>
              <w:spacing w:before="0"/>
              <w:rPr>
                <w:rFonts w:cs="Arial"/>
                <w:sz w:val="24"/>
                <w:szCs w:val="24"/>
              </w:rPr>
            </w:pPr>
            <w:r w:rsidRPr="009E308E">
              <w:rPr>
                <w:rFonts w:cs="Arial"/>
                <w:sz w:val="24"/>
                <w:szCs w:val="24"/>
                <w:lang w:val="sr-Cyrl-RS"/>
              </w:rPr>
              <w:t>Уговор</w:t>
            </w:r>
            <w:r w:rsidRPr="009E308E">
              <w:rPr>
                <w:rFonts w:cs="Arial"/>
                <w:sz w:val="24"/>
                <w:szCs w:val="24"/>
              </w:rPr>
              <w:t xml:space="preserve"> о чувању пословне тајне и поверљивих информација</w:t>
            </w:r>
          </w:p>
        </w:tc>
      </w:tr>
      <w:tr w:rsidR="00A732D5" w:rsidRPr="00A732D5" w:rsidTr="00A732D5">
        <w:tc>
          <w:tcPr>
            <w:tcW w:w="1795" w:type="dxa"/>
          </w:tcPr>
          <w:p w:rsidR="00A732D5" w:rsidRPr="00A732D5" w:rsidRDefault="00A732D5" w:rsidP="001A024B">
            <w:pPr>
              <w:spacing w:before="0"/>
              <w:rPr>
                <w:rFonts w:cs="Arial"/>
                <w:sz w:val="24"/>
                <w:szCs w:val="24"/>
              </w:rPr>
            </w:pPr>
            <w:r w:rsidRPr="009E308E">
              <w:rPr>
                <w:rFonts w:cs="Arial"/>
                <w:sz w:val="24"/>
                <w:szCs w:val="24"/>
              </w:rPr>
              <w:t xml:space="preserve">Прилог број </w:t>
            </w:r>
            <w:r w:rsidRPr="009E308E">
              <w:rPr>
                <w:rFonts w:cs="Arial"/>
                <w:sz w:val="24"/>
                <w:szCs w:val="24"/>
                <w:lang w:val="sr-Cyrl-RS"/>
              </w:rPr>
              <w:t>6</w:t>
            </w:r>
          </w:p>
        </w:tc>
        <w:tc>
          <w:tcPr>
            <w:tcW w:w="7224" w:type="dxa"/>
          </w:tcPr>
          <w:p w:rsidR="00A732D5" w:rsidRPr="00A732D5" w:rsidRDefault="00A732D5" w:rsidP="001A024B">
            <w:pPr>
              <w:spacing w:before="0"/>
              <w:rPr>
                <w:rFonts w:cs="Arial"/>
                <w:sz w:val="24"/>
                <w:szCs w:val="24"/>
              </w:rPr>
            </w:pPr>
            <w:r w:rsidRPr="009E308E">
              <w:rPr>
                <w:rFonts w:cs="Arial"/>
                <w:sz w:val="24"/>
                <w:szCs w:val="24"/>
                <w:lang w:val="sr-Cyrl-RS"/>
              </w:rPr>
              <w:t xml:space="preserve">Прилог о </w:t>
            </w:r>
            <w:r w:rsidRPr="009E308E">
              <w:rPr>
                <w:rFonts w:cs="Arial"/>
                <w:sz w:val="24"/>
                <w:szCs w:val="24"/>
              </w:rPr>
              <w:t>безбедност и здравље на раду</w:t>
            </w:r>
          </w:p>
        </w:tc>
      </w:tr>
      <w:tr w:rsidR="00A732D5" w:rsidRPr="00A732D5" w:rsidTr="00A732D5">
        <w:tc>
          <w:tcPr>
            <w:tcW w:w="1795" w:type="dxa"/>
          </w:tcPr>
          <w:p w:rsidR="00A732D5" w:rsidRPr="00A732D5" w:rsidRDefault="00A732D5" w:rsidP="001A024B">
            <w:pPr>
              <w:spacing w:before="0"/>
              <w:rPr>
                <w:rFonts w:cs="Arial"/>
                <w:sz w:val="24"/>
                <w:szCs w:val="24"/>
              </w:rPr>
            </w:pPr>
            <w:r w:rsidRPr="009E308E">
              <w:rPr>
                <w:rFonts w:cs="Arial"/>
                <w:sz w:val="24"/>
                <w:szCs w:val="24"/>
                <w:lang w:val="sr-Cyrl-RS"/>
              </w:rPr>
              <w:t xml:space="preserve">Прилог број 7      </w:t>
            </w:r>
          </w:p>
        </w:tc>
        <w:tc>
          <w:tcPr>
            <w:tcW w:w="7224" w:type="dxa"/>
          </w:tcPr>
          <w:p w:rsidR="00A732D5" w:rsidRPr="00A732D5" w:rsidRDefault="00A732D5" w:rsidP="001A024B">
            <w:pPr>
              <w:spacing w:before="0"/>
              <w:rPr>
                <w:rFonts w:cs="Arial"/>
                <w:sz w:val="24"/>
                <w:szCs w:val="24"/>
                <w:lang w:val="sr-Cyrl-RS"/>
              </w:rPr>
            </w:pPr>
            <w:r w:rsidRPr="009E308E">
              <w:rPr>
                <w:rFonts w:cs="Arial"/>
                <w:sz w:val="24"/>
                <w:szCs w:val="24"/>
                <w:lang w:val="sr-Cyrl-RS"/>
              </w:rPr>
              <w:t>Средство финансијког обезбеђења</w:t>
            </w:r>
          </w:p>
        </w:tc>
      </w:tr>
      <w:tr w:rsidR="00A732D5" w:rsidRPr="00A732D5" w:rsidTr="00A732D5">
        <w:tc>
          <w:tcPr>
            <w:tcW w:w="1795" w:type="dxa"/>
          </w:tcPr>
          <w:p w:rsidR="00A732D5" w:rsidRPr="00A732D5" w:rsidRDefault="00A732D5" w:rsidP="001A024B">
            <w:pPr>
              <w:spacing w:before="0"/>
              <w:rPr>
                <w:rFonts w:cs="Arial"/>
                <w:sz w:val="24"/>
                <w:szCs w:val="24"/>
              </w:rPr>
            </w:pPr>
            <w:r w:rsidRPr="009E308E">
              <w:rPr>
                <w:rFonts w:cs="Arial"/>
                <w:sz w:val="24"/>
                <w:szCs w:val="24"/>
              </w:rPr>
              <w:t xml:space="preserve">Прилог број </w:t>
            </w:r>
            <w:r w:rsidRPr="009E308E">
              <w:rPr>
                <w:rFonts w:cs="Arial"/>
                <w:sz w:val="24"/>
                <w:szCs w:val="24"/>
                <w:lang w:val="sr-Cyrl-RS"/>
              </w:rPr>
              <w:t>8</w:t>
            </w:r>
            <w:r w:rsidRPr="009E308E">
              <w:rPr>
                <w:rFonts w:cs="Arial"/>
                <w:sz w:val="24"/>
                <w:szCs w:val="24"/>
              </w:rPr>
              <w:t xml:space="preserve">     </w:t>
            </w:r>
            <w:r w:rsidRPr="009E308E">
              <w:rPr>
                <w:rFonts w:cs="Arial"/>
                <w:sz w:val="24"/>
                <w:szCs w:val="24"/>
                <w:lang w:val="sr-Cyrl-RS"/>
              </w:rPr>
              <w:t xml:space="preserve"> </w:t>
            </w:r>
            <w:r w:rsidRPr="009E308E">
              <w:rPr>
                <w:rFonts w:cs="Arial"/>
                <w:sz w:val="24"/>
                <w:szCs w:val="24"/>
              </w:rPr>
              <w:t xml:space="preserve">  </w:t>
            </w:r>
          </w:p>
        </w:tc>
        <w:tc>
          <w:tcPr>
            <w:tcW w:w="7224" w:type="dxa"/>
          </w:tcPr>
          <w:p w:rsidR="00A732D5" w:rsidRPr="00A732D5" w:rsidRDefault="00A732D5" w:rsidP="001A024B">
            <w:pPr>
              <w:spacing w:before="0"/>
              <w:rPr>
                <w:rFonts w:cs="Arial"/>
                <w:sz w:val="24"/>
                <w:szCs w:val="24"/>
                <w:lang w:val="sr-Cyrl-RS"/>
              </w:rPr>
            </w:pPr>
            <w:r w:rsidRPr="009E308E">
              <w:rPr>
                <w:rFonts w:cs="Arial"/>
                <w:sz w:val="24"/>
                <w:szCs w:val="24"/>
              </w:rPr>
              <w:t>Споразум о заједничком извршењу услуге</w:t>
            </w:r>
            <w:r w:rsidRPr="009E308E">
              <w:rPr>
                <w:rFonts w:cs="Arial"/>
                <w:sz w:val="24"/>
                <w:szCs w:val="24"/>
                <w:lang w:val="sr-Cyrl-RS"/>
              </w:rPr>
              <w:t xml:space="preserve"> (у случају заједничке понуде)</w:t>
            </w:r>
          </w:p>
        </w:tc>
      </w:tr>
    </w:tbl>
    <w:p w:rsidR="00E458C5" w:rsidRDefault="00E458C5" w:rsidP="00760CA2">
      <w:pPr>
        <w:spacing w:before="0"/>
        <w:rPr>
          <w:rFonts w:cs="Arial"/>
          <w:b/>
          <w:sz w:val="24"/>
          <w:szCs w:val="24"/>
        </w:rPr>
      </w:pPr>
    </w:p>
    <w:p w:rsidR="008A726A" w:rsidRDefault="008A726A" w:rsidP="00A732D5">
      <w:pPr>
        <w:spacing w:before="0"/>
        <w:jc w:val="center"/>
        <w:rPr>
          <w:rFonts w:cs="Arial"/>
          <w:b/>
          <w:sz w:val="24"/>
          <w:szCs w:val="24"/>
        </w:rPr>
      </w:pPr>
    </w:p>
    <w:p w:rsidR="00BB6A6A" w:rsidRPr="00A732D5" w:rsidRDefault="00B07925" w:rsidP="00A732D5">
      <w:pPr>
        <w:spacing w:before="0"/>
        <w:jc w:val="center"/>
        <w:rPr>
          <w:rFonts w:cs="Arial"/>
          <w:b/>
          <w:sz w:val="24"/>
          <w:szCs w:val="24"/>
          <w:lang w:val="sr-Cyrl-RS"/>
        </w:rPr>
      </w:pPr>
      <w:r>
        <w:rPr>
          <w:rFonts w:cs="Arial"/>
          <w:b/>
          <w:sz w:val="24"/>
          <w:szCs w:val="24"/>
        </w:rPr>
        <w:t>Члан 3</w:t>
      </w:r>
      <w:r w:rsidR="00BB6A6A" w:rsidRPr="00A732D5">
        <w:rPr>
          <w:rFonts w:cs="Arial"/>
          <w:b/>
          <w:sz w:val="24"/>
          <w:szCs w:val="24"/>
        </w:rPr>
        <w:t>1.</w:t>
      </w:r>
    </w:p>
    <w:p w:rsidR="00F23F2C" w:rsidRDefault="00BB6A6A" w:rsidP="003B5E31">
      <w:pPr>
        <w:spacing w:before="0"/>
        <w:rPr>
          <w:rFonts w:cs="Arial"/>
          <w:sz w:val="24"/>
          <w:szCs w:val="24"/>
        </w:rPr>
      </w:pPr>
      <w:r w:rsidRPr="009E308E">
        <w:rPr>
          <w:rFonts w:cs="Arial"/>
          <w:sz w:val="24"/>
          <w:szCs w:val="24"/>
        </w:rPr>
        <w:t>Овај Оквирни споразум се закључује у 6 (словима: шест) примерака од којих свака страна</w:t>
      </w:r>
      <w:r w:rsidRPr="009E308E">
        <w:rPr>
          <w:rFonts w:cs="Arial"/>
          <w:sz w:val="24"/>
          <w:szCs w:val="24"/>
          <w:lang w:val="sr-Cyrl-RS"/>
        </w:rPr>
        <w:t xml:space="preserve"> у споразуму</w:t>
      </w:r>
      <w:r w:rsidRPr="009E308E">
        <w:rPr>
          <w:rFonts w:cs="Arial"/>
          <w:sz w:val="24"/>
          <w:szCs w:val="24"/>
        </w:rPr>
        <w:t xml:space="preserve"> задржава по 3 (словима: три) идентична примерка Оквирн</w:t>
      </w:r>
      <w:r w:rsidRPr="009E308E">
        <w:rPr>
          <w:rFonts w:cs="Arial"/>
          <w:sz w:val="24"/>
          <w:szCs w:val="24"/>
          <w:lang w:val="sr-Cyrl-CS"/>
        </w:rPr>
        <w:t>ог</w:t>
      </w:r>
      <w:r w:rsidRPr="009E308E">
        <w:rPr>
          <w:rFonts w:cs="Arial"/>
          <w:sz w:val="24"/>
          <w:szCs w:val="24"/>
        </w:rPr>
        <w:t xml:space="preserve"> споразума.</w:t>
      </w:r>
    </w:p>
    <w:p w:rsidR="00E458C5" w:rsidRDefault="00E458C5" w:rsidP="003B5E31">
      <w:pPr>
        <w:spacing w:before="0"/>
        <w:rPr>
          <w:rFonts w:cs="Arial"/>
          <w:sz w:val="24"/>
          <w:szCs w:val="24"/>
        </w:rPr>
      </w:pPr>
    </w:p>
    <w:p w:rsidR="00F23F2C" w:rsidRPr="009E308E" w:rsidRDefault="00F23F2C" w:rsidP="003B5E31">
      <w:pPr>
        <w:spacing w:before="0"/>
        <w:rPr>
          <w:rFonts w:cs="Arial"/>
          <w:sz w:val="24"/>
          <w:szCs w:val="24"/>
          <w:lang w:val="sr-Cyrl-RS"/>
        </w:rPr>
      </w:pPr>
    </w:p>
    <w:tbl>
      <w:tblPr>
        <w:tblW w:w="0" w:type="auto"/>
        <w:tblLook w:val="04A0" w:firstRow="1" w:lastRow="0" w:firstColumn="1" w:lastColumn="0" w:noHBand="0" w:noVBand="1"/>
      </w:tblPr>
      <w:tblGrid>
        <w:gridCol w:w="4129"/>
        <w:gridCol w:w="722"/>
        <w:gridCol w:w="4178"/>
      </w:tblGrid>
      <w:tr w:rsidR="00A732D5" w:rsidRPr="00A732D5" w:rsidTr="00865403">
        <w:tc>
          <w:tcPr>
            <w:tcW w:w="4129" w:type="dxa"/>
            <w:shd w:val="clear" w:color="auto" w:fill="auto"/>
            <w:hideMark/>
          </w:tcPr>
          <w:p w:rsidR="00A732D5" w:rsidRPr="00A732D5" w:rsidRDefault="00A732D5" w:rsidP="00A732D5">
            <w:pPr>
              <w:spacing w:before="0"/>
              <w:contextualSpacing/>
              <w:jc w:val="center"/>
              <w:rPr>
                <w:b/>
                <w:sz w:val="24"/>
                <w:lang w:val="sr-Cyrl-RS"/>
              </w:rPr>
            </w:pPr>
            <w:r w:rsidRPr="00A732D5">
              <w:rPr>
                <w:b/>
                <w:sz w:val="24"/>
                <w:lang w:val="sr-Cyrl-RS"/>
              </w:rPr>
              <w:t>КОРИСНИК УСЛУГE</w:t>
            </w:r>
          </w:p>
          <w:p w:rsidR="00A732D5" w:rsidRPr="00A732D5" w:rsidRDefault="00A732D5" w:rsidP="00A732D5">
            <w:pPr>
              <w:spacing w:before="0"/>
              <w:contextualSpacing/>
              <w:jc w:val="center"/>
              <w:rPr>
                <w:b/>
                <w:sz w:val="24"/>
                <w:lang w:val="sr-Cyrl-RS"/>
              </w:rPr>
            </w:pPr>
          </w:p>
        </w:tc>
        <w:tc>
          <w:tcPr>
            <w:tcW w:w="722" w:type="dxa"/>
            <w:shd w:val="clear" w:color="auto" w:fill="auto"/>
          </w:tcPr>
          <w:p w:rsidR="00A732D5" w:rsidRPr="00A732D5" w:rsidRDefault="00A732D5" w:rsidP="00A732D5">
            <w:pPr>
              <w:spacing w:before="0"/>
              <w:contextualSpacing/>
              <w:jc w:val="center"/>
              <w:rPr>
                <w:sz w:val="24"/>
                <w:lang w:val="sr-Cyrl-RS"/>
              </w:rPr>
            </w:pPr>
          </w:p>
        </w:tc>
        <w:tc>
          <w:tcPr>
            <w:tcW w:w="4178" w:type="dxa"/>
            <w:shd w:val="clear" w:color="auto" w:fill="auto"/>
            <w:hideMark/>
          </w:tcPr>
          <w:p w:rsidR="00A732D5" w:rsidRPr="00A732D5" w:rsidRDefault="00A732D5" w:rsidP="00A732D5">
            <w:pPr>
              <w:spacing w:before="0"/>
              <w:contextualSpacing/>
              <w:jc w:val="center"/>
              <w:rPr>
                <w:b/>
                <w:sz w:val="24"/>
                <w:lang w:val="sr-Cyrl-RS"/>
              </w:rPr>
            </w:pPr>
            <w:r w:rsidRPr="00A732D5">
              <w:rPr>
                <w:b/>
                <w:sz w:val="24"/>
                <w:lang w:val="sr-Cyrl-RS"/>
              </w:rPr>
              <w:t>ПРУЖАЛАЦ УСЛУГE</w:t>
            </w:r>
          </w:p>
          <w:p w:rsidR="00A732D5" w:rsidRPr="00A732D5" w:rsidRDefault="00A732D5" w:rsidP="00A732D5">
            <w:pPr>
              <w:spacing w:before="0"/>
              <w:contextualSpacing/>
              <w:jc w:val="center"/>
              <w:rPr>
                <w:b/>
                <w:sz w:val="24"/>
                <w:lang w:val="sr-Cyrl-RS"/>
              </w:rPr>
            </w:pPr>
          </w:p>
        </w:tc>
      </w:tr>
      <w:tr w:rsidR="00A732D5" w:rsidRPr="00A732D5" w:rsidTr="00865403">
        <w:tc>
          <w:tcPr>
            <w:tcW w:w="4129" w:type="dxa"/>
            <w:shd w:val="clear" w:color="auto" w:fill="auto"/>
            <w:hideMark/>
          </w:tcPr>
          <w:p w:rsidR="00A732D5" w:rsidRPr="00A732D5" w:rsidRDefault="00A732D5" w:rsidP="00A732D5">
            <w:pPr>
              <w:spacing w:before="0"/>
              <w:contextualSpacing/>
              <w:jc w:val="center"/>
              <w:rPr>
                <w:sz w:val="24"/>
                <w:lang w:val="sr-Cyrl-RS"/>
              </w:rPr>
            </w:pPr>
            <w:r w:rsidRPr="00A732D5">
              <w:rPr>
                <w:sz w:val="24"/>
                <w:lang w:val="sr-Cyrl-RS"/>
              </w:rPr>
              <w:t>Јавно предузеће</w:t>
            </w:r>
          </w:p>
          <w:p w:rsidR="00A732D5" w:rsidRPr="00A732D5" w:rsidRDefault="00A732D5" w:rsidP="00A732D5">
            <w:pPr>
              <w:spacing w:before="0"/>
              <w:contextualSpacing/>
              <w:jc w:val="center"/>
              <w:rPr>
                <w:sz w:val="24"/>
                <w:lang w:val="sr-Cyrl-RS"/>
              </w:rPr>
            </w:pPr>
            <w:r w:rsidRPr="00A732D5">
              <w:rPr>
                <w:sz w:val="24"/>
                <w:lang w:val="sr-Cyrl-RS"/>
              </w:rPr>
              <w:t>„Електропривреда Србије“ Београд</w:t>
            </w:r>
          </w:p>
          <w:p w:rsidR="00A732D5" w:rsidRPr="00A732D5" w:rsidRDefault="00A732D5" w:rsidP="00A732D5">
            <w:pPr>
              <w:spacing w:before="0"/>
              <w:contextualSpacing/>
              <w:jc w:val="center"/>
              <w:rPr>
                <w:sz w:val="24"/>
                <w:lang w:val="sr-Cyrl-RS"/>
              </w:rPr>
            </w:pPr>
          </w:p>
        </w:tc>
        <w:tc>
          <w:tcPr>
            <w:tcW w:w="722" w:type="dxa"/>
            <w:shd w:val="clear" w:color="auto" w:fill="auto"/>
          </w:tcPr>
          <w:p w:rsidR="00A732D5" w:rsidRPr="00A732D5" w:rsidRDefault="00A732D5" w:rsidP="00A732D5">
            <w:pPr>
              <w:spacing w:before="0"/>
              <w:contextualSpacing/>
              <w:jc w:val="center"/>
              <w:rPr>
                <w:sz w:val="24"/>
                <w:lang w:val="sr-Cyrl-RS"/>
              </w:rPr>
            </w:pPr>
          </w:p>
        </w:tc>
        <w:tc>
          <w:tcPr>
            <w:tcW w:w="4178" w:type="dxa"/>
            <w:shd w:val="clear" w:color="auto" w:fill="auto"/>
          </w:tcPr>
          <w:p w:rsidR="00A732D5" w:rsidRPr="00A732D5" w:rsidRDefault="00A732D5" w:rsidP="00A732D5">
            <w:pPr>
              <w:spacing w:before="0"/>
              <w:contextualSpacing/>
              <w:jc w:val="center"/>
              <w:rPr>
                <w:sz w:val="24"/>
                <w:lang w:val="sr-Cyrl-RS"/>
              </w:rPr>
            </w:pPr>
          </w:p>
        </w:tc>
      </w:tr>
      <w:tr w:rsidR="00A732D5" w:rsidRPr="00A732D5" w:rsidTr="00865403">
        <w:tc>
          <w:tcPr>
            <w:tcW w:w="4129" w:type="dxa"/>
            <w:shd w:val="clear" w:color="auto" w:fill="auto"/>
            <w:vAlign w:val="center"/>
            <w:hideMark/>
          </w:tcPr>
          <w:p w:rsidR="00A732D5" w:rsidRPr="00A732D5" w:rsidRDefault="00A732D5" w:rsidP="00A732D5">
            <w:pPr>
              <w:spacing w:before="0"/>
              <w:contextualSpacing/>
              <w:rPr>
                <w:sz w:val="24"/>
                <w:lang w:val="sr-Cyrl-RS"/>
              </w:rPr>
            </w:pPr>
            <w:r w:rsidRPr="00A732D5">
              <w:rPr>
                <w:sz w:val="24"/>
                <w:lang w:val="sr-Cyrl-RS"/>
              </w:rPr>
              <w:t xml:space="preserve">       _______________________</w:t>
            </w:r>
          </w:p>
        </w:tc>
        <w:tc>
          <w:tcPr>
            <w:tcW w:w="722" w:type="dxa"/>
            <w:shd w:val="clear" w:color="auto" w:fill="auto"/>
            <w:hideMark/>
          </w:tcPr>
          <w:p w:rsidR="00A732D5" w:rsidRPr="00A732D5" w:rsidRDefault="00A732D5" w:rsidP="00A732D5">
            <w:pPr>
              <w:spacing w:before="0"/>
              <w:contextualSpacing/>
              <w:jc w:val="center"/>
              <w:rPr>
                <w:sz w:val="24"/>
                <w:lang w:val="sr-Cyrl-RS"/>
              </w:rPr>
            </w:pPr>
            <w:r w:rsidRPr="00A732D5">
              <w:rPr>
                <w:sz w:val="24"/>
                <w:lang w:val="sr-Cyrl-RS"/>
              </w:rPr>
              <w:t>М.П.</w:t>
            </w:r>
          </w:p>
        </w:tc>
        <w:tc>
          <w:tcPr>
            <w:tcW w:w="4178" w:type="dxa"/>
            <w:shd w:val="clear" w:color="auto" w:fill="auto"/>
            <w:hideMark/>
          </w:tcPr>
          <w:p w:rsidR="00A732D5" w:rsidRPr="00A732D5" w:rsidRDefault="00A732D5" w:rsidP="00A732D5">
            <w:pPr>
              <w:spacing w:before="0"/>
              <w:contextualSpacing/>
              <w:jc w:val="center"/>
              <w:rPr>
                <w:sz w:val="24"/>
                <w:lang w:val="sr-Cyrl-RS"/>
              </w:rPr>
            </w:pPr>
            <w:r w:rsidRPr="00A732D5">
              <w:rPr>
                <w:sz w:val="24"/>
                <w:lang w:val="sr-Cyrl-RS"/>
              </w:rPr>
              <w:t>_____________________________</w:t>
            </w:r>
          </w:p>
        </w:tc>
      </w:tr>
      <w:tr w:rsidR="00A732D5" w:rsidRPr="00A732D5" w:rsidTr="00865403">
        <w:tc>
          <w:tcPr>
            <w:tcW w:w="4129" w:type="dxa"/>
            <w:shd w:val="clear" w:color="auto" w:fill="auto"/>
            <w:vAlign w:val="center"/>
            <w:hideMark/>
          </w:tcPr>
          <w:p w:rsidR="00A732D5" w:rsidRPr="00A732D5" w:rsidRDefault="00A732D5" w:rsidP="00A732D5">
            <w:pPr>
              <w:spacing w:before="0"/>
              <w:contextualSpacing/>
              <w:rPr>
                <w:sz w:val="24"/>
                <w:lang w:val="sr-Cyrl-RS"/>
              </w:rPr>
            </w:pPr>
            <w:r w:rsidRPr="00A732D5">
              <w:rPr>
                <w:sz w:val="24"/>
                <w:lang w:val="sr-Cyrl-RS"/>
              </w:rPr>
              <w:t xml:space="preserve">               Милорад Грчић</w:t>
            </w:r>
          </w:p>
        </w:tc>
        <w:tc>
          <w:tcPr>
            <w:tcW w:w="722" w:type="dxa"/>
            <w:shd w:val="clear" w:color="auto" w:fill="auto"/>
          </w:tcPr>
          <w:p w:rsidR="00A732D5" w:rsidRPr="00A732D5" w:rsidRDefault="00A732D5" w:rsidP="00A732D5">
            <w:pPr>
              <w:spacing w:before="0"/>
              <w:contextualSpacing/>
              <w:jc w:val="center"/>
              <w:rPr>
                <w:sz w:val="24"/>
                <w:lang w:val="sr-Cyrl-RS"/>
              </w:rPr>
            </w:pPr>
          </w:p>
        </w:tc>
        <w:tc>
          <w:tcPr>
            <w:tcW w:w="4178" w:type="dxa"/>
            <w:shd w:val="clear" w:color="auto" w:fill="auto"/>
            <w:hideMark/>
          </w:tcPr>
          <w:p w:rsidR="00A732D5" w:rsidRPr="00A732D5" w:rsidRDefault="00A732D5" w:rsidP="00A732D5">
            <w:pPr>
              <w:spacing w:before="0"/>
              <w:contextualSpacing/>
              <w:jc w:val="center"/>
              <w:rPr>
                <w:sz w:val="24"/>
                <w:lang w:val="sr-Cyrl-RS"/>
              </w:rPr>
            </w:pPr>
            <w:r>
              <w:rPr>
                <w:sz w:val="24"/>
                <w:lang w:val="sr-Cyrl-RS"/>
              </w:rPr>
              <w:t>Име и презиме</w:t>
            </w:r>
          </w:p>
        </w:tc>
      </w:tr>
      <w:tr w:rsidR="00A732D5" w:rsidRPr="00A732D5" w:rsidTr="00865403">
        <w:trPr>
          <w:trHeight w:val="80"/>
        </w:trPr>
        <w:tc>
          <w:tcPr>
            <w:tcW w:w="4129" w:type="dxa"/>
            <w:shd w:val="clear" w:color="auto" w:fill="auto"/>
            <w:vAlign w:val="center"/>
            <w:hideMark/>
          </w:tcPr>
          <w:p w:rsidR="00A732D5" w:rsidRPr="00A732D5" w:rsidRDefault="00A732D5" w:rsidP="00A732D5">
            <w:pPr>
              <w:spacing w:before="0"/>
              <w:contextualSpacing/>
              <w:rPr>
                <w:sz w:val="24"/>
                <w:lang w:val="sr-Cyrl-RS"/>
              </w:rPr>
            </w:pPr>
            <w:r w:rsidRPr="00A732D5">
              <w:rPr>
                <w:sz w:val="24"/>
                <w:lang w:val="sr-Cyrl-RS"/>
              </w:rPr>
              <w:t xml:space="preserve">               в.д. директора</w:t>
            </w:r>
          </w:p>
          <w:p w:rsidR="00A732D5" w:rsidRPr="00A732D5" w:rsidRDefault="00A732D5" w:rsidP="00A732D5">
            <w:pPr>
              <w:spacing w:before="0"/>
              <w:contextualSpacing/>
              <w:rPr>
                <w:sz w:val="24"/>
                <w:lang w:val="sr-Cyrl-RS"/>
              </w:rPr>
            </w:pPr>
          </w:p>
        </w:tc>
        <w:tc>
          <w:tcPr>
            <w:tcW w:w="722" w:type="dxa"/>
            <w:shd w:val="clear" w:color="auto" w:fill="auto"/>
          </w:tcPr>
          <w:p w:rsidR="00A732D5" w:rsidRPr="00A732D5" w:rsidRDefault="00A732D5" w:rsidP="00A732D5">
            <w:pPr>
              <w:spacing w:before="0"/>
              <w:contextualSpacing/>
              <w:jc w:val="center"/>
              <w:rPr>
                <w:sz w:val="24"/>
                <w:lang w:val="sr-Cyrl-RS"/>
              </w:rPr>
            </w:pPr>
          </w:p>
        </w:tc>
        <w:tc>
          <w:tcPr>
            <w:tcW w:w="4178" w:type="dxa"/>
            <w:shd w:val="clear" w:color="auto" w:fill="auto"/>
          </w:tcPr>
          <w:p w:rsidR="00A732D5" w:rsidRPr="00A732D5" w:rsidRDefault="00A732D5" w:rsidP="00A732D5">
            <w:pPr>
              <w:spacing w:before="0"/>
              <w:contextualSpacing/>
              <w:jc w:val="center"/>
              <w:rPr>
                <w:sz w:val="24"/>
                <w:lang w:val="sr-Cyrl-RS"/>
              </w:rPr>
            </w:pPr>
            <w:r>
              <w:rPr>
                <w:sz w:val="24"/>
                <w:lang w:val="sr-Cyrl-RS"/>
              </w:rPr>
              <w:t>функција</w:t>
            </w:r>
          </w:p>
        </w:tc>
      </w:tr>
      <w:bookmarkEnd w:id="264"/>
    </w:tbl>
    <w:p w:rsidR="005A05C8" w:rsidRDefault="005A05C8"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Default="000002D3" w:rsidP="00E34EAE">
      <w:pPr>
        <w:spacing w:before="0"/>
        <w:jc w:val="left"/>
        <w:rPr>
          <w:rFonts w:cs="Arial"/>
          <w:sz w:val="24"/>
          <w:szCs w:val="24"/>
        </w:rPr>
      </w:pPr>
    </w:p>
    <w:p w:rsidR="000002D3" w:rsidRPr="009E308E" w:rsidRDefault="000002D3" w:rsidP="00E34EAE">
      <w:pPr>
        <w:spacing w:before="0"/>
        <w:jc w:val="left"/>
        <w:rPr>
          <w:rFonts w:cs="Arial"/>
          <w:sz w:val="24"/>
          <w:szCs w:val="24"/>
        </w:rPr>
      </w:pPr>
    </w:p>
    <w:p w:rsidR="00C836DB" w:rsidRPr="009E308E" w:rsidRDefault="003E6BBC" w:rsidP="000002D3">
      <w:pPr>
        <w:pStyle w:val="KDParagraf"/>
        <w:numPr>
          <w:ilvl w:val="0"/>
          <w:numId w:val="13"/>
        </w:numPr>
        <w:spacing w:before="0"/>
        <w:jc w:val="center"/>
        <w:rPr>
          <w:rFonts w:cs="Arial"/>
          <w:sz w:val="24"/>
          <w:szCs w:val="24"/>
        </w:rPr>
      </w:pPr>
      <w:r w:rsidRPr="00F23F2C">
        <w:rPr>
          <w:rFonts w:cs="Arial"/>
          <w:b/>
          <w:sz w:val="24"/>
          <w:szCs w:val="24"/>
          <w:lang w:val="sr-Cyrl-RS"/>
        </w:rPr>
        <w:lastRenderedPageBreak/>
        <w:t xml:space="preserve">Модел </w:t>
      </w:r>
      <w:r w:rsidR="00C836DB" w:rsidRPr="00F23F2C">
        <w:rPr>
          <w:rFonts w:cs="Arial"/>
          <w:b/>
          <w:sz w:val="24"/>
          <w:szCs w:val="24"/>
        </w:rPr>
        <w:t>Уговор</w:t>
      </w:r>
      <w:r w:rsidRPr="00F23F2C">
        <w:rPr>
          <w:rFonts w:cs="Arial"/>
          <w:b/>
          <w:sz w:val="24"/>
          <w:szCs w:val="24"/>
          <w:lang w:val="sr-Cyrl-RS"/>
        </w:rPr>
        <w:t>а</w:t>
      </w:r>
      <w:r w:rsidR="00C836DB" w:rsidRPr="00F23F2C">
        <w:rPr>
          <w:rFonts w:cs="Arial"/>
          <w:b/>
          <w:sz w:val="24"/>
          <w:szCs w:val="24"/>
        </w:rPr>
        <w:t xml:space="preserve"> о чувању пословне тајне и поверљивих информација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Закључен између</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1. Јавно предузеће „Електропривреда Србије</w:t>
      </w:r>
      <w:proofErr w:type="gramStart"/>
      <w:r w:rsidRPr="009E308E">
        <w:rPr>
          <w:rFonts w:cs="Arial"/>
          <w:sz w:val="24"/>
          <w:szCs w:val="24"/>
        </w:rPr>
        <w:t>“  Беог</w:t>
      </w:r>
      <w:r w:rsidR="00BF4A31">
        <w:rPr>
          <w:rFonts w:cs="Arial"/>
          <w:sz w:val="24"/>
          <w:szCs w:val="24"/>
        </w:rPr>
        <w:t>рад</w:t>
      </w:r>
      <w:proofErr w:type="gramEnd"/>
      <w:r w:rsidR="00BF4A31">
        <w:rPr>
          <w:rFonts w:cs="Arial"/>
          <w:sz w:val="24"/>
          <w:szCs w:val="24"/>
        </w:rPr>
        <w:t>, Улица Балканска бр. 13</w:t>
      </w:r>
      <w:r w:rsidRPr="009E308E">
        <w:rPr>
          <w:rFonts w:cs="Arial"/>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proofErr w:type="gramStart"/>
      <w:r w:rsidRPr="009E308E">
        <w:rPr>
          <w:rFonts w:cs="Arial"/>
          <w:sz w:val="24"/>
          <w:szCs w:val="24"/>
        </w:rPr>
        <w:t>и</w:t>
      </w:r>
      <w:proofErr w:type="gramEnd"/>
    </w:p>
    <w:p w:rsidR="00C836DB" w:rsidRPr="009E308E" w:rsidRDefault="00C836DB" w:rsidP="003B5E31">
      <w:pPr>
        <w:pStyle w:val="KDParagraf"/>
        <w:spacing w:before="0"/>
        <w:rPr>
          <w:rFonts w:cs="Arial"/>
          <w:sz w:val="24"/>
          <w:szCs w:val="24"/>
        </w:rPr>
      </w:pPr>
    </w:p>
    <w:p w:rsidR="005A05C8" w:rsidRPr="009E308E" w:rsidRDefault="005A05C8" w:rsidP="00E90F63">
      <w:pPr>
        <w:pStyle w:val="KDParagraf"/>
        <w:numPr>
          <w:ilvl w:val="0"/>
          <w:numId w:val="27"/>
        </w:numPr>
        <w:tabs>
          <w:tab w:val="clear" w:pos="567"/>
          <w:tab w:val="left" w:pos="180"/>
        </w:tabs>
        <w:spacing w:before="0"/>
        <w:ind w:left="0" w:firstLine="0"/>
        <w:rPr>
          <w:rFonts w:cs="Arial"/>
          <w:sz w:val="24"/>
          <w:szCs w:val="24"/>
        </w:rPr>
      </w:pPr>
      <w:r w:rsidRPr="009E308E">
        <w:rPr>
          <w:rFonts w:cs="Arial"/>
          <w:sz w:val="24"/>
          <w:szCs w:val="24"/>
        </w:rPr>
        <w:t>________________ (назив Пружаоца услуге) из _ (седиште), ул. __ __(назив улице), бр._ _, матични број: _ПИБ: ___, текући рачун__ (број текућег рачуна), Банка_ _(назив банке), кога заступа ___ (својство), __ _ (име и презиме), __ __ (функција), (у даљем тексту: Пружалац услуге)</w:t>
      </w:r>
    </w:p>
    <w:p w:rsidR="00C836DB" w:rsidRPr="009E308E" w:rsidRDefault="00C836DB" w:rsidP="003B5E31">
      <w:pPr>
        <w:pStyle w:val="KDParagraf"/>
        <w:spacing w:before="0"/>
        <w:rPr>
          <w:rFonts w:cs="Arial"/>
          <w:sz w:val="24"/>
          <w:szCs w:val="24"/>
        </w:rPr>
      </w:pPr>
      <w:r w:rsidRPr="009E308E">
        <w:rPr>
          <w:rFonts w:cs="Arial"/>
          <w:sz w:val="24"/>
          <w:szCs w:val="24"/>
        </w:rPr>
        <w:t xml:space="preserve"> </w:t>
      </w:r>
    </w:p>
    <w:p w:rsidR="00C836DB" w:rsidRPr="009E308E" w:rsidRDefault="00C836DB" w:rsidP="003B5E31">
      <w:pPr>
        <w:pStyle w:val="KDParagraf"/>
        <w:spacing w:before="0"/>
        <w:rPr>
          <w:rFonts w:cs="Arial"/>
          <w:sz w:val="24"/>
          <w:szCs w:val="24"/>
        </w:rPr>
      </w:pPr>
      <w:proofErr w:type="gramStart"/>
      <w:r w:rsidRPr="009E308E">
        <w:rPr>
          <w:rFonts w:cs="Arial"/>
          <w:sz w:val="24"/>
          <w:szCs w:val="24"/>
        </w:rPr>
        <w:t>заједнички</w:t>
      </w:r>
      <w:proofErr w:type="gramEnd"/>
      <w:r w:rsidRPr="009E308E">
        <w:rPr>
          <w:rFonts w:cs="Arial"/>
          <w:sz w:val="24"/>
          <w:szCs w:val="24"/>
        </w:rPr>
        <w:t xml:space="preserve"> назив Стране.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w:t>
      </w:r>
    </w:p>
    <w:p w:rsidR="00C836DB" w:rsidRPr="009E308E" w:rsidRDefault="00C836DB" w:rsidP="002A579F">
      <w:pPr>
        <w:rPr>
          <w:rFonts w:cs="Arial"/>
          <w:sz w:val="24"/>
          <w:szCs w:val="24"/>
        </w:rPr>
      </w:pPr>
      <w:r w:rsidRPr="009E308E">
        <w:rPr>
          <w:rFonts w:cs="Arial"/>
          <w:sz w:val="24"/>
          <w:szCs w:val="24"/>
        </w:rPr>
        <w:t>Стране су се договориле да у вези са набавком услуга „</w:t>
      </w:r>
      <w:r w:rsidR="002A579F" w:rsidRPr="002A579F">
        <w:t xml:space="preserve"> </w:t>
      </w:r>
      <w:r w:rsidR="002A579F" w:rsidRPr="002A579F">
        <w:rPr>
          <w:rFonts w:cs="Arial"/>
          <w:sz w:val="24"/>
          <w:szCs w:val="24"/>
        </w:rPr>
        <w:t>Испитивање услова радне околине, испитивање и обука АДР</w:t>
      </w:r>
      <w:r w:rsidR="002A579F">
        <w:rPr>
          <w:rFonts w:cs="Arial"/>
          <w:sz w:val="24"/>
          <w:szCs w:val="24"/>
          <w:lang w:val="sr-Cyrl-RS"/>
        </w:rPr>
        <w:t>-</w:t>
      </w:r>
      <w:r w:rsidR="002A579F" w:rsidRPr="00C6616E">
        <w:rPr>
          <w:rFonts w:cs="Arial"/>
          <w:sz w:val="24"/>
          <w:szCs w:val="24"/>
          <w:lang w:val="sr-Cyrl-RS"/>
        </w:rPr>
        <w:t>ЈНО/8000/0060/2019 (3421/2019)</w:t>
      </w:r>
      <w:r w:rsidR="002A579F" w:rsidRPr="009E308E">
        <w:rPr>
          <w:rFonts w:cs="Arial"/>
          <w:sz w:val="24"/>
          <w:szCs w:val="24"/>
        </w:rPr>
        <w:t xml:space="preserve"> </w:t>
      </w:r>
      <w:r w:rsidRPr="009E308E">
        <w:rPr>
          <w:rFonts w:cs="Arial"/>
          <w:sz w:val="24"/>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Овај Уговор представља прилог Оквирном споразуму број _____ од ____. </w:t>
      </w:r>
      <w:proofErr w:type="gramStart"/>
      <w:r w:rsidRPr="009E308E">
        <w:rPr>
          <w:rFonts w:cs="Arial"/>
          <w:sz w:val="24"/>
          <w:szCs w:val="24"/>
        </w:rPr>
        <w:t>године</w:t>
      </w:r>
      <w:proofErr w:type="gramEnd"/>
      <w:r w:rsidRPr="009E308E">
        <w:rPr>
          <w:rFonts w:cs="Arial"/>
          <w:sz w:val="24"/>
          <w:szCs w:val="24"/>
        </w:rPr>
        <w:t xml:space="preserve">.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2.</w:t>
      </w:r>
    </w:p>
    <w:p w:rsidR="00C836DB" w:rsidRPr="009E308E" w:rsidRDefault="00C836DB" w:rsidP="003B5E31">
      <w:pPr>
        <w:pStyle w:val="KDParagraf"/>
        <w:spacing w:before="0"/>
        <w:rPr>
          <w:rFonts w:cs="Arial"/>
          <w:sz w:val="24"/>
          <w:szCs w:val="24"/>
        </w:rPr>
      </w:pPr>
      <w:r w:rsidRPr="009E308E">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Држалац пословне тајне – лице које на основу закона контролише коришћење пословне тајне;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836DB" w:rsidRPr="009E308E" w:rsidRDefault="00C836DB" w:rsidP="003B5E31">
      <w:pPr>
        <w:pStyle w:val="KDParagraf"/>
        <w:spacing w:before="0"/>
        <w:rPr>
          <w:rFonts w:cs="Arial"/>
          <w:sz w:val="24"/>
          <w:szCs w:val="24"/>
        </w:rPr>
      </w:pPr>
      <w:r w:rsidRPr="009E308E">
        <w:rPr>
          <w:rFonts w:cs="Arial"/>
          <w:sz w:val="24"/>
          <w:szCs w:val="24"/>
        </w:rPr>
        <w:tab/>
      </w:r>
    </w:p>
    <w:p w:rsidR="00C836DB" w:rsidRPr="009E308E" w:rsidRDefault="00C836DB" w:rsidP="003B5E31">
      <w:pPr>
        <w:pStyle w:val="KDParagraf"/>
        <w:spacing w:before="0"/>
        <w:rPr>
          <w:rFonts w:cs="Arial"/>
          <w:sz w:val="24"/>
          <w:szCs w:val="24"/>
        </w:rPr>
      </w:pPr>
      <w:r w:rsidRPr="009E308E">
        <w:rPr>
          <w:rFonts w:cs="Arial"/>
          <w:sz w:val="24"/>
          <w:szCs w:val="24"/>
        </w:rPr>
        <w:lastRenderedPageBreak/>
        <w:t>Давалац – Страна која је Држалац пословне тајне, која Примаоцу уступа податке који представљају пословну тајну;</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3.</w:t>
      </w:r>
    </w:p>
    <w:p w:rsidR="00C836DB" w:rsidRPr="009E308E" w:rsidRDefault="00C836DB" w:rsidP="003B5E31">
      <w:pPr>
        <w:pStyle w:val="KDParagraf"/>
        <w:spacing w:before="0"/>
        <w:rPr>
          <w:rFonts w:cs="Arial"/>
          <w:sz w:val="24"/>
          <w:szCs w:val="24"/>
        </w:rPr>
      </w:pPr>
      <w:r w:rsidRPr="009E308E">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9E308E">
        <w:rPr>
          <w:rFonts w:cs="Arial"/>
          <w:sz w:val="24"/>
          <w:szCs w:val="24"/>
        </w:rPr>
        <w:t>“ или</w:t>
      </w:r>
      <w:proofErr w:type="gramEnd"/>
      <w:r w:rsidRPr="009E308E">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46938" w:rsidRPr="00C46938">
        <w:rPr>
          <w:rFonts w:cs="Arial"/>
          <w:sz w:val="24"/>
          <w:szCs w:val="24"/>
        </w:rPr>
        <w:t>Корисника услуга</w:t>
      </w:r>
      <w:r w:rsidRPr="009E308E">
        <w:rPr>
          <w:rFonts w:cs="Arial"/>
          <w:sz w:val="24"/>
          <w:szCs w:val="24"/>
        </w:rPr>
        <w:t xml:space="preserve"> и Извршиоца.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Осим ако изричито није другачије уређено,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ниједна</w:t>
      </w:r>
      <w:proofErr w:type="gramEnd"/>
      <w:r w:rsidRPr="009E308E">
        <w:rPr>
          <w:rFonts w:cs="Arial"/>
          <w:sz w:val="24"/>
          <w:szCs w:val="24"/>
        </w:rPr>
        <w:t xml:space="preserve"> страна неће користити пословну тајну или поверљиве информације друге стране,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неће</w:t>
      </w:r>
      <w:proofErr w:type="gramEnd"/>
      <w:r w:rsidRPr="009E308E">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ће</w:t>
      </w:r>
      <w:proofErr w:type="gramEnd"/>
      <w:r w:rsidRPr="009E308E">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836DB" w:rsidRPr="009E308E" w:rsidRDefault="00C836DB" w:rsidP="003B5E31">
      <w:pPr>
        <w:pStyle w:val="KDParagraf"/>
        <w:spacing w:before="0"/>
        <w:rPr>
          <w:rFonts w:cs="Arial"/>
          <w:sz w:val="24"/>
          <w:szCs w:val="24"/>
        </w:rPr>
      </w:pPr>
    </w:p>
    <w:p w:rsidR="003E6BBC" w:rsidRDefault="003E6BBC" w:rsidP="003B5E31">
      <w:pPr>
        <w:pStyle w:val="KDParagraf"/>
        <w:spacing w:before="0"/>
        <w:jc w:val="center"/>
        <w:rPr>
          <w:rFonts w:cs="Arial"/>
          <w:sz w:val="24"/>
          <w:szCs w:val="24"/>
        </w:rPr>
      </w:pPr>
    </w:p>
    <w:p w:rsidR="003E6BBC" w:rsidRDefault="003E6BBC" w:rsidP="003B5E31">
      <w:pPr>
        <w:pStyle w:val="KDParagraf"/>
        <w:spacing w:before="0"/>
        <w:jc w:val="center"/>
        <w:rPr>
          <w:rFonts w:cs="Arial"/>
          <w:sz w:val="24"/>
          <w:szCs w:val="24"/>
        </w:rPr>
      </w:pPr>
    </w:p>
    <w:p w:rsidR="00E34EAE" w:rsidRDefault="00E34EAE" w:rsidP="003B5E31">
      <w:pPr>
        <w:pStyle w:val="KDParagraf"/>
        <w:spacing w:before="0"/>
        <w:jc w:val="center"/>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lastRenderedPageBreak/>
        <w:t>Члан 4.</w:t>
      </w:r>
    </w:p>
    <w:p w:rsidR="00C836DB" w:rsidRPr="009E308E" w:rsidRDefault="00C836DB" w:rsidP="003B5E31">
      <w:pPr>
        <w:pStyle w:val="KDParagraf"/>
        <w:spacing w:before="0"/>
        <w:rPr>
          <w:rFonts w:cs="Arial"/>
          <w:sz w:val="24"/>
          <w:szCs w:val="24"/>
        </w:rPr>
      </w:pPr>
      <w:r w:rsidRPr="009E308E">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Обавеза из претходног става не постоји у случајевима:</w:t>
      </w:r>
    </w:p>
    <w:p w:rsidR="00C836DB" w:rsidRPr="009E308E" w:rsidRDefault="00C836DB" w:rsidP="003B5E31">
      <w:pPr>
        <w:pStyle w:val="KDParagraf"/>
        <w:spacing w:before="0"/>
        <w:rPr>
          <w:rFonts w:cs="Arial"/>
          <w:sz w:val="24"/>
          <w:szCs w:val="24"/>
        </w:rPr>
      </w:pPr>
      <w:r w:rsidRPr="009E308E">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836DB" w:rsidRPr="009E308E" w:rsidRDefault="00C836DB" w:rsidP="003B5E31">
      <w:pPr>
        <w:pStyle w:val="KDParagraf"/>
        <w:spacing w:before="0"/>
        <w:rPr>
          <w:rFonts w:cs="Arial"/>
          <w:sz w:val="24"/>
          <w:szCs w:val="24"/>
        </w:rPr>
      </w:pPr>
      <w:r w:rsidRPr="009E308E">
        <w:rPr>
          <w:rFonts w:cs="Arial"/>
          <w:sz w:val="24"/>
          <w:szCs w:val="24"/>
        </w:rPr>
        <w:t xml:space="preserve">б) </w:t>
      </w:r>
      <w:proofErr w:type="gramStart"/>
      <w:r w:rsidRPr="009E308E">
        <w:rPr>
          <w:rFonts w:cs="Arial"/>
          <w:sz w:val="24"/>
          <w:szCs w:val="24"/>
        </w:rPr>
        <w:t>кад</w:t>
      </w:r>
      <w:proofErr w:type="gramEnd"/>
      <w:r w:rsidRPr="009E308E">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836DB" w:rsidRPr="009E308E" w:rsidRDefault="00C836DB" w:rsidP="003B5E31">
      <w:pPr>
        <w:pStyle w:val="KDParagraf"/>
        <w:spacing w:before="0"/>
        <w:rPr>
          <w:rFonts w:cs="Arial"/>
          <w:sz w:val="24"/>
          <w:szCs w:val="24"/>
        </w:rPr>
      </w:pPr>
      <w:r w:rsidRPr="009E308E">
        <w:rPr>
          <w:rFonts w:cs="Arial"/>
          <w:sz w:val="24"/>
          <w:szCs w:val="24"/>
        </w:rPr>
        <w:t xml:space="preserve">в) </w:t>
      </w:r>
      <w:proofErr w:type="gramStart"/>
      <w:r w:rsidRPr="009E308E">
        <w:rPr>
          <w:rFonts w:cs="Arial"/>
          <w:sz w:val="24"/>
          <w:szCs w:val="24"/>
        </w:rPr>
        <w:t>кад</w:t>
      </w:r>
      <w:proofErr w:type="gramEnd"/>
      <w:r w:rsidRPr="009E308E">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836DB" w:rsidRPr="009E308E" w:rsidRDefault="00C836DB" w:rsidP="003B5E31">
      <w:pPr>
        <w:pStyle w:val="KDParagraf"/>
        <w:spacing w:before="0"/>
        <w:rPr>
          <w:rFonts w:cs="Arial"/>
          <w:sz w:val="24"/>
          <w:szCs w:val="24"/>
        </w:rPr>
      </w:pPr>
      <w:r w:rsidRPr="009E308E">
        <w:rPr>
          <w:rFonts w:cs="Arial"/>
          <w:sz w:val="24"/>
          <w:szCs w:val="24"/>
        </w:rPr>
        <w:t xml:space="preserve">г) </w:t>
      </w:r>
      <w:proofErr w:type="gramStart"/>
      <w:r w:rsidRPr="009E308E">
        <w:rPr>
          <w:rFonts w:cs="Arial"/>
          <w:sz w:val="24"/>
          <w:szCs w:val="24"/>
        </w:rPr>
        <w:t>кад</w:t>
      </w:r>
      <w:proofErr w:type="gramEnd"/>
      <w:r w:rsidRPr="009E308E">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то</w:t>
      </w:r>
      <w:proofErr w:type="gramEnd"/>
      <w:r w:rsidRPr="009E308E">
        <w:rPr>
          <w:rFonts w:cs="Arial"/>
          <w:sz w:val="24"/>
          <w:szCs w:val="24"/>
        </w:rPr>
        <w:t xml:space="preserve"> било познато Примаоцу у време одавања,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дошло</w:t>
      </w:r>
      <w:proofErr w:type="gramEnd"/>
      <w:r w:rsidRPr="009E308E">
        <w:rPr>
          <w:rFonts w:cs="Arial"/>
          <w:sz w:val="24"/>
          <w:szCs w:val="24"/>
        </w:rPr>
        <w:t xml:space="preserve"> до јавности, али не кривицом Примаоца,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то</w:t>
      </w:r>
      <w:proofErr w:type="gramEnd"/>
      <w:r w:rsidRPr="009E308E">
        <w:rPr>
          <w:rFonts w:cs="Arial"/>
          <w:sz w:val="24"/>
          <w:szCs w:val="24"/>
        </w:rPr>
        <w:t xml:space="preserve"> примљено правним путем без ограничења употребе од треће стране која је овлашћена да ода,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то</w:t>
      </w:r>
      <w:proofErr w:type="gramEnd"/>
      <w:r w:rsidRPr="009E308E">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је</w:t>
      </w:r>
      <w:proofErr w:type="gramEnd"/>
      <w:r w:rsidRPr="009E308E">
        <w:rPr>
          <w:rFonts w:cs="Arial"/>
          <w:sz w:val="24"/>
          <w:szCs w:val="24"/>
        </w:rPr>
        <w:t xml:space="preserve"> писмено одобрено да се објави од стране Даваоца.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5.</w:t>
      </w:r>
    </w:p>
    <w:p w:rsidR="00C836DB" w:rsidRPr="009E308E" w:rsidRDefault="00C836DB" w:rsidP="003B5E31">
      <w:pPr>
        <w:pStyle w:val="KDParagraf"/>
        <w:spacing w:before="0"/>
        <w:rPr>
          <w:rFonts w:cs="Arial"/>
          <w:sz w:val="24"/>
          <w:szCs w:val="24"/>
        </w:rPr>
      </w:pPr>
      <w:r w:rsidRPr="009E308E">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6.</w:t>
      </w:r>
    </w:p>
    <w:p w:rsidR="00C836DB" w:rsidRPr="009E308E" w:rsidRDefault="00C836DB" w:rsidP="003B5E31">
      <w:pPr>
        <w:pStyle w:val="KDParagraf"/>
        <w:spacing w:before="0"/>
        <w:rPr>
          <w:rFonts w:cs="Arial"/>
          <w:sz w:val="24"/>
          <w:szCs w:val="24"/>
        </w:rPr>
      </w:pPr>
      <w:r w:rsidRPr="009E308E">
        <w:rPr>
          <w:rFonts w:cs="Arial"/>
          <w:sz w:val="24"/>
          <w:szCs w:val="24"/>
        </w:rPr>
        <w:t>Свака од Страна је обавезна да одреди:</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име</w:t>
      </w:r>
      <w:proofErr w:type="gramEnd"/>
      <w:r w:rsidRPr="009E308E">
        <w:rPr>
          <w:rFonts w:cs="Arial"/>
          <w:sz w:val="24"/>
          <w:szCs w:val="24"/>
        </w:rPr>
        <w:t xml:space="preserve"> и презиме лица задужених за размену пословне тајне (у даљем тексту: Задужено лице),</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поштанску</w:t>
      </w:r>
      <w:proofErr w:type="gramEnd"/>
      <w:r w:rsidRPr="009E308E">
        <w:rPr>
          <w:rFonts w:cs="Arial"/>
          <w:sz w:val="24"/>
          <w:szCs w:val="24"/>
        </w:rPr>
        <w:t xml:space="preserve"> адресу за размену докумената у папирном облику, кад се подаци размењују у папирном облику</w:t>
      </w:r>
    </w:p>
    <w:p w:rsidR="00C836DB" w:rsidRPr="009E308E" w:rsidRDefault="00C836DB" w:rsidP="003B5E31">
      <w:pPr>
        <w:pStyle w:val="KDParagraf"/>
        <w:spacing w:before="0"/>
        <w:rPr>
          <w:rFonts w:cs="Arial"/>
          <w:sz w:val="24"/>
          <w:szCs w:val="24"/>
        </w:rPr>
      </w:pPr>
      <w:r w:rsidRPr="009E308E">
        <w:rPr>
          <w:rFonts w:cs="Arial"/>
          <w:sz w:val="24"/>
          <w:szCs w:val="24"/>
        </w:rPr>
        <w:lastRenderedPageBreak/>
        <w:t>•</w:t>
      </w:r>
      <w:r w:rsidRPr="009E308E">
        <w:rPr>
          <w:rFonts w:cs="Arial"/>
          <w:sz w:val="24"/>
          <w:szCs w:val="24"/>
        </w:rPr>
        <w:tab/>
      </w:r>
      <w:proofErr w:type="gramStart"/>
      <w:r w:rsidRPr="009E308E">
        <w:rPr>
          <w:rFonts w:cs="Arial"/>
          <w:sz w:val="24"/>
          <w:szCs w:val="24"/>
        </w:rPr>
        <w:t>е-маил</w:t>
      </w:r>
      <w:proofErr w:type="gramEnd"/>
      <w:r w:rsidRPr="009E308E">
        <w:rPr>
          <w:rFonts w:cs="Arial"/>
          <w:sz w:val="24"/>
          <w:szCs w:val="24"/>
        </w:rPr>
        <w:t xml:space="preserve"> адресу за размену електронских докумената, кад се подаци достављају коришћењем интернет-а</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и</w:t>
      </w:r>
      <w:proofErr w:type="gramEnd"/>
      <w:r w:rsidRPr="009E308E">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9E308E">
        <w:rPr>
          <w:rFonts w:cs="Arial"/>
          <w:sz w:val="24"/>
          <w:szCs w:val="24"/>
        </w:rPr>
        <w:t>овог</w:t>
      </w:r>
      <w:proofErr w:type="gramEnd"/>
      <w:r w:rsidRPr="009E308E">
        <w:rPr>
          <w:rFonts w:cs="Arial"/>
          <w:sz w:val="24"/>
          <w:szCs w:val="24"/>
        </w:rPr>
        <w:t xml:space="preserve"> члана.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7.</w:t>
      </w:r>
    </w:p>
    <w:p w:rsidR="00C836DB" w:rsidRPr="009E308E" w:rsidRDefault="00C836DB" w:rsidP="003B5E31">
      <w:pPr>
        <w:pStyle w:val="KDParagraf"/>
        <w:spacing w:before="0"/>
        <w:rPr>
          <w:rFonts w:cs="Arial"/>
          <w:sz w:val="24"/>
          <w:szCs w:val="24"/>
        </w:rPr>
      </w:pPr>
      <w:r w:rsidRPr="009E308E">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836DB" w:rsidRPr="009E308E" w:rsidRDefault="00C836DB" w:rsidP="003B5E31">
      <w:pPr>
        <w:pStyle w:val="KDParagraf"/>
        <w:spacing w:before="0"/>
        <w:rPr>
          <w:rFonts w:cs="Arial"/>
          <w:sz w:val="24"/>
          <w:szCs w:val="24"/>
        </w:rPr>
      </w:pPr>
      <w:r w:rsidRPr="009E308E">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8.</w:t>
      </w:r>
    </w:p>
    <w:p w:rsidR="00C836DB" w:rsidRPr="009E308E" w:rsidRDefault="00C836DB" w:rsidP="003B5E31">
      <w:pPr>
        <w:pStyle w:val="KDParagraf"/>
        <w:spacing w:before="0"/>
        <w:rPr>
          <w:rFonts w:cs="Arial"/>
          <w:sz w:val="24"/>
          <w:szCs w:val="24"/>
        </w:rPr>
      </w:pPr>
      <w:r w:rsidRPr="009E308E">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9E308E">
        <w:rPr>
          <w:rFonts w:cs="Arial"/>
          <w:sz w:val="24"/>
          <w:szCs w:val="24"/>
        </w:rPr>
        <w:t>_ .</w:t>
      </w:r>
      <w:proofErr w:type="gramEnd"/>
      <w:r w:rsidRPr="009E308E">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За Корисника услуге:</w:t>
      </w:r>
    </w:p>
    <w:p w:rsidR="00C836DB" w:rsidRPr="009E308E" w:rsidRDefault="00C836DB" w:rsidP="003B5E31">
      <w:pPr>
        <w:pStyle w:val="KDParagraf"/>
        <w:spacing w:before="0"/>
        <w:jc w:val="center"/>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Пословна тајна</w:t>
      </w:r>
    </w:p>
    <w:p w:rsidR="00C836DB" w:rsidRPr="009E308E" w:rsidRDefault="00C836DB" w:rsidP="003B5E31">
      <w:pPr>
        <w:pStyle w:val="KDParagraf"/>
        <w:spacing w:before="0"/>
        <w:jc w:val="center"/>
        <w:rPr>
          <w:rFonts w:cs="Arial"/>
          <w:sz w:val="24"/>
          <w:szCs w:val="24"/>
        </w:rPr>
      </w:pPr>
      <w:r w:rsidRPr="009E308E">
        <w:rPr>
          <w:rFonts w:cs="Arial"/>
          <w:sz w:val="24"/>
          <w:szCs w:val="24"/>
        </w:rPr>
        <w:t>Јавно предузеће „Електропривреда Србије</w:t>
      </w:r>
      <w:proofErr w:type="gramStart"/>
      <w:r w:rsidRPr="009E308E">
        <w:rPr>
          <w:rFonts w:cs="Arial"/>
          <w:sz w:val="24"/>
          <w:szCs w:val="24"/>
        </w:rPr>
        <w:t>“ Београд</w:t>
      </w:r>
      <w:proofErr w:type="gramEnd"/>
    </w:p>
    <w:p w:rsidR="00C836DB" w:rsidRPr="009E308E" w:rsidRDefault="002A579F" w:rsidP="003B5E31">
      <w:pPr>
        <w:pStyle w:val="KDParagraf"/>
        <w:spacing w:before="0"/>
        <w:jc w:val="center"/>
        <w:rPr>
          <w:rFonts w:cs="Arial"/>
          <w:sz w:val="24"/>
          <w:szCs w:val="24"/>
        </w:rPr>
      </w:pPr>
      <w:r>
        <w:rPr>
          <w:rFonts w:cs="Arial"/>
          <w:sz w:val="24"/>
          <w:szCs w:val="24"/>
        </w:rPr>
        <w:t>Улица Балканска бр. 13</w:t>
      </w:r>
      <w:r w:rsidR="00C836DB" w:rsidRPr="009E308E">
        <w:rPr>
          <w:rFonts w:cs="Arial"/>
          <w:sz w:val="24"/>
          <w:szCs w:val="24"/>
        </w:rPr>
        <w:t>. Београд</w:t>
      </w:r>
    </w:p>
    <w:p w:rsidR="00C836DB" w:rsidRPr="009E308E" w:rsidRDefault="00C836DB" w:rsidP="003B5E31">
      <w:pPr>
        <w:pStyle w:val="KDParagraf"/>
        <w:spacing w:before="0"/>
        <w:jc w:val="center"/>
        <w:rPr>
          <w:rFonts w:cs="Arial"/>
          <w:sz w:val="24"/>
          <w:szCs w:val="24"/>
        </w:rPr>
      </w:pPr>
    </w:p>
    <w:p w:rsidR="00C836DB" w:rsidRPr="009E308E" w:rsidRDefault="00C836DB" w:rsidP="003B5E31">
      <w:pPr>
        <w:pStyle w:val="KDParagraf"/>
        <w:spacing w:before="0"/>
        <w:jc w:val="center"/>
        <w:rPr>
          <w:rFonts w:cs="Arial"/>
          <w:sz w:val="24"/>
          <w:szCs w:val="24"/>
        </w:rPr>
      </w:pPr>
      <w:proofErr w:type="gramStart"/>
      <w:r w:rsidRPr="009E308E">
        <w:rPr>
          <w:rFonts w:cs="Arial"/>
          <w:sz w:val="24"/>
          <w:szCs w:val="24"/>
        </w:rPr>
        <w:t>или</w:t>
      </w:r>
      <w:proofErr w:type="gramEnd"/>
      <w:r w:rsidRPr="009E308E">
        <w:rPr>
          <w:rFonts w:cs="Arial"/>
          <w:sz w:val="24"/>
          <w:szCs w:val="24"/>
        </w:rPr>
        <w:t>:</w:t>
      </w:r>
    </w:p>
    <w:p w:rsidR="00C836DB" w:rsidRPr="009E308E" w:rsidRDefault="00C836DB" w:rsidP="003B5E31">
      <w:pPr>
        <w:pStyle w:val="KDParagraf"/>
        <w:spacing w:before="0"/>
        <w:jc w:val="center"/>
        <w:rPr>
          <w:rFonts w:cs="Arial"/>
          <w:sz w:val="24"/>
          <w:szCs w:val="24"/>
        </w:rPr>
      </w:pPr>
    </w:p>
    <w:p w:rsidR="003E6BBC" w:rsidRDefault="003E6BBC" w:rsidP="003B5E31">
      <w:pPr>
        <w:pStyle w:val="KDParagraf"/>
        <w:spacing w:before="0"/>
        <w:jc w:val="center"/>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lastRenderedPageBreak/>
        <w:t>Поверљиво</w:t>
      </w:r>
    </w:p>
    <w:p w:rsidR="00C836DB" w:rsidRPr="009E308E" w:rsidRDefault="00C836DB" w:rsidP="003B5E31">
      <w:pPr>
        <w:pStyle w:val="KDParagraf"/>
        <w:spacing w:before="0"/>
        <w:jc w:val="center"/>
        <w:rPr>
          <w:rFonts w:cs="Arial"/>
          <w:sz w:val="24"/>
          <w:szCs w:val="24"/>
        </w:rPr>
      </w:pPr>
      <w:r w:rsidRPr="009E308E">
        <w:rPr>
          <w:rFonts w:cs="Arial"/>
          <w:sz w:val="24"/>
          <w:szCs w:val="24"/>
        </w:rPr>
        <w:t>Јавно предузеће „Електропривреда Србије</w:t>
      </w:r>
      <w:proofErr w:type="gramStart"/>
      <w:r w:rsidRPr="009E308E">
        <w:rPr>
          <w:rFonts w:cs="Arial"/>
          <w:sz w:val="24"/>
          <w:szCs w:val="24"/>
        </w:rPr>
        <w:t>“ Београд</w:t>
      </w:r>
      <w:proofErr w:type="gramEnd"/>
    </w:p>
    <w:p w:rsidR="00C836DB" w:rsidRPr="009E308E" w:rsidRDefault="002A579F" w:rsidP="003B5E31">
      <w:pPr>
        <w:pStyle w:val="KDParagraf"/>
        <w:spacing w:before="0"/>
        <w:jc w:val="center"/>
        <w:rPr>
          <w:rFonts w:cs="Arial"/>
          <w:sz w:val="24"/>
          <w:szCs w:val="24"/>
        </w:rPr>
      </w:pPr>
      <w:r>
        <w:rPr>
          <w:rFonts w:cs="Arial"/>
          <w:sz w:val="24"/>
          <w:szCs w:val="24"/>
        </w:rPr>
        <w:t>Улица Балканска бр. 13</w:t>
      </w:r>
      <w:r w:rsidR="00C836DB" w:rsidRPr="009E308E">
        <w:rPr>
          <w:rFonts w:cs="Arial"/>
          <w:sz w:val="24"/>
          <w:szCs w:val="24"/>
        </w:rPr>
        <w:t>. Београд</w:t>
      </w:r>
    </w:p>
    <w:p w:rsidR="00C836DB" w:rsidRPr="009E308E" w:rsidRDefault="00C836DB" w:rsidP="003B5E31">
      <w:pPr>
        <w:pStyle w:val="KDParagraf"/>
        <w:spacing w:before="0"/>
        <w:jc w:val="center"/>
        <w:rPr>
          <w:rFonts w:cs="Arial"/>
          <w:sz w:val="24"/>
          <w:szCs w:val="24"/>
        </w:rPr>
      </w:pPr>
    </w:p>
    <w:p w:rsidR="00C836DB" w:rsidRPr="009E308E" w:rsidRDefault="00C836DB" w:rsidP="003B5E31">
      <w:pPr>
        <w:pStyle w:val="KDParagraf"/>
        <w:spacing w:before="0"/>
        <w:jc w:val="center"/>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За Пружаоца услуге:</w:t>
      </w:r>
    </w:p>
    <w:p w:rsidR="00C836DB" w:rsidRPr="009E308E" w:rsidRDefault="005A05C8" w:rsidP="003B5E31">
      <w:pPr>
        <w:pStyle w:val="KDParagraf"/>
        <w:spacing w:before="0"/>
        <w:jc w:val="center"/>
        <w:rPr>
          <w:rFonts w:cs="Arial"/>
          <w:sz w:val="24"/>
          <w:szCs w:val="24"/>
        </w:rPr>
      </w:pPr>
      <w:r w:rsidRPr="009E308E">
        <w:rPr>
          <w:rFonts w:cs="Arial"/>
          <w:sz w:val="24"/>
          <w:szCs w:val="24"/>
        </w:rPr>
        <w:t>____________________________</w:t>
      </w:r>
    </w:p>
    <w:p w:rsidR="00C836DB" w:rsidRPr="009E308E" w:rsidRDefault="00C836DB" w:rsidP="003B5E31">
      <w:pPr>
        <w:pStyle w:val="KDParagraf"/>
        <w:spacing w:before="0"/>
        <w:jc w:val="center"/>
        <w:rPr>
          <w:rFonts w:cs="Arial"/>
          <w:sz w:val="24"/>
          <w:szCs w:val="24"/>
        </w:rPr>
      </w:pPr>
      <w:proofErr w:type="gramStart"/>
      <w:r w:rsidRPr="009E308E">
        <w:rPr>
          <w:rFonts w:cs="Arial"/>
          <w:sz w:val="24"/>
          <w:szCs w:val="24"/>
        </w:rPr>
        <w:t>или</w:t>
      </w:r>
      <w:proofErr w:type="gramEnd"/>
      <w:r w:rsidRPr="009E308E">
        <w:rPr>
          <w:rFonts w:cs="Arial"/>
          <w:sz w:val="24"/>
          <w:szCs w:val="24"/>
        </w:rPr>
        <w:t>:</w:t>
      </w:r>
    </w:p>
    <w:p w:rsidR="00C836DB" w:rsidRPr="009E308E" w:rsidRDefault="00C836DB" w:rsidP="003B5E31">
      <w:pPr>
        <w:pStyle w:val="KDParagraf"/>
        <w:spacing w:before="0"/>
        <w:jc w:val="center"/>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Поверљиво</w:t>
      </w:r>
    </w:p>
    <w:p w:rsidR="005A05C8" w:rsidRPr="009E308E" w:rsidRDefault="005A05C8" w:rsidP="003B5E31">
      <w:pPr>
        <w:pStyle w:val="KDParagraf"/>
        <w:spacing w:before="0"/>
        <w:jc w:val="center"/>
        <w:rPr>
          <w:rFonts w:cs="Arial"/>
          <w:sz w:val="24"/>
          <w:szCs w:val="24"/>
        </w:rPr>
      </w:pPr>
      <w:r w:rsidRPr="009E308E">
        <w:rPr>
          <w:rFonts w:cs="Arial"/>
          <w:sz w:val="24"/>
          <w:szCs w:val="24"/>
        </w:rPr>
        <w:t>____________________________</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9.</w:t>
      </w:r>
    </w:p>
    <w:p w:rsidR="00C836DB" w:rsidRPr="009E308E" w:rsidRDefault="00C836DB" w:rsidP="003B5E31">
      <w:pPr>
        <w:pStyle w:val="KDParagraf"/>
        <w:spacing w:before="0"/>
        <w:rPr>
          <w:rFonts w:cs="Arial"/>
          <w:sz w:val="24"/>
          <w:szCs w:val="24"/>
        </w:rPr>
      </w:pPr>
      <w:r w:rsidRPr="009E308E">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9E308E">
        <w:rPr>
          <w:rFonts w:cs="Arial"/>
          <w:sz w:val="24"/>
          <w:szCs w:val="24"/>
        </w:rPr>
        <w:t>овог</w:t>
      </w:r>
      <w:proofErr w:type="gramEnd"/>
      <w:r w:rsidRPr="009E308E">
        <w:rPr>
          <w:rFonts w:cs="Arial"/>
          <w:sz w:val="24"/>
          <w:szCs w:val="24"/>
        </w:rPr>
        <w:t xml:space="preserve"> Уговора.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10.</w:t>
      </w:r>
    </w:p>
    <w:p w:rsidR="00C836DB" w:rsidRPr="009E308E" w:rsidRDefault="00C836DB" w:rsidP="003B5E31">
      <w:pPr>
        <w:pStyle w:val="KDParagraf"/>
        <w:spacing w:before="0"/>
        <w:rPr>
          <w:rFonts w:cs="Arial"/>
          <w:sz w:val="24"/>
          <w:szCs w:val="24"/>
        </w:rPr>
      </w:pPr>
      <w:r w:rsidRPr="009E308E">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11.</w:t>
      </w:r>
    </w:p>
    <w:p w:rsidR="00C836DB" w:rsidRPr="009E308E" w:rsidRDefault="00C836DB" w:rsidP="003B5E31">
      <w:pPr>
        <w:pStyle w:val="KDParagraf"/>
        <w:spacing w:before="0"/>
        <w:rPr>
          <w:rFonts w:cs="Arial"/>
          <w:sz w:val="24"/>
          <w:szCs w:val="24"/>
        </w:rPr>
      </w:pPr>
      <w:r w:rsidRPr="009E308E">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12.</w:t>
      </w:r>
    </w:p>
    <w:p w:rsidR="00C836DB" w:rsidRPr="009E308E" w:rsidRDefault="00C836DB" w:rsidP="003B5E31">
      <w:pPr>
        <w:pStyle w:val="KDParagraf"/>
        <w:spacing w:before="0"/>
        <w:rPr>
          <w:rFonts w:cs="Arial"/>
          <w:sz w:val="24"/>
          <w:szCs w:val="24"/>
        </w:rPr>
      </w:pPr>
      <w:r w:rsidRPr="009E308E">
        <w:rPr>
          <w:rFonts w:cs="Arial"/>
          <w:sz w:val="24"/>
          <w:szCs w:val="24"/>
        </w:rPr>
        <w:t xml:space="preserve">Прималац сноси одговорност за сваку и сву штету коју претрпи Давалац услед кршења одредби овог Уговора, као и услед евентуалног откривања пословне </w:t>
      </w:r>
      <w:r w:rsidRPr="009E308E">
        <w:rPr>
          <w:rFonts w:cs="Arial"/>
          <w:sz w:val="24"/>
          <w:szCs w:val="24"/>
        </w:rPr>
        <w:lastRenderedPageBreak/>
        <w:t>тајне Даваоца од стране трећег лица коме је Прималац доставио пословну тајну Даваоца.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13.</w:t>
      </w:r>
    </w:p>
    <w:p w:rsidR="00C836DB" w:rsidRPr="009E308E" w:rsidRDefault="00C836DB" w:rsidP="003B5E31">
      <w:pPr>
        <w:pStyle w:val="KDParagraf"/>
        <w:spacing w:before="0"/>
        <w:rPr>
          <w:rFonts w:cs="Arial"/>
          <w:sz w:val="24"/>
          <w:szCs w:val="24"/>
        </w:rPr>
      </w:pPr>
      <w:r w:rsidRPr="009E308E">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14.</w:t>
      </w:r>
    </w:p>
    <w:p w:rsidR="00C836DB" w:rsidRPr="009E308E" w:rsidRDefault="00C836DB" w:rsidP="003B5E31">
      <w:pPr>
        <w:pStyle w:val="KDParagraf"/>
        <w:spacing w:before="0"/>
        <w:rPr>
          <w:rFonts w:cs="Arial"/>
          <w:sz w:val="24"/>
          <w:szCs w:val="24"/>
        </w:rPr>
      </w:pPr>
      <w:r w:rsidRPr="009E308E">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15.</w:t>
      </w:r>
    </w:p>
    <w:p w:rsidR="00C836DB" w:rsidRPr="009E308E" w:rsidRDefault="00C836DB" w:rsidP="003B5E31">
      <w:pPr>
        <w:pStyle w:val="KDParagraf"/>
        <w:spacing w:before="0"/>
        <w:rPr>
          <w:rFonts w:cs="Arial"/>
          <w:sz w:val="24"/>
          <w:szCs w:val="24"/>
        </w:rPr>
      </w:pPr>
      <w:r w:rsidRPr="009E308E">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16.</w:t>
      </w:r>
    </w:p>
    <w:p w:rsidR="00C836DB" w:rsidRPr="009E308E" w:rsidRDefault="00C836DB" w:rsidP="003B5E31">
      <w:pPr>
        <w:pStyle w:val="KDParagraf"/>
        <w:spacing w:before="0"/>
        <w:rPr>
          <w:rFonts w:cs="Arial"/>
          <w:sz w:val="24"/>
          <w:szCs w:val="24"/>
        </w:rPr>
      </w:pPr>
      <w:r w:rsidRPr="009E308E">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C836DB" w:rsidRPr="009E308E" w:rsidRDefault="00C836DB" w:rsidP="003B5E31">
      <w:pPr>
        <w:pStyle w:val="KDParagraf"/>
        <w:spacing w:before="0"/>
        <w:rPr>
          <w:rFonts w:cs="Arial"/>
          <w:sz w:val="24"/>
          <w:szCs w:val="24"/>
        </w:rPr>
      </w:pPr>
      <w:r w:rsidRPr="009E308E">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Члан 17.</w:t>
      </w:r>
    </w:p>
    <w:p w:rsidR="00C836DB" w:rsidRPr="009E308E" w:rsidRDefault="00C836DB" w:rsidP="003B5E31">
      <w:pPr>
        <w:pStyle w:val="KDParagraf"/>
        <w:spacing w:before="0"/>
        <w:rPr>
          <w:rFonts w:cs="Arial"/>
          <w:sz w:val="24"/>
          <w:szCs w:val="24"/>
        </w:rPr>
      </w:pPr>
      <w:r w:rsidRPr="009E308E">
        <w:rPr>
          <w:rFonts w:cs="Arial"/>
          <w:sz w:val="24"/>
          <w:szCs w:val="24"/>
        </w:rPr>
        <w:t xml:space="preserve">Овај Уговор је потписан у 6 (шест) истоветних примерака од којих 2 (два) примерка за Пружаоца а 4(четири) примерка за Корисника </w:t>
      </w:r>
      <w:proofErr w:type="gramStart"/>
      <w:r w:rsidRPr="009E308E">
        <w:rPr>
          <w:rFonts w:cs="Arial"/>
          <w:sz w:val="24"/>
          <w:szCs w:val="24"/>
        </w:rPr>
        <w:t>услуге .</w:t>
      </w:r>
      <w:proofErr w:type="gramEnd"/>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                КОРИСНИК УСЛУГЕ </w:t>
      </w:r>
    </w:p>
    <w:p w:rsidR="00C836DB" w:rsidRPr="009E308E" w:rsidRDefault="00C836DB" w:rsidP="003B5E31">
      <w:pPr>
        <w:pStyle w:val="KDParagraf"/>
        <w:spacing w:before="0"/>
        <w:rPr>
          <w:rFonts w:cs="Arial"/>
          <w:sz w:val="24"/>
          <w:szCs w:val="24"/>
        </w:rPr>
      </w:pPr>
      <w:r w:rsidRPr="009E308E">
        <w:rPr>
          <w:rFonts w:cs="Arial"/>
          <w:sz w:val="24"/>
          <w:szCs w:val="24"/>
        </w:rPr>
        <w:t xml:space="preserve">                   Јавно предузеће </w:t>
      </w:r>
    </w:p>
    <w:p w:rsidR="00C836DB" w:rsidRPr="009E308E" w:rsidRDefault="00C836DB" w:rsidP="003B5E31">
      <w:pPr>
        <w:pStyle w:val="KDParagraf"/>
        <w:spacing w:before="0"/>
        <w:rPr>
          <w:rFonts w:cs="Arial"/>
          <w:sz w:val="24"/>
          <w:szCs w:val="24"/>
        </w:rPr>
      </w:pPr>
      <w:r w:rsidRPr="009E308E">
        <w:rPr>
          <w:rFonts w:cs="Arial"/>
          <w:sz w:val="24"/>
          <w:szCs w:val="24"/>
        </w:rPr>
        <w:t xml:space="preserve">     Електропривреда Србије Београд                            </w:t>
      </w:r>
      <w:r w:rsidR="005A05C8" w:rsidRPr="009E308E">
        <w:rPr>
          <w:rFonts w:cs="Arial"/>
          <w:sz w:val="24"/>
          <w:szCs w:val="24"/>
        </w:rPr>
        <w:t xml:space="preserve">     </w:t>
      </w:r>
      <w:r w:rsidRPr="009E308E">
        <w:rPr>
          <w:rFonts w:cs="Arial"/>
          <w:sz w:val="24"/>
          <w:szCs w:val="24"/>
        </w:rPr>
        <w:t xml:space="preserve"> </w:t>
      </w:r>
      <w:proofErr w:type="gramStart"/>
      <w:r w:rsidRPr="009E308E">
        <w:rPr>
          <w:rFonts w:cs="Arial"/>
          <w:sz w:val="24"/>
          <w:szCs w:val="24"/>
        </w:rPr>
        <w:t>ПРУЖАЛАЦ  УСЛУГЕ</w:t>
      </w:r>
      <w:proofErr w:type="gramEnd"/>
    </w:p>
    <w:p w:rsidR="00C836DB" w:rsidRPr="009E308E" w:rsidRDefault="00C836DB" w:rsidP="003B5E31">
      <w:pPr>
        <w:pStyle w:val="KDParagraf"/>
        <w:spacing w:before="0"/>
        <w:rPr>
          <w:rFonts w:cs="Arial"/>
          <w:sz w:val="24"/>
          <w:szCs w:val="24"/>
        </w:rPr>
      </w:pPr>
      <w:r w:rsidRPr="009E308E">
        <w:rPr>
          <w:rFonts w:cs="Arial"/>
          <w:sz w:val="24"/>
          <w:szCs w:val="24"/>
        </w:rPr>
        <w:t xml:space="preserve">                                                                                                             Назив</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             ____________________                                          _____________________</w:t>
      </w:r>
    </w:p>
    <w:p w:rsidR="00C836DB" w:rsidRPr="009E308E" w:rsidRDefault="00C836DB" w:rsidP="003B5E31">
      <w:pPr>
        <w:pStyle w:val="KDParagraf"/>
        <w:spacing w:before="0"/>
        <w:rPr>
          <w:rFonts w:cs="Arial"/>
          <w:sz w:val="24"/>
          <w:szCs w:val="24"/>
        </w:rPr>
      </w:pPr>
      <w:r w:rsidRPr="009E308E">
        <w:rPr>
          <w:rFonts w:cs="Arial"/>
          <w:sz w:val="24"/>
          <w:szCs w:val="24"/>
        </w:rPr>
        <w:tab/>
        <w:t xml:space="preserve">         Милорад Грчић                                                         </w:t>
      </w:r>
    </w:p>
    <w:p w:rsidR="00C836DB" w:rsidRPr="009E308E" w:rsidRDefault="00C836DB" w:rsidP="007601D7">
      <w:pPr>
        <w:pStyle w:val="KDParagraf"/>
        <w:spacing w:before="0"/>
        <w:rPr>
          <w:rFonts w:cs="Arial"/>
          <w:sz w:val="24"/>
          <w:szCs w:val="24"/>
        </w:rPr>
      </w:pPr>
      <w:r w:rsidRPr="009E308E">
        <w:rPr>
          <w:rFonts w:cs="Arial"/>
          <w:sz w:val="24"/>
          <w:szCs w:val="24"/>
        </w:rPr>
        <w:t xml:space="preserve">                    </w:t>
      </w:r>
      <w:proofErr w:type="gramStart"/>
      <w:r w:rsidRPr="009E308E">
        <w:rPr>
          <w:rFonts w:cs="Arial"/>
          <w:sz w:val="24"/>
          <w:szCs w:val="24"/>
        </w:rPr>
        <w:t>в.д</w:t>
      </w:r>
      <w:proofErr w:type="gramEnd"/>
      <w:r w:rsidRPr="009E308E">
        <w:rPr>
          <w:rFonts w:cs="Arial"/>
          <w:sz w:val="24"/>
          <w:szCs w:val="24"/>
        </w:rPr>
        <w:t>. директора                                                Име и презиме, функција</w:t>
      </w:r>
    </w:p>
    <w:p w:rsidR="00DB6734" w:rsidRPr="00DB6734" w:rsidRDefault="000002D3" w:rsidP="00DB6734">
      <w:pPr>
        <w:pStyle w:val="KDPodnaslov1"/>
        <w:rPr>
          <w:sz w:val="24"/>
        </w:rPr>
      </w:pPr>
      <w:r>
        <w:rPr>
          <w:sz w:val="24"/>
          <w:lang w:val="sr-Cyrl-RS"/>
        </w:rPr>
        <w:lastRenderedPageBreak/>
        <w:t>9</w:t>
      </w:r>
      <w:r w:rsidR="00DB6734" w:rsidRPr="00DB6734">
        <w:rPr>
          <w:sz w:val="24"/>
          <w:lang w:val="sr-Cyrl-RS"/>
        </w:rPr>
        <w:t xml:space="preserve">. </w:t>
      </w:r>
      <w:r w:rsidR="00DB6734" w:rsidRPr="00DB6734">
        <w:rPr>
          <w:sz w:val="24"/>
        </w:rPr>
        <w:t>ПРИЛОГ О БЕЗБЕДНОСТИ И ЗДРАВЉУ НА РАДУ</w:t>
      </w:r>
    </w:p>
    <w:p w:rsidR="00DB6734" w:rsidRPr="00DB6734" w:rsidRDefault="00DB6734" w:rsidP="00DB6734">
      <w:pPr>
        <w:pStyle w:val="KDParagraf"/>
        <w:rPr>
          <w:rFonts w:cs="Arial"/>
          <w:sz w:val="24"/>
          <w:szCs w:val="24"/>
          <w:lang w:val="sr-Cyrl-RS"/>
        </w:rPr>
      </w:pPr>
      <w:r w:rsidRPr="00DB6734">
        <w:rPr>
          <w:rFonts w:cs="Arial"/>
          <w:sz w:val="24"/>
          <w:szCs w:val="24"/>
          <w:lang w:val="sr-Cyrl-CS"/>
        </w:rPr>
        <w:t>Уговор ................................................ бр. ............. од .........................године</w:t>
      </w:r>
      <w:r w:rsidRPr="00DB6734">
        <w:rPr>
          <w:rFonts w:cs="Arial"/>
          <w:sz w:val="24"/>
          <w:szCs w:val="24"/>
          <w:lang w:val="sr-Cyrl-RS"/>
        </w:rPr>
        <w:t xml:space="preserve"> (даље: Прилог о БЗР)</w:t>
      </w:r>
    </w:p>
    <w:p w:rsidR="00DB6734" w:rsidRPr="00DB6734" w:rsidRDefault="00DB6734" w:rsidP="00DB6734">
      <w:pPr>
        <w:pStyle w:val="KDParagraf"/>
        <w:rPr>
          <w:rFonts w:cs="Arial"/>
          <w:sz w:val="24"/>
          <w:szCs w:val="24"/>
          <w:lang w:val="sr-Cyrl-RS"/>
        </w:rPr>
      </w:pPr>
    </w:p>
    <w:p w:rsidR="00DB6734" w:rsidRPr="00DB6734" w:rsidRDefault="00DB6734" w:rsidP="00DB6734">
      <w:pPr>
        <w:pStyle w:val="KDParagraf"/>
        <w:rPr>
          <w:rFonts w:cs="Arial"/>
          <w:sz w:val="24"/>
          <w:szCs w:val="24"/>
          <w:lang w:val="sr-Cyrl-RS"/>
        </w:rPr>
      </w:pPr>
      <w:r w:rsidRPr="00DB6734">
        <w:rPr>
          <w:rFonts w:cs="Arial"/>
          <w:sz w:val="24"/>
          <w:szCs w:val="24"/>
          <w:lang w:val="sr-Cyrl-RS"/>
        </w:rPr>
        <w:t>Корисник услуге</w:t>
      </w:r>
      <w:r w:rsidRPr="00DB6734">
        <w:rPr>
          <w:rFonts w:cs="Arial"/>
          <w:sz w:val="24"/>
          <w:szCs w:val="24"/>
          <w:lang w:val="sr-Cyrl-CS"/>
        </w:rPr>
        <w:t>: Јавно предузећа „Електропривреда Србије“, Београд, Улица</w:t>
      </w:r>
      <w:r w:rsidRPr="00DB6734">
        <w:rPr>
          <w:rFonts w:cs="Arial"/>
          <w:sz w:val="24"/>
          <w:szCs w:val="24"/>
          <w:lang w:val="sr-Cyrl-RS"/>
        </w:rPr>
        <w:t xml:space="preserve"> Балканска 13,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DB6734" w:rsidRPr="00DB6734" w:rsidRDefault="00DB6734" w:rsidP="00DB6734">
      <w:pPr>
        <w:pStyle w:val="KDParagraf"/>
        <w:rPr>
          <w:rFonts w:cs="Arial"/>
          <w:sz w:val="24"/>
          <w:szCs w:val="24"/>
          <w:lang w:val="sr-Cyrl-RS"/>
        </w:rPr>
      </w:pPr>
    </w:p>
    <w:p w:rsidR="00DB6734" w:rsidRPr="00DB6734" w:rsidRDefault="00DB6734" w:rsidP="00DB6734">
      <w:pPr>
        <w:pStyle w:val="KDParagraf"/>
        <w:rPr>
          <w:rFonts w:cs="Arial"/>
          <w:sz w:val="24"/>
          <w:szCs w:val="24"/>
          <w:lang w:val="sr-Cyrl-RS"/>
        </w:rPr>
      </w:pPr>
      <w:r w:rsidRPr="00DB6734">
        <w:rPr>
          <w:rFonts w:cs="Arial"/>
          <w:sz w:val="24"/>
          <w:szCs w:val="24"/>
          <w:lang w:val="sr-Cyrl-RS"/>
        </w:rPr>
        <w:t>Пружалац услуге:________________(</w:t>
      </w:r>
      <w:r w:rsidRPr="00DB6734">
        <w:rPr>
          <w:rFonts w:cs="Arial"/>
          <w:i/>
          <w:sz w:val="24"/>
          <w:szCs w:val="24"/>
          <w:lang w:val="sr-Cyrl-RS"/>
        </w:rPr>
        <w:t>назив</w:t>
      </w:r>
      <w:r w:rsidRPr="00DB6734">
        <w:rPr>
          <w:rFonts w:cs="Arial"/>
          <w:sz w:val="24"/>
          <w:szCs w:val="24"/>
          <w:lang w:val="sr-Cyrl-RS"/>
        </w:rPr>
        <w:t>) из _______________(</w:t>
      </w:r>
      <w:r w:rsidRPr="00DB6734">
        <w:rPr>
          <w:rFonts w:cs="Arial"/>
          <w:i/>
          <w:sz w:val="24"/>
          <w:szCs w:val="24"/>
          <w:lang w:val="sr-Cyrl-RS"/>
        </w:rPr>
        <w:t>седиште</w:t>
      </w:r>
      <w:r w:rsidRPr="00DB6734">
        <w:rPr>
          <w:rFonts w:cs="Arial"/>
          <w:sz w:val="24"/>
          <w:szCs w:val="24"/>
          <w:lang w:val="sr-Cyrl-RS"/>
        </w:rPr>
        <w:t>), ул.________________________(</w:t>
      </w:r>
      <w:r w:rsidRPr="00DB6734">
        <w:rPr>
          <w:rFonts w:cs="Arial"/>
          <w:i/>
          <w:sz w:val="24"/>
          <w:szCs w:val="24"/>
          <w:lang w:val="sr-Cyrl-RS"/>
        </w:rPr>
        <w:t>назив улице</w:t>
      </w:r>
      <w:r w:rsidRPr="00DB6734">
        <w:rPr>
          <w:rFonts w:cs="Arial"/>
          <w:sz w:val="24"/>
          <w:szCs w:val="24"/>
          <w:lang w:val="sr-Cyrl-RS"/>
        </w:rPr>
        <w:t>), матични број: ___________, ПИБ _______________, текући рачун: ____________(</w:t>
      </w:r>
      <w:r w:rsidRPr="00DB6734">
        <w:rPr>
          <w:rFonts w:cs="Arial"/>
          <w:i/>
          <w:sz w:val="24"/>
          <w:szCs w:val="24"/>
          <w:lang w:val="sr-Cyrl-RS"/>
        </w:rPr>
        <w:t>број текућег рачуна</w:t>
      </w:r>
      <w:r w:rsidRPr="00DB6734">
        <w:rPr>
          <w:rFonts w:cs="Arial"/>
          <w:sz w:val="24"/>
          <w:szCs w:val="24"/>
          <w:lang w:val="sr-Cyrl-RS"/>
        </w:rPr>
        <w:t>), Банка_____________(</w:t>
      </w:r>
      <w:r w:rsidRPr="00DB6734">
        <w:rPr>
          <w:rFonts w:cs="Arial"/>
          <w:i/>
          <w:sz w:val="24"/>
          <w:szCs w:val="24"/>
          <w:lang w:val="sr-Cyrl-RS"/>
        </w:rPr>
        <w:t>назив банке</w:t>
      </w:r>
      <w:r w:rsidRPr="00DB6734">
        <w:rPr>
          <w:rFonts w:cs="Arial"/>
          <w:sz w:val="24"/>
          <w:szCs w:val="24"/>
          <w:lang w:val="sr-Cyrl-RS"/>
        </w:rPr>
        <w:t>), кога заступа _________________,  (</w:t>
      </w:r>
      <w:r w:rsidRPr="00DB6734">
        <w:rPr>
          <w:rFonts w:cs="Arial"/>
          <w:i/>
          <w:sz w:val="24"/>
          <w:szCs w:val="24"/>
          <w:lang w:val="sr-Cyrl-RS"/>
        </w:rPr>
        <w:t>својство</w:t>
      </w:r>
      <w:r w:rsidRPr="00DB6734">
        <w:rPr>
          <w:rFonts w:cs="Arial"/>
          <w:sz w:val="24"/>
          <w:szCs w:val="24"/>
          <w:lang w:val="sr-Cyrl-RS"/>
        </w:rPr>
        <w:t>), ____________________________(име и презиме), ___________(</w:t>
      </w:r>
      <w:r w:rsidRPr="00DB6734">
        <w:rPr>
          <w:rFonts w:cs="Arial"/>
          <w:i/>
          <w:sz w:val="24"/>
          <w:szCs w:val="24"/>
          <w:lang w:val="sr-Cyrl-RS"/>
        </w:rPr>
        <w:t>функција</w:t>
      </w:r>
      <w:r w:rsidRPr="00DB6734">
        <w:rPr>
          <w:rFonts w:cs="Arial"/>
          <w:sz w:val="24"/>
          <w:szCs w:val="24"/>
          <w:lang w:val="sr-Cyrl-RS"/>
        </w:rPr>
        <w:t xml:space="preserve">) (у даљем тексту Пружалац услуге), </w:t>
      </w:r>
    </w:p>
    <w:p w:rsidR="00DB6734" w:rsidRPr="00DB6734" w:rsidRDefault="00DB6734" w:rsidP="00DB6734">
      <w:pPr>
        <w:pStyle w:val="KDParagraf"/>
        <w:rPr>
          <w:rFonts w:cs="Arial"/>
          <w:sz w:val="24"/>
          <w:szCs w:val="24"/>
          <w:lang w:val="sr-Cyrl-RS"/>
        </w:rPr>
      </w:pPr>
    </w:p>
    <w:p w:rsidR="00DB6734" w:rsidRPr="00DB6734" w:rsidRDefault="00DB6734" w:rsidP="00DB6734">
      <w:pPr>
        <w:pStyle w:val="KDParagraf"/>
        <w:rPr>
          <w:rFonts w:cs="Arial"/>
          <w:sz w:val="24"/>
          <w:szCs w:val="24"/>
          <w:lang w:val="sr-Cyrl-RS"/>
        </w:rPr>
      </w:pPr>
      <w:r w:rsidRPr="00DB6734">
        <w:rPr>
          <w:rFonts w:cs="Arial"/>
          <w:sz w:val="24"/>
          <w:szCs w:val="24"/>
          <w:lang w:val="sr-Cyrl-RS"/>
        </w:rPr>
        <w:t>За потребе овог Прилога о БЗР заједно названи: Стране.</w:t>
      </w:r>
    </w:p>
    <w:p w:rsidR="00DB6734" w:rsidRPr="00DB6734" w:rsidRDefault="00DB6734" w:rsidP="00DB6734">
      <w:pPr>
        <w:pStyle w:val="KDParagraf"/>
        <w:rPr>
          <w:rFonts w:cs="Arial"/>
          <w:sz w:val="24"/>
          <w:szCs w:val="24"/>
          <w:lang w:val="sr-Cyrl-RS"/>
        </w:rPr>
      </w:pPr>
      <w:r w:rsidRPr="00DB6734">
        <w:rPr>
          <w:rFonts w:cs="Arial"/>
          <w:sz w:val="24"/>
          <w:szCs w:val="24"/>
          <w:lang w:val="sr-Cyrl-RS"/>
        </w:rPr>
        <w:t>Уводне одредбе:</w:t>
      </w:r>
    </w:p>
    <w:p w:rsidR="00DB6734" w:rsidRPr="00DB6734" w:rsidRDefault="00DB6734" w:rsidP="00DB6734">
      <w:pPr>
        <w:pStyle w:val="KDParagraf"/>
        <w:rPr>
          <w:rFonts w:cs="Arial"/>
          <w:sz w:val="24"/>
          <w:szCs w:val="24"/>
          <w:lang w:val="sr-Cyrl-CS"/>
        </w:rPr>
      </w:pPr>
      <w:r w:rsidRPr="00DB6734">
        <w:rPr>
          <w:rFonts w:cs="Arial"/>
          <w:sz w:val="24"/>
          <w:szCs w:val="24"/>
          <w:lang w:val="sr-Cyrl-RS"/>
        </w:rPr>
        <w:t>Стране</w:t>
      </w:r>
      <w:r w:rsidRPr="00DB6734">
        <w:rPr>
          <w:rFonts w:cs="Arial"/>
          <w:sz w:val="24"/>
          <w:szCs w:val="24"/>
          <w:lang w:val="sr-Cyrl-C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B6734">
        <w:rPr>
          <w:rFonts w:cs="Arial"/>
          <w:sz w:val="24"/>
          <w:szCs w:val="24"/>
          <w:lang w:val="sr-Cyrl-RS"/>
        </w:rPr>
        <w:t>услуге</w:t>
      </w:r>
      <w:r w:rsidRPr="00DB6734">
        <w:rPr>
          <w:rFonts w:cs="Arial"/>
          <w:sz w:val="24"/>
          <w:szCs w:val="24"/>
          <w:lang w:val="sr-Cyrl-CS"/>
        </w:rPr>
        <w:t xml:space="preserve"> кој</w:t>
      </w:r>
      <w:r w:rsidRPr="00DB6734">
        <w:rPr>
          <w:rFonts w:cs="Arial"/>
          <w:sz w:val="24"/>
          <w:szCs w:val="24"/>
          <w:lang w:val="sr-Cyrl-RS"/>
        </w:rPr>
        <w:t>е</w:t>
      </w:r>
      <w:r w:rsidRPr="00DB6734">
        <w:rPr>
          <w:rFonts w:cs="Arial"/>
          <w:sz w:val="24"/>
          <w:szCs w:val="24"/>
          <w:lang w:val="sr-Cyrl-CS"/>
        </w:rPr>
        <w:t xml:space="preserve"> су предмет Уговора.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Наручилац посебно истиче и указује: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1.</w:t>
      </w:r>
      <w:r w:rsidRPr="009E308E">
        <w:rPr>
          <w:rFonts w:cs="Arial"/>
          <w:sz w:val="24"/>
          <w:szCs w:val="24"/>
        </w:rPr>
        <w:tab/>
      </w:r>
      <w:r w:rsidR="00DB6734" w:rsidRPr="00DB6734">
        <w:rPr>
          <w:rFonts w:cs="Arial"/>
          <w:sz w:val="24"/>
          <w:szCs w:val="24"/>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(„Сл.гласник РС“, бр. 101/2005, 91/2015 и 113/2017 – др. закон), (даље: Закон о БЗР) као  и других прописа Републике Србије и посебних аката Корисника услуге, која регулишу ову материју</w:t>
      </w:r>
      <w:r w:rsidRPr="009E308E">
        <w:rPr>
          <w:rFonts w:cs="Arial"/>
          <w:sz w:val="24"/>
          <w:szCs w:val="24"/>
        </w:rPr>
        <w:t>.</w:t>
      </w:r>
    </w:p>
    <w:p w:rsidR="00C836DB" w:rsidRPr="009E308E" w:rsidRDefault="00C836DB" w:rsidP="00DB6734">
      <w:pPr>
        <w:pStyle w:val="KDParagraf"/>
        <w:spacing w:before="0"/>
        <w:rPr>
          <w:rFonts w:cs="Arial"/>
          <w:sz w:val="24"/>
          <w:szCs w:val="24"/>
        </w:rPr>
      </w:pPr>
      <w:r w:rsidRPr="009E308E">
        <w:rPr>
          <w:rFonts w:cs="Arial"/>
          <w:sz w:val="24"/>
          <w:szCs w:val="24"/>
        </w:rPr>
        <w:t>2.</w:t>
      </w:r>
      <w:r w:rsidRPr="009E308E">
        <w:rPr>
          <w:rFonts w:cs="Arial"/>
          <w:sz w:val="24"/>
          <w:szCs w:val="24"/>
        </w:rPr>
        <w:tab/>
      </w:r>
      <w:r w:rsidR="00DB6734" w:rsidRPr="00DB6734">
        <w:rPr>
          <w:rFonts w:cs="Arial"/>
          <w:sz w:val="24"/>
          <w:szCs w:val="24"/>
        </w:rPr>
        <w:t xml:space="preserve">Да Корисник услуге захтева од Пружаоца услуге да </w:t>
      </w:r>
      <w:r w:rsidR="00DB6734">
        <w:rPr>
          <w:rFonts w:cs="Arial"/>
          <w:sz w:val="24"/>
          <w:szCs w:val="24"/>
        </w:rPr>
        <w:t xml:space="preserve">се приликом пружања услуга </w:t>
      </w:r>
      <w:r w:rsidR="00DB6734" w:rsidRPr="00DB6734">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r w:rsidRPr="009E308E">
        <w:rPr>
          <w:rFonts w:cs="Arial"/>
          <w:sz w:val="24"/>
          <w:szCs w:val="24"/>
        </w:rPr>
        <w:t>.</w:t>
      </w:r>
    </w:p>
    <w:p w:rsidR="00C836DB" w:rsidRPr="009E308E" w:rsidRDefault="00C836DB" w:rsidP="003B5E31">
      <w:pPr>
        <w:pStyle w:val="KDParagraf"/>
        <w:spacing w:before="0"/>
        <w:rPr>
          <w:rFonts w:cs="Arial"/>
          <w:sz w:val="24"/>
          <w:szCs w:val="24"/>
        </w:rPr>
      </w:pPr>
      <w:r w:rsidRPr="009E308E">
        <w:rPr>
          <w:rFonts w:cs="Arial"/>
          <w:sz w:val="24"/>
          <w:szCs w:val="24"/>
        </w:rPr>
        <w:t>3.</w:t>
      </w:r>
      <w:r w:rsidRPr="009E308E">
        <w:rPr>
          <w:rFonts w:cs="Arial"/>
          <w:sz w:val="24"/>
          <w:szCs w:val="24"/>
        </w:rPr>
        <w:tab/>
        <w:t xml:space="preserve">Да Пружалац услуге прихвата захтеве </w:t>
      </w:r>
      <w:r w:rsidR="00DB6734" w:rsidRPr="00DB6734">
        <w:rPr>
          <w:rFonts w:cs="Arial"/>
          <w:sz w:val="24"/>
          <w:szCs w:val="24"/>
        </w:rPr>
        <w:t>Корисника услуге</w:t>
      </w:r>
      <w:r w:rsidRPr="00DB6734">
        <w:rPr>
          <w:rFonts w:cs="Arial"/>
          <w:sz w:val="24"/>
          <w:szCs w:val="24"/>
        </w:rPr>
        <w:t xml:space="preserve"> </w:t>
      </w:r>
      <w:r w:rsidRPr="009E308E">
        <w:rPr>
          <w:rFonts w:cs="Arial"/>
          <w:sz w:val="24"/>
          <w:szCs w:val="24"/>
        </w:rPr>
        <w:t xml:space="preserve">из тачке 2. </w:t>
      </w:r>
      <w:proofErr w:type="gramStart"/>
      <w:r w:rsidRPr="009E308E">
        <w:rPr>
          <w:rFonts w:cs="Arial"/>
          <w:sz w:val="24"/>
          <w:szCs w:val="24"/>
        </w:rPr>
        <w:t>овог</w:t>
      </w:r>
      <w:proofErr w:type="gramEnd"/>
      <w:r w:rsidRPr="009E308E">
        <w:rPr>
          <w:rFonts w:cs="Arial"/>
          <w:sz w:val="24"/>
          <w:szCs w:val="24"/>
        </w:rPr>
        <w:t xml:space="preserve"> става.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lastRenderedPageBreak/>
        <w:t>Предмет</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1.</w:t>
      </w:r>
    </w:p>
    <w:p w:rsidR="00C836DB" w:rsidRPr="009E308E" w:rsidRDefault="00C836DB" w:rsidP="003B5E31">
      <w:pPr>
        <w:pStyle w:val="KDParagraf"/>
        <w:spacing w:before="0"/>
        <w:rPr>
          <w:rFonts w:cs="Arial"/>
          <w:sz w:val="24"/>
          <w:szCs w:val="24"/>
        </w:rPr>
      </w:pPr>
      <w:r w:rsidRPr="009E308E">
        <w:rPr>
          <w:rFonts w:cs="Arial"/>
          <w:sz w:val="24"/>
          <w:szCs w:val="24"/>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proofErr w:type="gramStart"/>
      <w:r w:rsidRPr="009E308E">
        <w:rPr>
          <w:rFonts w:cs="Arial"/>
          <w:sz w:val="24"/>
          <w:szCs w:val="24"/>
        </w:rPr>
        <w:t>:БЗР</w:t>
      </w:r>
      <w:proofErr w:type="gramEnd"/>
      <w:r w:rsidRPr="009E308E">
        <w:rPr>
          <w:rFonts w:cs="Arial"/>
          <w:sz w:val="24"/>
          <w:szCs w:val="24"/>
        </w:rPr>
        <w:t>)</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2.</w:t>
      </w:r>
    </w:p>
    <w:p w:rsidR="00C836DB" w:rsidRPr="009E308E" w:rsidRDefault="00C836DB" w:rsidP="003B5E31">
      <w:pPr>
        <w:pStyle w:val="KDParagraf"/>
        <w:spacing w:before="0"/>
        <w:rPr>
          <w:rFonts w:cs="Arial"/>
          <w:sz w:val="24"/>
          <w:szCs w:val="24"/>
        </w:rPr>
      </w:pPr>
      <w:r w:rsidRPr="009E308E">
        <w:rPr>
          <w:rFonts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истих,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3.</w:t>
      </w:r>
    </w:p>
    <w:p w:rsidR="00C836DB" w:rsidRPr="009E308E" w:rsidRDefault="00C836DB" w:rsidP="003B5E31">
      <w:pPr>
        <w:pStyle w:val="KDParagraf"/>
        <w:spacing w:before="0"/>
        <w:rPr>
          <w:rFonts w:cs="Arial"/>
          <w:sz w:val="24"/>
          <w:szCs w:val="24"/>
        </w:rPr>
      </w:pPr>
      <w:r w:rsidRPr="009E308E">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w:t>
      </w:r>
      <w:r w:rsidR="00DB6734">
        <w:rPr>
          <w:rFonts w:cs="Arial"/>
          <w:sz w:val="24"/>
          <w:szCs w:val="24"/>
        </w:rPr>
        <w:t xml:space="preserve"> да радни процес, радна околина</w:t>
      </w:r>
      <w:r w:rsidRPr="009E308E">
        <w:rPr>
          <w:rFonts w:cs="Arial"/>
          <w:sz w:val="24"/>
          <w:szCs w:val="24"/>
        </w:rPr>
        <w:t>,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4.</w:t>
      </w:r>
    </w:p>
    <w:p w:rsidR="00C836DB" w:rsidRPr="009E308E" w:rsidRDefault="00C836DB" w:rsidP="003B5E31">
      <w:pPr>
        <w:pStyle w:val="KDParagraf"/>
        <w:spacing w:before="0"/>
        <w:rPr>
          <w:rFonts w:cs="Arial"/>
          <w:sz w:val="24"/>
          <w:szCs w:val="24"/>
        </w:rPr>
      </w:pPr>
      <w:r w:rsidRPr="009E308E">
        <w:rPr>
          <w:rFonts w:cs="Arial"/>
          <w:sz w:val="24"/>
          <w:szCs w:val="24"/>
        </w:rPr>
        <w:t xml:space="preserve">Пружалац услуге је дужан да обавести запослене и друга лица која ангажује приликом пружања услуга које су предмет </w:t>
      </w:r>
      <w:proofErr w:type="gramStart"/>
      <w:r w:rsidRPr="009E308E">
        <w:rPr>
          <w:rFonts w:cs="Arial"/>
          <w:sz w:val="24"/>
          <w:szCs w:val="24"/>
        </w:rPr>
        <w:t>Уговора  о</w:t>
      </w:r>
      <w:proofErr w:type="gramEnd"/>
      <w:r w:rsidRPr="009E308E">
        <w:rPr>
          <w:rFonts w:cs="Arial"/>
          <w:sz w:val="24"/>
          <w:szCs w:val="24"/>
        </w:rPr>
        <w:t xml:space="preserve"> обавезама из овог Прилога.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5.</w:t>
      </w:r>
    </w:p>
    <w:p w:rsidR="00C836DB" w:rsidRPr="009E308E" w:rsidRDefault="00C836DB" w:rsidP="003B5E31">
      <w:pPr>
        <w:pStyle w:val="KDParagraf"/>
        <w:spacing w:before="0"/>
        <w:rPr>
          <w:rFonts w:cs="Arial"/>
          <w:sz w:val="24"/>
          <w:szCs w:val="24"/>
        </w:rPr>
      </w:pPr>
      <w:r w:rsidRPr="009E308E">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1.</w:t>
      </w:r>
      <w:r w:rsidRPr="009E308E">
        <w:rPr>
          <w:rFonts w:cs="Arial"/>
          <w:sz w:val="24"/>
          <w:szCs w:val="24"/>
        </w:rPr>
        <w:tab/>
      </w:r>
      <w:proofErr w:type="gramStart"/>
      <w:r w:rsidRPr="009E308E">
        <w:rPr>
          <w:rFonts w:cs="Arial"/>
          <w:sz w:val="24"/>
          <w:szCs w:val="24"/>
        </w:rPr>
        <w:t>забрањено</w:t>
      </w:r>
      <w:proofErr w:type="gramEnd"/>
      <w:r w:rsidRPr="009E308E">
        <w:rPr>
          <w:rFonts w:cs="Arial"/>
          <w:sz w:val="24"/>
          <w:szCs w:val="24"/>
        </w:rPr>
        <w:t xml:space="preserve"> је избегавање примене и /или ометање спровођење БЗР;</w:t>
      </w:r>
    </w:p>
    <w:p w:rsidR="00C836DB" w:rsidRPr="009E308E" w:rsidRDefault="00C836DB" w:rsidP="003B5E31">
      <w:pPr>
        <w:pStyle w:val="KDParagraf"/>
        <w:spacing w:before="0"/>
        <w:rPr>
          <w:rFonts w:cs="Arial"/>
          <w:sz w:val="24"/>
          <w:szCs w:val="24"/>
        </w:rPr>
      </w:pPr>
      <w:r w:rsidRPr="009E308E">
        <w:rPr>
          <w:rFonts w:cs="Arial"/>
          <w:sz w:val="24"/>
          <w:szCs w:val="24"/>
        </w:rPr>
        <w:t>2.</w:t>
      </w:r>
      <w:r w:rsidRPr="009E308E">
        <w:rPr>
          <w:rFonts w:cs="Arial"/>
          <w:sz w:val="24"/>
          <w:szCs w:val="24"/>
        </w:rPr>
        <w:tab/>
      </w:r>
      <w:proofErr w:type="gramStart"/>
      <w:r w:rsidRPr="009E308E">
        <w:rPr>
          <w:rFonts w:cs="Arial"/>
          <w:sz w:val="24"/>
          <w:szCs w:val="24"/>
        </w:rPr>
        <w:t>обавезно</w:t>
      </w:r>
      <w:proofErr w:type="gramEnd"/>
      <w:r w:rsidRPr="009E308E">
        <w:rPr>
          <w:rFonts w:cs="Arial"/>
          <w:sz w:val="24"/>
          <w:szCs w:val="24"/>
        </w:rPr>
        <w:t xml:space="preserve"> је поштовање правила коришћења средстава и опреме за личну заштиту на раду;</w:t>
      </w:r>
    </w:p>
    <w:p w:rsidR="00C836DB" w:rsidRPr="009E308E" w:rsidRDefault="00C836DB" w:rsidP="003B5E31">
      <w:pPr>
        <w:pStyle w:val="KDParagraf"/>
        <w:spacing w:before="0"/>
        <w:rPr>
          <w:rFonts w:cs="Arial"/>
          <w:sz w:val="24"/>
          <w:szCs w:val="24"/>
        </w:rPr>
      </w:pPr>
      <w:r w:rsidRPr="009E308E">
        <w:rPr>
          <w:rFonts w:cs="Arial"/>
          <w:sz w:val="24"/>
          <w:szCs w:val="24"/>
        </w:rPr>
        <w:t>3.</w:t>
      </w:r>
      <w:r w:rsidRPr="009E308E">
        <w:rPr>
          <w:rFonts w:cs="Arial"/>
          <w:sz w:val="24"/>
          <w:szCs w:val="24"/>
        </w:rPr>
        <w:tab/>
      </w:r>
      <w:proofErr w:type="gramStart"/>
      <w:r w:rsidRPr="009E308E">
        <w:rPr>
          <w:rFonts w:cs="Arial"/>
          <w:sz w:val="24"/>
          <w:szCs w:val="24"/>
        </w:rPr>
        <w:t>процедуре</w:t>
      </w:r>
      <w:proofErr w:type="gramEnd"/>
      <w:r w:rsidRPr="009E308E">
        <w:rPr>
          <w:rFonts w:cs="Arial"/>
          <w:sz w:val="24"/>
          <w:szCs w:val="24"/>
        </w:rPr>
        <w:t xml:space="preserve"> Наручиоца за спровођење система контроле приступа и дозвола за рад увек морају да буду испоштоване,</w:t>
      </w:r>
    </w:p>
    <w:p w:rsidR="00C836DB" w:rsidRPr="009E308E" w:rsidRDefault="00C836DB" w:rsidP="003B5E31">
      <w:pPr>
        <w:pStyle w:val="KDParagraf"/>
        <w:spacing w:before="0"/>
        <w:rPr>
          <w:rFonts w:cs="Arial"/>
          <w:sz w:val="24"/>
          <w:szCs w:val="24"/>
        </w:rPr>
      </w:pPr>
      <w:r w:rsidRPr="009E308E">
        <w:rPr>
          <w:rFonts w:cs="Arial"/>
          <w:sz w:val="24"/>
          <w:szCs w:val="24"/>
        </w:rPr>
        <w:t>4.</w:t>
      </w:r>
      <w:r w:rsidRPr="009E308E">
        <w:rPr>
          <w:rFonts w:cs="Arial"/>
          <w:sz w:val="24"/>
          <w:szCs w:val="24"/>
        </w:rPr>
        <w:tab/>
      </w:r>
      <w:proofErr w:type="gramStart"/>
      <w:r w:rsidRPr="009E308E">
        <w:rPr>
          <w:rFonts w:cs="Arial"/>
          <w:sz w:val="24"/>
          <w:szCs w:val="24"/>
        </w:rPr>
        <w:t>процедуре</w:t>
      </w:r>
      <w:proofErr w:type="gramEnd"/>
      <w:r w:rsidRPr="009E308E">
        <w:rPr>
          <w:rFonts w:cs="Arial"/>
          <w:sz w:val="24"/>
          <w:szCs w:val="24"/>
        </w:rPr>
        <w:t xml:space="preserve"> за изолацију и закључавање извора енергије и радних флуида увек морају да буду испоштоване;</w:t>
      </w:r>
    </w:p>
    <w:p w:rsidR="00C836DB" w:rsidRPr="009E308E" w:rsidRDefault="00C836DB" w:rsidP="003B5E31">
      <w:pPr>
        <w:pStyle w:val="KDParagraf"/>
        <w:spacing w:before="0"/>
        <w:rPr>
          <w:rFonts w:cs="Arial"/>
          <w:sz w:val="24"/>
          <w:szCs w:val="24"/>
        </w:rPr>
      </w:pPr>
      <w:r w:rsidRPr="009E308E">
        <w:rPr>
          <w:rFonts w:cs="Arial"/>
          <w:sz w:val="24"/>
          <w:szCs w:val="24"/>
        </w:rPr>
        <w:t>5.</w:t>
      </w:r>
      <w:r w:rsidRPr="009E308E">
        <w:rPr>
          <w:rFonts w:cs="Arial"/>
          <w:sz w:val="24"/>
          <w:szCs w:val="24"/>
        </w:rPr>
        <w:tab/>
      </w:r>
      <w:proofErr w:type="gramStart"/>
      <w:r w:rsidRPr="009E308E">
        <w:rPr>
          <w:rFonts w:cs="Arial"/>
          <w:sz w:val="24"/>
          <w:szCs w:val="24"/>
        </w:rPr>
        <w:t>најстроже</w:t>
      </w:r>
      <w:proofErr w:type="gramEnd"/>
      <w:r w:rsidRPr="009E308E">
        <w:rPr>
          <w:rFonts w:cs="Arial"/>
          <w:sz w:val="24"/>
          <w:szCs w:val="24"/>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rsidR="00C836DB" w:rsidRPr="009E308E" w:rsidRDefault="00C836DB" w:rsidP="003B5E31">
      <w:pPr>
        <w:pStyle w:val="KDParagraf"/>
        <w:spacing w:before="0"/>
        <w:rPr>
          <w:rFonts w:cs="Arial"/>
          <w:sz w:val="24"/>
          <w:szCs w:val="24"/>
        </w:rPr>
      </w:pPr>
      <w:r w:rsidRPr="009E308E">
        <w:rPr>
          <w:rFonts w:cs="Arial"/>
          <w:sz w:val="24"/>
          <w:szCs w:val="24"/>
        </w:rPr>
        <w:t>6.</w:t>
      </w:r>
      <w:r w:rsidRPr="009E308E">
        <w:rPr>
          <w:rFonts w:cs="Arial"/>
          <w:sz w:val="24"/>
          <w:szCs w:val="24"/>
        </w:rPr>
        <w:tab/>
      </w:r>
      <w:proofErr w:type="gramStart"/>
      <w:r w:rsidRPr="009E308E">
        <w:rPr>
          <w:rFonts w:cs="Arial"/>
          <w:sz w:val="24"/>
          <w:szCs w:val="24"/>
        </w:rPr>
        <w:t>забрањено</w:t>
      </w:r>
      <w:proofErr w:type="gramEnd"/>
      <w:r w:rsidRPr="009E308E">
        <w:rPr>
          <w:rFonts w:cs="Arial"/>
          <w:sz w:val="24"/>
          <w:szCs w:val="24"/>
        </w:rPr>
        <w:t xml:space="preserve"> је уношење оружја унутар локација Наручиоца, као и неовлашћено фотографисање;</w:t>
      </w:r>
    </w:p>
    <w:p w:rsidR="00C836DB" w:rsidRPr="009E308E" w:rsidRDefault="00C836DB" w:rsidP="003B5E31">
      <w:pPr>
        <w:pStyle w:val="KDParagraf"/>
        <w:spacing w:before="0"/>
        <w:rPr>
          <w:rFonts w:cs="Arial"/>
          <w:sz w:val="24"/>
          <w:szCs w:val="24"/>
        </w:rPr>
      </w:pPr>
      <w:r w:rsidRPr="009E308E">
        <w:rPr>
          <w:rFonts w:cs="Arial"/>
          <w:sz w:val="24"/>
          <w:szCs w:val="24"/>
        </w:rPr>
        <w:t>7.</w:t>
      </w:r>
      <w:r w:rsidRPr="009E308E">
        <w:rPr>
          <w:rFonts w:cs="Arial"/>
          <w:sz w:val="24"/>
          <w:szCs w:val="24"/>
        </w:rPr>
        <w:tab/>
      </w:r>
      <w:proofErr w:type="gramStart"/>
      <w:r w:rsidRPr="009E308E">
        <w:rPr>
          <w:rFonts w:cs="Arial"/>
          <w:sz w:val="24"/>
          <w:szCs w:val="24"/>
        </w:rPr>
        <w:t>обавезно</w:t>
      </w:r>
      <w:proofErr w:type="gramEnd"/>
      <w:r w:rsidRPr="009E308E">
        <w:rPr>
          <w:rFonts w:cs="Arial"/>
          <w:sz w:val="24"/>
          <w:szCs w:val="24"/>
        </w:rPr>
        <w:t xml:space="preserve"> је придржавање правила и сигнализације безбедности у саобраћају.</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lastRenderedPageBreak/>
        <w:t>Тачка 6.</w:t>
      </w:r>
    </w:p>
    <w:p w:rsidR="00C836DB" w:rsidRPr="009E308E" w:rsidRDefault="00C836DB" w:rsidP="003B5E31">
      <w:pPr>
        <w:pStyle w:val="KDParagraf"/>
        <w:spacing w:before="0"/>
        <w:rPr>
          <w:rFonts w:cs="Arial"/>
          <w:sz w:val="24"/>
          <w:szCs w:val="24"/>
        </w:rPr>
      </w:pPr>
      <w:r w:rsidRPr="009E308E">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w:t>
      </w:r>
      <w:r w:rsidR="00DB6734">
        <w:rPr>
          <w:rFonts w:cs="Arial"/>
          <w:sz w:val="24"/>
          <w:szCs w:val="24"/>
        </w:rPr>
        <w:t xml:space="preserve"> услуга које су предмет Уговора</w:t>
      </w:r>
      <w:r w:rsidRPr="009E308E">
        <w:rPr>
          <w:rFonts w:cs="Arial"/>
          <w:sz w:val="24"/>
          <w:szCs w:val="24"/>
        </w:rPr>
        <w:t>.</w:t>
      </w:r>
    </w:p>
    <w:p w:rsidR="00C836DB" w:rsidRPr="009E308E" w:rsidRDefault="00C836DB" w:rsidP="003B5E31">
      <w:pPr>
        <w:pStyle w:val="KDParagraf"/>
        <w:spacing w:before="0"/>
        <w:rPr>
          <w:rFonts w:cs="Arial"/>
          <w:sz w:val="24"/>
          <w:szCs w:val="24"/>
        </w:rPr>
      </w:pPr>
      <w:r w:rsidRPr="009E308E">
        <w:rPr>
          <w:rFonts w:cs="Arial"/>
          <w:sz w:val="24"/>
          <w:szCs w:val="24"/>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7.</w:t>
      </w:r>
    </w:p>
    <w:p w:rsidR="00C836DB" w:rsidRPr="009E308E" w:rsidRDefault="00C836DB" w:rsidP="003B5E31">
      <w:pPr>
        <w:pStyle w:val="KDParagraf"/>
        <w:spacing w:before="0"/>
        <w:rPr>
          <w:rFonts w:cs="Arial"/>
          <w:sz w:val="24"/>
          <w:szCs w:val="24"/>
        </w:rPr>
      </w:pPr>
      <w:r w:rsidRPr="009E308E">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w:t>
      </w:r>
      <w:r w:rsidR="00DB6734">
        <w:rPr>
          <w:rFonts w:cs="Arial"/>
          <w:sz w:val="24"/>
          <w:szCs w:val="24"/>
          <w:lang w:val="sr-Cyrl-RS"/>
        </w:rPr>
        <w:t>Корисника услуге</w:t>
      </w:r>
      <w:r w:rsidRPr="009E308E">
        <w:rPr>
          <w:rFonts w:cs="Arial"/>
          <w:sz w:val="24"/>
          <w:szCs w:val="24"/>
        </w:rPr>
        <w:t>.</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8.</w:t>
      </w:r>
    </w:p>
    <w:p w:rsidR="00C836DB" w:rsidRPr="009E308E" w:rsidRDefault="00C836DB" w:rsidP="003B5E31">
      <w:pPr>
        <w:pStyle w:val="KDParagraf"/>
        <w:spacing w:before="0"/>
        <w:rPr>
          <w:rFonts w:cs="Arial"/>
          <w:sz w:val="24"/>
          <w:szCs w:val="24"/>
        </w:rPr>
      </w:pPr>
      <w:r w:rsidRPr="009E308E">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C836DB" w:rsidRPr="009E308E" w:rsidRDefault="00C836DB" w:rsidP="003B5E31">
      <w:pPr>
        <w:pStyle w:val="KDParagraf"/>
        <w:spacing w:before="0"/>
        <w:rPr>
          <w:rFonts w:cs="Arial"/>
          <w:sz w:val="24"/>
          <w:szCs w:val="24"/>
        </w:rPr>
      </w:pPr>
      <w:r w:rsidRPr="009E308E">
        <w:rPr>
          <w:rFonts w:cs="Arial"/>
          <w:sz w:val="24"/>
          <w:szCs w:val="24"/>
        </w:rPr>
        <w:t xml:space="preserve">Уколико </w:t>
      </w:r>
      <w:r w:rsidR="00DB6734">
        <w:rPr>
          <w:rFonts w:cs="Arial"/>
          <w:sz w:val="24"/>
          <w:szCs w:val="24"/>
          <w:lang w:val="sr-Cyrl-RS"/>
        </w:rPr>
        <w:t xml:space="preserve">Корисник </w:t>
      </w:r>
      <w:proofErr w:type="gramStart"/>
      <w:r w:rsidR="00DB6734">
        <w:rPr>
          <w:rFonts w:cs="Arial"/>
          <w:sz w:val="24"/>
          <w:szCs w:val="24"/>
          <w:lang w:val="sr-Cyrl-RS"/>
        </w:rPr>
        <w:t>услуге</w:t>
      </w:r>
      <w:r w:rsidRPr="009E308E">
        <w:rPr>
          <w:rFonts w:cs="Arial"/>
          <w:sz w:val="24"/>
          <w:szCs w:val="24"/>
        </w:rPr>
        <w:t xml:space="preserve">  утврди</w:t>
      </w:r>
      <w:proofErr w:type="gramEnd"/>
      <w:r w:rsidRPr="009E308E">
        <w:rPr>
          <w:rFonts w:cs="Arial"/>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DB6734">
        <w:rPr>
          <w:rFonts w:cs="Arial"/>
          <w:sz w:val="24"/>
          <w:szCs w:val="24"/>
          <w:lang w:val="sr-Cyrl-RS"/>
        </w:rPr>
        <w:t>Корисника услуге</w:t>
      </w:r>
      <w:r w:rsidRPr="009E308E">
        <w:rPr>
          <w:rFonts w:cs="Arial"/>
          <w:sz w:val="24"/>
          <w:szCs w:val="24"/>
        </w:rPr>
        <w:t xml:space="preserve"> неће бити дозвољено.</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9.</w:t>
      </w:r>
    </w:p>
    <w:p w:rsidR="00C836DB" w:rsidRPr="009E308E" w:rsidRDefault="00C836DB" w:rsidP="003B5E31">
      <w:pPr>
        <w:pStyle w:val="KDParagraf"/>
        <w:spacing w:before="0"/>
        <w:rPr>
          <w:rFonts w:cs="Arial"/>
          <w:sz w:val="24"/>
          <w:szCs w:val="24"/>
        </w:rPr>
      </w:pPr>
      <w:r w:rsidRPr="009E308E">
        <w:rPr>
          <w:rFonts w:cs="Arial"/>
          <w:sz w:val="24"/>
          <w:szCs w:val="24"/>
        </w:rPr>
        <w:t xml:space="preserve">Пружалац услуге је дужан да </w:t>
      </w:r>
      <w:r w:rsidR="00DB6734">
        <w:rPr>
          <w:rFonts w:cs="Arial"/>
          <w:sz w:val="24"/>
          <w:szCs w:val="24"/>
          <w:lang w:val="sr-Cyrl-RS"/>
        </w:rPr>
        <w:t xml:space="preserve">Кориснику услуга </w:t>
      </w:r>
      <w:r w:rsidRPr="009E308E">
        <w:rPr>
          <w:rFonts w:cs="Arial"/>
          <w:sz w:val="24"/>
          <w:szCs w:val="24"/>
        </w:rPr>
        <w:t>најкасније три дана пре датума почетка вршења услуга достави:</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1.</w:t>
      </w:r>
      <w:r w:rsidRPr="009E308E">
        <w:rPr>
          <w:rFonts w:cs="Arial"/>
          <w:sz w:val="24"/>
          <w:szCs w:val="24"/>
        </w:rPr>
        <w:tab/>
      </w:r>
      <w:proofErr w:type="gramStart"/>
      <w:r w:rsidRPr="009E308E">
        <w:rPr>
          <w:rFonts w:cs="Arial"/>
          <w:sz w:val="24"/>
          <w:szCs w:val="24"/>
        </w:rPr>
        <w:t>списак</w:t>
      </w:r>
      <w:proofErr w:type="gramEnd"/>
      <w:r w:rsidRPr="009E308E">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9E308E">
        <w:rPr>
          <w:rFonts w:cs="Arial"/>
          <w:sz w:val="24"/>
          <w:szCs w:val="24"/>
        </w:rPr>
        <w:t>овог</w:t>
      </w:r>
      <w:proofErr w:type="gramEnd"/>
      <w:r w:rsidRPr="009E308E">
        <w:rPr>
          <w:rFonts w:cs="Arial"/>
          <w:sz w:val="24"/>
          <w:szCs w:val="24"/>
        </w:rPr>
        <w:t xml:space="preserve"> Прилога,</w:t>
      </w:r>
    </w:p>
    <w:p w:rsidR="00C836DB" w:rsidRPr="009E308E" w:rsidRDefault="00C836DB" w:rsidP="003B5E31">
      <w:pPr>
        <w:pStyle w:val="KDParagraf"/>
        <w:spacing w:before="0"/>
        <w:rPr>
          <w:rFonts w:cs="Arial"/>
          <w:sz w:val="24"/>
          <w:szCs w:val="24"/>
        </w:rPr>
      </w:pPr>
      <w:r w:rsidRPr="009E308E">
        <w:rPr>
          <w:rFonts w:cs="Arial"/>
          <w:sz w:val="24"/>
          <w:szCs w:val="24"/>
        </w:rPr>
        <w:t>2.</w:t>
      </w:r>
      <w:r w:rsidRPr="009E308E">
        <w:rPr>
          <w:rFonts w:cs="Arial"/>
          <w:sz w:val="24"/>
          <w:szCs w:val="24"/>
        </w:rPr>
        <w:tab/>
      </w:r>
      <w:proofErr w:type="gramStart"/>
      <w:r w:rsidRPr="009E308E">
        <w:rPr>
          <w:rFonts w:cs="Arial"/>
          <w:sz w:val="24"/>
          <w:szCs w:val="24"/>
        </w:rPr>
        <w:t>списак</w:t>
      </w:r>
      <w:proofErr w:type="gramEnd"/>
      <w:r w:rsidRPr="009E308E">
        <w:rPr>
          <w:rFonts w:cs="Arial"/>
          <w:sz w:val="24"/>
          <w:szCs w:val="24"/>
        </w:rPr>
        <w:t xml:space="preserve"> средстава за рад која ће бити ангажована за пружање услуга и</w:t>
      </w:r>
    </w:p>
    <w:p w:rsidR="00C836DB" w:rsidRPr="009E308E" w:rsidRDefault="00C836DB" w:rsidP="003B5E31">
      <w:pPr>
        <w:pStyle w:val="KDParagraf"/>
        <w:spacing w:before="0"/>
        <w:rPr>
          <w:rFonts w:cs="Arial"/>
          <w:sz w:val="24"/>
          <w:szCs w:val="24"/>
        </w:rPr>
      </w:pPr>
      <w:r w:rsidRPr="009E308E">
        <w:rPr>
          <w:rFonts w:cs="Arial"/>
          <w:sz w:val="24"/>
          <w:szCs w:val="24"/>
        </w:rPr>
        <w:t>3.</w:t>
      </w:r>
      <w:r w:rsidRPr="009E308E">
        <w:rPr>
          <w:rFonts w:cs="Arial"/>
          <w:sz w:val="24"/>
          <w:szCs w:val="24"/>
        </w:rPr>
        <w:tab/>
      </w:r>
      <w:proofErr w:type="gramStart"/>
      <w:r w:rsidRPr="009E308E">
        <w:rPr>
          <w:rFonts w:cs="Arial"/>
          <w:sz w:val="24"/>
          <w:szCs w:val="24"/>
        </w:rPr>
        <w:t>податке</w:t>
      </w:r>
      <w:proofErr w:type="gramEnd"/>
      <w:r w:rsidRPr="009E308E">
        <w:rPr>
          <w:rFonts w:cs="Arial"/>
          <w:sz w:val="24"/>
          <w:szCs w:val="24"/>
        </w:rPr>
        <w:t xml:space="preserve"> о лицу за безбедност и здравље на раду</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Уз списак лица из става 1. </w:t>
      </w:r>
      <w:proofErr w:type="gramStart"/>
      <w:r w:rsidRPr="009E308E">
        <w:rPr>
          <w:rFonts w:cs="Arial"/>
          <w:sz w:val="24"/>
          <w:szCs w:val="24"/>
        </w:rPr>
        <w:t>тачке</w:t>
      </w:r>
      <w:proofErr w:type="gramEnd"/>
      <w:r w:rsidRPr="009E308E">
        <w:rPr>
          <w:rFonts w:cs="Arial"/>
          <w:sz w:val="24"/>
          <w:szCs w:val="24"/>
        </w:rPr>
        <w:t xml:space="preserve"> 1, Пружалац услуге је дужан да достави Изјаву о:</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извршеном</w:t>
      </w:r>
      <w:proofErr w:type="gramEnd"/>
      <w:r w:rsidRPr="009E308E">
        <w:rPr>
          <w:rFonts w:cs="Arial"/>
          <w:sz w:val="24"/>
          <w:szCs w:val="24"/>
        </w:rPr>
        <w:t xml:space="preserve"> оспособљавању запослених за безбедан и здрав рад,</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извршеним</w:t>
      </w:r>
      <w:proofErr w:type="gramEnd"/>
      <w:r w:rsidRPr="009E308E">
        <w:rPr>
          <w:rFonts w:cs="Arial"/>
          <w:sz w:val="24"/>
          <w:szCs w:val="24"/>
        </w:rPr>
        <w:t xml:space="preserve"> лекарским прегледима запослених,</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извршеним</w:t>
      </w:r>
      <w:proofErr w:type="gramEnd"/>
      <w:r w:rsidRPr="009E308E">
        <w:rPr>
          <w:rFonts w:cs="Arial"/>
          <w:sz w:val="24"/>
          <w:szCs w:val="24"/>
        </w:rPr>
        <w:t xml:space="preserve"> прегледима и испитивањима опреме за рад и</w:t>
      </w:r>
    </w:p>
    <w:p w:rsidR="00C836DB" w:rsidRPr="009E308E" w:rsidRDefault="00C836DB" w:rsidP="003B5E31">
      <w:pPr>
        <w:pStyle w:val="KDParagraf"/>
        <w:spacing w:before="0"/>
        <w:rPr>
          <w:rFonts w:cs="Arial"/>
          <w:sz w:val="24"/>
          <w:szCs w:val="24"/>
        </w:rPr>
      </w:pPr>
      <w:r w:rsidRPr="009E308E">
        <w:rPr>
          <w:rFonts w:cs="Arial"/>
          <w:sz w:val="24"/>
          <w:szCs w:val="24"/>
        </w:rPr>
        <w:t>-</w:t>
      </w:r>
      <w:r w:rsidRPr="009E308E">
        <w:rPr>
          <w:rFonts w:cs="Arial"/>
          <w:sz w:val="24"/>
          <w:szCs w:val="24"/>
        </w:rPr>
        <w:tab/>
      </w:r>
      <w:proofErr w:type="gramStart"/>
      <w:r w:rsidRPr="009E308E">
        <w:rPr>
          <w:rFonts w:cs="Arial"/>
          <w:sz w:val="24"/>
          <w:szCs w:val="24"/>
        </w:rPr>
        <w:t>коришћењу</w:t>
      </w:r>
      <w:proofErr w:type="gramEnd"/>
      <w:r w:rsidRPr="009E308E">
        <w:rPr>
          <w:rFonts w:cs="Arial"/>
          <w:sz w:val="24"/>
          <w:szCs w:val="24"/>
        </w:rPr>
        <w:t xml:space="preserve"> средстава и опреме за личну заштиту на раду.</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10.</w:t>
      </w:r>
    </w:p>
    <w:p w:rsidR="00C836DB" w:rsidRPr="009E308E" w:rsidRDefault="004F6942" w:rsidP="003B5E31">
      <w:pPr>
        <w:pStyle w:val="KDParagraf"/>
        <w:spacing w:before="0"/>
        <w:rPr>
          <w:rFonts w:cs="Arial"/>
          <w:sz w:val="24"/>
          <w:szCs w:val="24"/>
        </w:rPr>
      </w:pPr>
      <w:r>
        <w:rPr>
          <w:rFonts w:cs="Arial"/>
          <w:sz w:val="24"/>
          <w:szCs w:val="24"/>
          <w:lang w:val="sr-Cyrl-RS"/>
        </w:rPr>
        <w:t>Корисник услуге</w:t>
      </w:r>
      <w:r w:rsidR="00C836DB" w:rsidRPr="009E308E">
        <w:rPr>
          <w:rFonts w:cs="Arial"/>
          <w:sz w:val="24"/>
          <w:szCs w:val="24"/>
        </w:rPr>
        <w:t xml:space="preserve"> има право да врши контролу примене превентивних мера за безбедан и здрав рад приликом пружања</w:t>
      </w:r>
      <w:r>
        <w:rPr>
          <w:rFonts w:cs="Arial"/>
          <w:sz w:val="24"/>
          <w:szCs w:val="24"/>
        </w:rPr>
        <w:t xml:space="preserve"> услуга које су предмет Уговора</w:t>
      </w:r>
      <w:r w:rsidR="00C836DB" w:rsidRPr="009E308E">
        <w:rPr>
          <w:rFonts w:cs="Arial"/>
          <w:sz w:val="24"/>
          <w:szCs w:val="24"/>
        </w:rPr>
        <w:t>.</w:t>
      </w:r>
    </w:p>
    <w:p w:rsidR="00C836DB" w:rsidRPr="009E308E" w:rsidRDefault="00C836DB" w:rsidP="003B5E31">
      <w:pPr>
        <w:pStyle w:val="KDParagraf"/>
        <w:spacing w:before="0"/>
        <w:rPr>
          <w:rFonts w:cs="Arial"/>
          <w:sz w:val="24"/>
          <w:szCs w:val="24"/>
        </w:rPr>
      </w:pPr>
      <w:r w:rsidRPr="009E308E">
        <w:rPr>
          <w:rFonts w:cs="Arial"/>
          <w:sz w:val="24"/>
          <w:szCs w:val="24"/>
        </w:rPr>
        <w:lastRenderedPageBreak/>
        <w:t xml:space="preserve">Пружалац услуге је дужан да лицу одређеном, у складу са прописима, од стране </w:t>
      </w:r>
      <w:r w:rsidR="004F6942">
        <w:rPr>
          <w:rFonts w:cs="Arial"/>
          <w:sz w:val="24"/>
          <w:szCs w:val="24"/>
          <w:lang w:val="sr-Cyrl-RS"/>
        </w:rPr>
        <w:t>Корисника услуге</w:t>
      </w:r>
      <w:r w:rsidRPr="009E308E">
        <w:rPr>
          <w:rFonts w:cs="Arial"/>
          <w:sz w:val="24"/>
          <w:szCs w:val="24"/>
        </w:rPr>
        <w:t xml:space="preserve"> омогући спровођење контроле примене превентивних мера за безбедан и здрав рад.</w:t>
      </w:r>
    </w:p>
    <w:p w:rsidR="00C836DB" w:rsidRPr="009E308E" w:rsidRDefault="004F6942" w:rsidP="003B5E31">
      <w:pPr>
        <w:pStyle w:val="KDParagraf"/>
        <w:spacing w:before="0"/>
        <w:rPr>
          <w:rFonts w:cs="Arial"/>
          <w:sz w:val="24"/>
          <w:szCs w:val="24"/>
        </w:rPr>
      </w:pPr>
      <w:r>
        <w:rPr>
          <w:rFonts w:cs="Arial"/>
          <w:sz w:val="24"/>
          <w:szCs w:val="24"/>
          <w:lang w:val="sr-Cyrl-RS"/>
        </w:rPr>
        <w:t>Корисник услуге</w:t>
      </w:r>
      <w:r w:rsidR="00C836DB" w:rsidRPr="009E308E">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rsidR="00C836DB" w:rsidRPr="009E308E" w:rsidRDefault="00C836DB" w:rsidP="003B5E31">
      <w:pPr>
        <w:pStyle w:val="KDParagraf"/>
        <w:spacing w:before="0"/>
        <w:rPr>
          <w:rFonts w:cs="Arial"/>
          <w:sz w:val="24"/>
          <w:szCs w:val="24"/>
        </w:rPr>
      </w:pPr>
      <w:r w:rsidRPr="009E308E">
        <w:rPr>
          <w:rFonts w:cs="Arial"/>
          <w:sz w:val="24"/>
          <w:szCs w:val="24"/>
        </w:rPr>
        <w:t xml:space="preserve">Пружалац услуге се обавезује да поступи по налогу </w:t>
      </w:r>
      <w:r w:rsidR="004F6942">
        <w:rPr>
          <w:rFonts w:cs="Arial"/>
          <w:sz w:val="24"/>
          <w:szCs w:val="24"/>
          <w:lang w:val="sr-Cyrl-RS"/>
        </w:rPr>
        <w:t>Корисника услуге</w:t>
      </w:r>
      <w:r w:rsidRPr="009E308E">
        <w:rPr>
          <w:rFonts w:cs="Arial"/>
          <w:sz w:val="24"/>
          <w:szCs w:val="24"/>
        </w:rPr>
        <w:t xml:space="preserve"> из става 3.ове тачке.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11.</w:t>
      </w:r>
    </w:p>
    <w:p w:rsidR="00C836DB" w:rsidRPr="009E308E" w:rsidRDefault="00C836DB" w:rsidP="003B5E31">
      <w:pPr>
        <w:pStyle w:val="KDParagraf"/>
        <w:spacing w:before="0"/>
        <w:rPr>
          <w:rFonts w:cs="Arial"/>
          <w:sz w:val="24"/>
          <w:szCs w:val="24"/>
        </w:rPr>
      </w:pPr>
      <w:r w:rsidRPr="009E308E">
        <w:rPr>
          <w:rFonts w:cs="Arial"/>
          <w:sz w:val="24"/>
          <w:szCs w:val="24"/>
        </w:rPr>
        <w:t>Уговорне стране су дужне да, у случај</w:t>
      </w:r>
      <w:r w:rsidR="004F6942">
        <w:rPr>
          <w:rFonts w:cs="Arial"/>
          <w:sz w:val="24"/>
          <w:szCs w:val="24"/>
        </w:rPr>
        <w:t>у да у току реализације Уговора</w:t>
      </w:r>
      <w:r w:rsidRPr="009E308E">
        <w:rPr>
          <w:rFonts w:cs="Arial"/>
          <w:sz w:val="24"/>
          <w:szCs w:val="24"/>
        </w:rPr>
        <w:t xml:space="preserve"> деле радни простор, сарађују у примени прописаних мера за безбедност и здравље запослених.</w:t>
      </w:r>
    </w:p>
    <w:p w:rsidR="00C836DB" w:rsidRPr="009E308E" w:rsidRDefault="00C836DB" w:rsidP="003B5E31">
      <w:pPr>
        <w:pStyle w:val="KDParagraf"/>
        <w:spacing w:before="0"/>
        <w:rPr>
          <w:rFonts w:cs="Arial"/>
          <w:sz w:val="24"/>
          <w:szCs w:val="24"/>
        </w:rPr>
      </w:pPr>
      <w:r w:rsidRPr="009E308E">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Начин остваривања сарадње из ст. 1. </w:t>
      </w:r>
      <w:proofErr w:type="gramStart"/>
      <w:r w:rsidRPr="009E308E">
        <w:rPr>
          <w:rFonts w:cs="Arial"/>
          <w:sz w:val="24"/>
          <w:szCs w:val="24"/>
        </w:rPr>
        <w:t>и</w:t>
      </w:r>
      <w:proofErr w:type="gramEnd"/>
      <w:r w:rsidRPr="009E308E">
        <w:rPr>
          <w:rFonts w:cs="Arial"/>
          <w:sz w:val="24"/>
          <w:szCs w:val="24"/>
        </w:rPr>
        <w:t xml:space="preserve"> 2. </w:t>
      </w:r>
      <w:proofErr w:type="gramStart"/>
      <w:r w:rsidRPr="009E308E">
        <w:rPr>
          <w:rFonts w:cs="Arial"/>
          <w:sz w:val="24"/>
          <w:szCs w:val="24"/>
        </w:rPr>
        <w:t>ове</w:t>
      </w:r>
      <w:proofErr w:type="gramEnd"/>
      <w:r w:rsidRPr="009E308E">
        <w:rPr>
          <w:rFonts w:cs="Arial"/>
          <w:sz w:val="24"/>
          <w:szCs w:val="24"/>
        </w:rPr>
        <w:t xml:space="preserve"> тачке утврђује се писменим споразумом.</w:t>
      </w:r>
    </w:p>
    <w:p w:rsidR="00C836DB" w:rsidRPr="009E308E" w:rsidRDefault="00C836DB" w:rsidP="003B5E31">
      <w:pPr>
        <w:pStyle w:val="KDParagraf"/>
        <w:spacing w:before="0"/>
        <w:rPr>
          <w:rFonts w:cs="Arial"/>
          <w:sz w:val="24"/>
          <w:szCs w:val="24"/>
        </w:rPr>
      </w:pPr>
      <w:r w:rsidRPr="009E308E">
        <w:rPr>
          <w:rFonts w:cs="Arial"/>
          <w:sz w:val="24"/>
          <w:szCs w:val="24"/>
        </w:rPr>
        <w:t xml:space="preserve">Споразумом из става 3. </w:t>
      </w:r>
      <w:proofErr w:type="gramStart"/>
      <w:r w:rsidRPr="009E308E">
        <w:rPr>
          <w:rFonts w:cs="Arial"/>
          <w:sz w:val="24"/>
          <w:szCs w:val="24"/>
        </w:rPr>
        <w:t>ове</w:t>
      </w:r>
      <w:proofErr w:type="gramEnd"/>
      <w:r w:rsidRPr="009E308E">
        <w:rPr>
          <w:rFonts w:cs="Arial"/>
          <w:sz w:val="24"/>
          <w:szCs w:val="24"/>
        </w:rPr>
        <w:t xml:space="preserve"> тачке, из реда запослених код </w:t>
      </w:r>
      <w:r w:rsidR="004F6942">
        <w:rPr>
          <w:rFonts w:cs="Arial"/>
          <w:sz w:val="24"/>
          <w:szCs w:val="24"/>
          <w:lang w:val="sr-Cyrl-RS"/>
        </w:rPr>
        <w:t>Корисника услуге</w:t>
      </w:r>
      <w:r w:rsidRPr="009E308E">
        <w:rPr>
          <w:rFonts w:cs="Arial"/>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12.</w:t>
      </w:r>
    </w:p>
    <w:p w:rsidR="00C836DB" w:rsidRPr="009E308E" w:rsidRDefault="00C836DB" w:rsidP="003B5E31">
      <w:pPr>
        <w:pStyle w:val="KDParagraf"/>
        <w:spacing w:before="0"/>
        <w:rPr>
          <w:rFonts w:cs="Arial"/>
          <w:sz w:val="24"/>
          <w:szCs w:val="24"/>
        </w:rPr>
      </w:pPr>
      <w:r w:rsidRPr="009E308E">
        <w:rPr>
          <w:rFonts w:cs="Arial"/>
          <w:sz w:val="24"/>
          <w:szCs w:val="24"/>
        </w:rPr>
        <w:t xml:space="preserve">Пружалац услуге је дужан да благовремено извештава </w:t>
      </w:r>
      <w:r w:rsidR="004F6942">
        <w:rPr>
          <w:rFonts w:cs="Arial"/>
          <w:sz w:val="24"/>
          <w:szCs w:val="24"/>
          <w:lang w:val="sr-Cyrl-RS"/>
        </w:rPr>
        <w:t>Корисника услуге</w:t>
      </w:r>
      <w:r w:rsidRPr="009E308E">
        <w:rPr>
          <w:rFonts w:cs="Arial"/>
          <w:sz w:val="24"/>
          <w:szCs w:val="24"/>
        </w:rPr>
        <w:t xml:space="preserve"> о свим догађајима из области БЗР који су настали приликом пружања услуга који су предмет Уговора, а нарочито о свим инцидентима и акцидентима.</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rPr>
          <w:rFonts w:cs="Arial"/>
          <w:sz w:val="24"/>
          <w:szCs w:val="24"/>
        </w:rPr>
      </w:pPr>
      <w:r w:rsidRPr="009E308E">
        <w:rPr>
          <w:rFonts w:cs="Arial"/>
          <w:sz w:val="24"/>
          <w:szCs w:val="24"/>
        </w:rPr>
        <w:t xml:space="preserve">Пружалац услуге је дужан да </w:t>
      </w:r>
      <w:r w:rsidR="004F6942">
        <w:rPr>
          <w:rFonts w:cs="Arial"/>
          <w:sz w:val="24"/>
          <w:szCs w:val="24"/>
          <w:lang w:val="sr-Cyrl-RS"/>
        </w:rPr>
        <w:t>Корисник</w:t>
      </w:r>
      <w:r w:rsidRPr="009E308E">
        <w:rPr>
          <w:rFonts w:cs="Arial"/>
          <w:sz w:val="24"/>
          <w:szCs w:val="24"/>
        </w:rPr>
        <w:t>у</w:t>
      </w:r>
      <w:r w:rsidR="004F6942">
        <w:rPr>
          <w:rFonts w:cs="Arial"/>
          <w:sz w:val="24"/>
          <w:szCs w:val="24"/>
          <w:lang w:val="sr-Cyrl-RS"/>
        </w:rPr>
        <w:t xml:space="preserve"> услуге</w:t>
      </w:r>
      <w:r w:rsidRPr="009E308E">
        <w:rPr>
          <w:rFonts w:cs="Arial"/>
          <w:sz w:val="24"/>
          <w:szCs w:val="24"/>
        </w:rPr>
        <w:t xml:space="preserve"> достави копију Извештаја о повреди на раду који је издао за сваког свог запосленог који се повредио приликом пружања </w:t>
      </w:r>
      <w:r w:rsidR="004F6942">
        <w:rPr>
          <w:rFonts w:cs="Arial"/>
          <w:sz w:val="24"/>
          <w:szCs w:val="24"/>
        </w:rPr>
        <w:t>услуга који су предмет Уговора</w:t>
      </w:r>
      <w:r w:rsidRPr="009E308E">
        <w:rPr>
          <w:rFonts w:cs="Arial"/>
          <w:sz w:val="24"/>
          <w:szCs w:val="24"/>
        </w:rPr>
        <w:t xml:space="preserve"> и то у року од 24 часа од сачињавања Извештаја о повреди на раду.</w:t>
      </w:r>
    </w:p>
    <w:p w:rsidR="00C836DB" w:rsidRPr="009E308E" w:rsidRDefault="00C836DB" w:rsidP="003B5E31">
      <w:pPr>
        <w:pStyle w:val="KDParagraf"/>
        <w:spacing w:before="0"/>
        <w:rPr>
          <w:rFonts w:cs="Arial"/>
          <w:sz w:val="24"/>
          <w:szCs w:val="24"/>
        </w:rPr>
      </w:pPr>
    </w:p>
    <w:p w:rsidR="00C836DB" w:rsidRPr="009E308E" w:rsidRDefault="00C836DB" w:rsidP="003B5E31">
      <w:pPr>
        <w:pStyle w:val="KDParagraf"/>
        <w:spacing w:before="0"/>
        <w:jc w:val="center"/>
        <w:rPr>
          <w:rFonts w:cs="Arial"/>
          <w:sz w:val="24"/>
          <w:szCs w:val="24"/>
        </w:rPr>
      </w:pPr>
      <w:r w:rsidRPr="009E308E">
        <w:rPr>
          <w:rFonts w:cs="Arial"/>
          <w:sz w:val="24"/>
          <w:szCs w:val="24"/>
        </w:rPr>
        <w:t>Тачка 13.</w:t>
      </w:r>
    </w:p>
    <w:p w:rsidR="00C836DB" w:rsidRPr="009E308E" w:rsidRDefault="00C836DB" w:rsidP="003B5E31">
      <w:pPr>
        <w:pStyle w:val="KDParagraf"/>
        <w:spacing w:before="0"/>
        <w:rPr>
          <w:rFonts w:cs="Arial"/>
          <w:sz w:val="24"/>
          <w:szCs w:val="24"/>
        </w:rPr>
      </w:pPr>
      <w:r w:rsidRPr="009E308E">
        <w:rPr>
          <w:rFonts w:cs="Arial"/>
          <w:sz w:val="24"/>
          <w:szCs w:val="24"/>
        </w:rPr>
        <w:t xml:space="preserve">Овај Прилог је сачињен у 6 (шест) истоветних примерака, од којих по три примерка задржавају </w:t>
      </w:r>
      <w:r w:rsidR="004F6942">
        <w:rPr>
          <w:rFonts w:cs="Arial"/>
          <w:sz w:val="24"/>
          <w:szCs w:val="24"/>
          <w:lang w:val="sr-Cyrl-RS"/>
        </w:rPr>
        <w:t xml:space="preserve">Корисник услуге </w:t>
      </w:r>
      <w:r w:rsidRPr="009E308E">
        <w:rPr>
          <w:rFonts w:cs="Arial"/>
          <w:sz w:val="24"/>
          <w:szCs w:val="24"/>
        </w:rPr>
        <w:t xml:space="preserve">и Пружалац услуге.   </w:t>
      </w:r>
    </w:p>
    <w:p w:rsidR="00EE793E" w:rsidRPr="009E308E" w:rsidRDefault="00EE793E" w:rsidP="003B5E31">
      <w:pPr>
        <w:pStyle w:val="KDParagraf"/>
        <w:spacing w:before="0"/>
        <w:rPr>
          <w:rFonts w:cs="Arial"/>
          <w:sz w:val="24"/>
          <w:szCs w:val="24"/>
        </w:rPr>
      </w:pPr>
    </w:p>
    <w:sectPr w:rsidR="00EE793E" w:rsidRPr="009E308E"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E7" w:rsidRDefault="00CA6FE7">
      <w:r>
        <w:separator/>
      </w:r>
    </w:p>
    <w:p w:rsidR="00CA6FE7" w:rsidRDefault="00CA6FE7"/>
  </w:endnote>
  <w:endnote w:type="continuationSeparator" w:id="0">
    <w:p w:rsidR="00CA6FE7" w:rsidRDefault="00CA6FE7">
      <w:r>
        <w:continuationSeparator/>
      </w:r>
    </w:p>
    <w:p w:rsidR="00CA6FE7" w:rsidRDefault="00CA6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3"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MS Gothic"/>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06" w:rsidRDefault="00776E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E06" w:rsidRDefault="00776E06" w:rsidP="00841BE7">
    <w:pPr>
      <w:pStyle w:val="Footer"/>
      <w:ind w:right="360"/>
    </w:pPr>
  </w:p>
  <w:p w:rsidR="00776E06" w:rsidRDefault="00776E0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06" w:rsidRPr="00EC5BB4" w:rsidRDefault="00776E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6750">
      <w:rPr>
        <w:rStyle w:val="PageNumber"/>
        <w:rFonts w:cs="Arial"/>
        <w:b/>
        <w:noProof/>
        <w:szCs w:val="24"/>
      </w:rPr>
      <w:t>78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6750">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06" w:rsidRPr="002B6F05" w:rsidRDefault="00776E06" w:rsidP="009D03D4">
    <w:pPr>
      <w:pStyle w:val="Header"/>
      <w:spacing w:before="0"/>
      <w:jc w:val="lef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E7" w:rsidRDefault="00CA6FE7">
      <w:r>
        <w:separator/>
      </w:r>
    </w:p>
    <w:p w:rsidR="00CA6FE7" w:rsidRDefault="00CA6FE7"/>
  </w:footnote>
  <w:footnote w:type="continuationSeparator" w:id="0">
    <w:p w:rsidR="00CA6FE7" w:rsidRDefault="00CA6FE7">
      <w:r>
        <w:continuationSeparator/>
      </w:r>
    </w:p>
    <w:p w:rsidR="00CA6FE7" w:rsidRDefault="00CA6F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06" w:rsidRDefault="00776E06" w:rsidP="00C6616E">
    <w:pPr>
      <w:pStyle w:val="Title"/>
      <w:spacing w:before="0"/>
      <w:ind w:right="-691"/>
      <w:jc w:val="both"/>
      <w:rPr>
        <w:b w:val="0"/>
        <w:bCs w:val="0"/>
        <w:sz w:val="20"/>
        <w:lang w:val="en-US"/>
      </w:rPr>
    </w:pPr>
  </w:p>
  <w:p w:rsidR="00776E06" w:rsidRDefault="00776E06" w:rsidP="00C6616E">
    <w:pPr>
      <w:pStyle w:val="Title"/>
      <w:spacing w:before="0"/>
      <w:ind w:right="-691"/>
      <w:jc w:val="both"/>
      <w:rPr>
        <w:b w:val="0"/>
        <w:sz w:val="22"/>
        <w:szCs w:val="22"/>
      </w:rPr>
    </w:pPr>
    <w:r w:rsidRPr="009D03D4">
      <w:rPr>
        <w:b w:val="0"/>
        <w:sz w:val="22"/>
        <w:szCs w:val="22"/>
      </w:rPr>
      <w:t>ЈП „Електропривреда Србије“ Београд</w:t>
    </w:r>
    <w:r>
      <w:rPr>
        <w:b w:val="0"/>
        <w:sz w:val="22"/>
        <w:szCs w:val="22"/>
      </w:rPr>
      <w:t xml:space="preserve">      </w:t>
    </w:r>
    <w:r>
      <w:rPr>
        <w:b w:val="0"/>
        <w:sz w:val="22"/>
        <w:szCs w:val="22"/>
        <w:lang w:val="sr-Cyrl-RS"/>
      </w:rPr>
      <w:t xml:space="preserve">                                     </w:t>
    </w:r>
    <w:r w:rsidRPr="002B6F05">
      <w:rPr>
        <w:b w:val="0"/>
        <w:sz w:val="22"/>
        <w:szCs w:val="22"/>
      </w:rPr>
      <w:t>Конкурсн</w:t>
    </w:r>
    <w:r>
      <w:rPr>
        <w:b w:val="0"/>
        <w:sz w:val="22"/>
        <w:szCs w:val="22"/>
        <w:lang w:val="sr-Cyrl-RS"/>
      </w:rPr>
      <w:t>а</w:t>
    </w:r>
    <w:r w:rsidRPr="002B6F05">
      <w:rPr>
        <w:b w:val="0"/>
        <w:sz w:val="22"/>
        <w:szCs w:val="22"/>
      </w:rPr>
      <w:t xml:space="preserve"> документација </w:t>
    </w:r>
  </w:p>
  <w:p w:rsidR="00776E06" w:rsidRPr="00C6616E" w:rsidRDefault="00776E06" w:rsidP="00C6616E">
    <w:pPr>
      <w:pStyle w:val="Title"/>
      <w:spacing w:before="0"/>
      <w:ind w:right="-691"/>
      <w:jc w:val="both"/>
      <w:rPr>
        <w:b w:val="0"/>
        <w:sz w:val="22"/>
        <w:szCs w:val="22"/>
      </w:rPr>
    </w:pPr>
    <w:r>
      <w:rPr>
        <w:b w:val="0"/>
        <w:sz w:val="22"/>
        <w:szCs w:val="22"/>
        <w:lang w:val="sr-Cyrl-RS"/>
      </w:rPr>
      <w:t xml:space="preserve">                                                                                                      </w:t>
    </w:r>
    <w:r>
      <w:rPr>
        <w:b w:val="0"/>
        <w:sz w:val="22"/>
        <w:szCs w:val="22"/>
      </w:rPr>
      <w:t>ЈНО/8000/0060/2019 (3421/2019)</w:t>
    </w:r>
  </w:p>
  <w:p w:rsidR="00776E06" w:rsidRPr="00C6616E" w:rsidRDefault="00776E06" w:rsidP="00C6616E">
    <w:pPr>
      <w:pStyle w:val="Title"/>
      <w:spacing w:before="0"/>
      <w:ind w:right="-691"/>
      <w:jc w:val="both"/>
      <w:rPr>
        <w:b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06" w:rsidRDefault="00776E06" w:rsidP="009D03D4">
    <w:pPr>
      <w:pStyle w:val="Title"/>
      <w:spacing w:before="0"/>
      <w:ind w:left="-630" w:right="-691"/>
      <w:jc w:val="both"/>
      <w:rPr>
        <w:b w:val="0"/>
        <w:sz w:val="22"/>
        <w:szCs w:val="22"/>
      </w:rPr>
    </w:pPr>
  </w:p>
  <w:p w:rsidR="00776E06" w:rsidRPr="00C6616E" w:rsidRDefault="00776E06" w:rsidP="00C6616E">
    <w:pPr>
      <w:pStyle w:val="Title"/>
      <w:spacing w:before="0"/>
      <w:ind w:left="-630" w:right="-691"/>
      <w:jc w:val="both"/>
      <w:rPr>
        <w:b w:val="0"/>
        <w:sz w:val="22"/>
        <w:szCs w:val="22"/>
      </w:rPr>
    </w:pPr>
    <w:r w:rsidRPr="009D03D4">
      <w:rPr>
        <w:b w:val="0"/>
        <w:sz w:val="22"/>
        <w:szCs w:val="22"/>
      </w:rPr>
      <w:t xml:space="preserve">ЈП „Електропривреда Србије“ Београд </w:t>
    </w:r>
    <w:r>
      <w:rPr>
        <w:b w:val="0"/>
        <w:sz w:val="22"/>
        <w:szCs w:val="22"/>
      </w:rPr>
      <w:t xml:space="preserve">     Конкурсна</w:t>
    </w:r>
    <w:r w:rsidRPr="00BC7B15">
      <w:rPr>
        <w:b w:val="0"/>
        <w:sz w:val="22"/>
        <w:szCs w:val="22"/>
      </w:rPr>
      <w:t xml:space="preserve"> документација </w:t>
    </w:r>
    <w:r>
      <w:rPr>
        <w:b w:val="0"/>
        <w:sz w:val="22"/>
        <w:szCs w:val="22"/>
        <w:lang w:val="sr-Cyrl-RS"/>
      </w:rPr>
      <w:t xml:space="preserve"> </w:t>
    </w:r>
    <w:r>
      <w:rPr>
        <w:b w:val="0"/>
        <w:sz w:val="22"/>
        <w:szCs w:val="22"/>
      </w:rPr>
      <w:t>ЈНО/8000/0060/2019 (3421/2019)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15:restartNumberingAfterBreak="0">
    <w:nsid w:val="0E923A7D"/>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D9114A"/>
    <w:multiLevelType w:val="hybridMultilevel"/>
    <w:tmpl w:val="0ED201E6"/>
    <w:lvl w:ilvl="0" w:tplc="CBF278C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2FC669F"/>
    <w:multiLevelType w:val="hybridMultilevel"/>
    <w:tmpl w:val="79A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E5DCD7F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4B32475"/>
    <w:multiLevelType w:val="hybridMultilevel"/>
    <w:tmpl w:val="930827B4"/>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AAE7DF8"/>
    <w:multiLevelType w:val="multilevel"/>
    <w:tmpl w:val="046043E2"/>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B016F72"/>
    <w:multiLevelType w:val="hybridMultilevel"/>
    <w:tmpl w:val="015C79CA"/>
    <w:lvl w:ilvl="0" w:tplc="9D1E0EA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6C793B"/>
    <w:multiLevelType w:val="hybridMultilevel"/>
    <w:tmpl w:val="663C6D34"/>
    <w:lvl w:ilvl="0" w:tplc="F984BEC0">
      <w:start w:val="1"/>
      <w:numFmt w:val="bullet"/>
      <w:pStyle w:val="KDNabrajanje"/>
      <w:lvlText w:val=""/>
      <w:lvlJc w:val="left"/>
      <w:pPr>
        <w:tabs>
          <w:tab w:val="num" w:pos="4613"/>
        </w:tabs>
        <w:ind w:left="4613"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84E54C2"/>
    <w:multiLevelType w:val="hybridMultilevel"/>
    <w:tmpl w:val="D1706662"/>
    <w:lvl w:ilvl="0" w:tplc="8CEA51EA">
      <w:start w:val="3"/>
      <w:numFmt w:val="bullet"/>
      <w:lvlText w:val="-"/>
      <w:lvlJc w:val="left"/>
      <w:pPr>
        <w:ind w:left="720" w:hanging="360"/>
      </w:pPr>
      <w:rPr>
        <w:rFonts w:ascii="Arial Narrow" w:eastAsia="Calibr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B8489B"/>
    <w:multiLevelType w:val="hybridMultilevel"/>
    <w:tmpl w:val="B9C0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7F925F69"/>
    <w:multiLevelType w:val="hybridMultilevel"/>
    <w:tmpl w:val="01DE24E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8"/>
  </w:num>
  <w:num w:numId="3">
    <w:abstractNumId w:val="85"/>
  </w:num>
  <w:num w:numId="4">
    <w:abstractNumId w:val="59"/>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99"/>
  </w:num>
  <w:num w:numId="8">
    <w:abstractNumId w:val="76"/>
  </w:num>
  <w:num w:numId="9">
    <w:abstractNumId w:val="71"/>
  </w:num>
  <w:num w:numId="10">
    <w:abstractNumId w:val="63"/>
  </w:num>
  <w:num w:numId="11">
    <w:abstractNumId w:val="60"/>
  </w:num>
  <w:num w:numId="12">
    <w:abstractNumId w:val="77"/>
  </w:num>
  <w:num w:numId="13">
    <w:abstractNumId w:val="72"/>
  </w:num>
  <w:num w:numId="14">
    <w:abstractNumId w:val="67"/>
  </w:num>
  <w:num w:numId="15">
    <w:abstractNumId w:val="87"/>
  </w:num>
  <w:num w:numId="16">
    <w:abstractNumId w:val="92"/>
  </w:num>
  <w:num w:numId="17">
    <w:abstractNumId w:val="87"/>
  </w:num>
  <w:num w:numId="18">
    <w:abstractNumId w:val="52"/>
  </w:num>
  <w:num w:numId="19">
    <w:abstractNumId w:val="79"/>
  </w:num>
  <w:num w:numId="20">
    <w:abstractNumId w:val="91"/>
  </w:num>
  <w:num w:numId="21">
    <w:abstractNumId w:val="70"/>
  </w:num>
  <w:num w:numId="22">
    <w:abstractNumId w:val="83"/>
  </w:num>
  <w:num w:numId="23">
    <w:abstractNumId w:val="90"/>
  </w:num>
  <w:num w:numId="24">
    <w:abstractNumId w:val="86"/>
  </w:num>
  <w:num w:numId="25">
    <w:abstractNumId w:val="53"/>
  </w:num>
  <w:num w:numId="26">
    <w:abstractNumId w:val="49"/>
  </w:num>
  <w:num w:numId="27">
    <w:abstractNumId w:val="96"/>
  </w:num>
  <w:num w:numId="28">
    <w:abstractNumId w:val="3"/>
  </w:num>
  <w:num w:numId="29">
    <w:abstractNumId w:val="84"/>
  </w:num>
  <w:num w:numId="30">
    <w:abstractNumId w:val="66"/>
  </w:num>
  <w:num w:numId="31">
    <w:abstractNumId w:val="89"/>
  </w:num>
  <w:num w:numId="32">
    <w:abstractNumId w:val="101"/>
  </w:num>
  <w:num w:numId="33">
    <w:abstractNumId w:val="54"/>
  </w:num>
  <w:num w:numId="34">
    <w:abstractNumId w:val="65"/>
  </w:num>
  <w:num w:numId="35">
    <w:abstractNumId w:val="98"/>
  </w:num>
  <w:num w:numId="36">
    <w:abstractNumId w:val="80"/>
  </w:num>
  <w:num w:numId="37">
    <w:abstractNumId w:val="50"/>
  </w:num>
  <w:num w:numId="38">
    <w:abstractNumId w:val="51"/>
  </w:num>
  <w:num w:numId="39">
    <w:abstractNumId w:val="100"/>
  </w:num>
  <w:num w:numId="40">
    <w:abstractNumId w:val="69"/>
  </w:num>
  <w:num w:numId="41">
    <w:abstractNumId w:val="61"/>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2D3"/>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1FC"/>
    <w:rsid w:val="0001344F"/>
    <w:rsid w:val="00013EC2"/>
    <w:rsid w:val="0001466B"/>
    <w:rsid w:val="00014750"/>
    <w:rsid w:val="00014A34"/>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D4E"/>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673"/>
    <w:rsid w:val="00033D74"/>
    <w:rsid w:val="00034284"/>
    <w:rsid w:val="00034535"/>
    <w:rsid w:val="0003493C"/>
    <w:rsid w:val="00034E4F"/>
    <w:rsid w:val="00034FFF"/>
    <w:rsid w:val="00035379"/>
    <w:rsid w:val="0003588D"/>
    <w:rsid w:val="000359EE"/>
    <w:rsid w:val="00035C04"/>
    <w:rsid w:val="00036222"/>
    <w:rsid w:val="000364AD"/>
    <w:rsid w:val="000365C7"/>
    <w:rsid w:val="00036776"/>
    <w:rsid w:val="00036BDD"/>
    <w:rsid w:val="00036C28"/>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AC4"/>
    <w:rsid w:val="00045FB6"/>
    <w:rsid w:val="000462BF"/>
    <w:rsid w:val="00046BC7"/>
    <w:rsid w:val="00046BE9"/>
    <w:rsid w:val="00046D24"/>
    <w:rsid w:val="00046DA8"/>
    <w:rsid w:val="00046F29"/>
    <w:rsid w:val="00046FA0"/>
    <w:rsid w:val="0004735E"/>
    <w:rsid w:val="0004799D"/>
    <w:rsid w:val="00050091"/>
    <w:rsid w:val="0005083D"/>
    <w:rsid w:val="00050CD6"/>
    <w:rsid w:val="00050FBE"/>
    <w:rsid w:val="0005127F"/>
    <w:rsid w:val="00051432"/>
    <w:rsid w:val="00051B4A"/>
    <w:rsid w:val="000523D7"/>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01"/>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257"/>
    <w:rsid w:val="000706CF"/>
    <w:rsid w:val="000706E1"/>
    <w:rsid w:val="00070E4E"/>
    <w:rsid w:val="00071074"/>
    <w:rsid w:val="000711DD"/>
    <w:rsid w:val="000718B1"/>
    <w:rsid w:val="00072ABE"/>
    <w:rsid w:val="00072D84"/>
    <w:rsid w:val="00073409"/>
    <w:rsid w:val="000735EF"/>
    <w:rsid w:val="00073D60"/>
    <w:rsid w:val="00073EC5"/>
    <w:rsid w:val="00074172"/>
    <w:rsid w:val="0007433B"/>
    <w:rsid w:val="0007456F"/>
    <w:rsid w:val="00075CB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0C3"/>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48F"/>
    <w:rsid w:val="000875AB"/>
    <w:rsid w:val="00087C93"/>
    <w:rsid w:val="00087D31"/>
    <w:rsid w:val="00090246"/>
    <w:rsid w:val="000902CD"/>
    <w:rsid w:val="00090362"/>
    <w:rsid w:val="00090390"/>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1F"/>
    <w:rsid w:val="00095F7C"/>
    <w:rsid w:val="000961F7"/>
    <w:rsid w:val="0009627F"/>
    <w:rsid w:val="0009667E"/>
    <w:rsid w:val="00096686"/>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2D"/>
    <w:rsid w:val="000B107F"/>
    <w:rsid w:val="000B13F7"/>
    <w:rsid w:val="000B1C19"/>
    <w:rsid w:val="000B1CF8"/>
    <w:rsid w:val="000B1DA4"/>
    <w:rsid w:val="000B1F37"/>
    <w:rsid w:val="000B1FA7"/>
    <w:rsid w:val="000B217E"/>
    <w:rsid w:val="000B225C"/>
    <w:rsid w:val="000B330A"/>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7FF"/>
    <w:rsid w:val="000C1A46"/>
    <w:rsid w:val="000C2119"/>
    <w:rsid w:val="000C2283"/>
    <w:rsid w:val="000C24C5"/>
    <w:rsid w:val="000C259B"/>
    <w:rsid w:val="000C28FA"/>
    <w:rsid w:val="000C2D52"/>
    <w:rsid w:val="000C2DDF"/>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495"/>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8E"/>
    <w:rsid w:val="000D6ACE"/>
    <w:rsid w:val="000D6FD6"/>
    <w:rsid w:val="000D7758"/>
    <w:rsid w:val="000D7B65"/>
    <w:rsid w:val="000E0014"/>
    <w:rsid w:val="000E08CC"/>
    <w:rsid w:val="000E0FC1"/>
    <w:rsid w:val="000E10A1"/>
    <w:rsid w:val="000E1258"/>
    <w:rsid w:val="000E14FF"/>
    <w:rsid w:val="000E1606"/>
    <w:rsid w:val="000E1B81"/>
    <w:rsid w:val="000E1C4A"/>
    <w:rsid w:val="000E1D0A"/>
    <w:rsid w:val="000E1FD4"/>
    <w:rsid w:val="000E2391"/>
    <w:rsid w:val="000E23A6"/>
    <w:rsid w:val="000E2921"/>
    <w:rsid w:val="000E29D6"/>
    <w:rsid w:val="000E3071"/>
    <w:rsid w:val="000E3256"/>
    <w:rsid w:val="000E3346"/>
    <w:rsid w:val="000E34C6"/>
    <w:rsid w:val="000E3B31"/>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92E"/>
    <w:rsid w:val="000F0C38"/>
    <w:rsid w:val="000F162B"/>
    <w:rsid w:val="000F1885"/>
    <w:rsid w:val="000F1D3E"/>
    <w:rsid w:val="000F1D75"/>
    <w:rsid w:val="000F1F11"/>
    <w:rsid w:val="000F27F8"/>
    <w:rsid w:val="000F298E"/>
    <w:rsid w:val="000F2A6E"/>
    <w:rsid w:val="000F2A7A"/>
    <w:rsid w:val="000F3138"/>
    <w:rsid w:val="000F33C3"/>
    <w:rsid w:val="000F364F"/>
    <w:rsid w:val="000F36A0"/>
    <w:rsid w:val="000F4109"/>
    <w:rsid w:val="000F4348"/>
    <w:rsid w:val="000F458B"/>
    <w:rsid w:val="000F4610"/>
    <w:rsid w:val="000F48FD"/>
    <w:rsid w:val="000F5222"/>
    <w:rsid w:val="000F53AA"/>
    <w:rsid w:val="000F563B"/>
    <w:rsid w:val="000F57ED"/>
    <w:rsid w:val="000F59DB"/>
    <w:rsid w:val="000F5E89"/>
    <w:rsid w:val="000F6421"/>
    <w:rsid w:val="000F683D"/>
    <w:rsid w:val="000F6D51"/>
    <w:rsid w:val="000F6EA8"/>
    <w:rsid w:val="000F7272"/>
    <w:rsid w:val="000F79CB"/>
    <w:rsid w:val="00100252"/>
    <w:rsid w:val="00100827"/>
    <w:rsid w:val="00100F41"/>
    <w:rsid w:val="00101220"/>
    <w:rsid w:val="00101B4E"/>
    <w:rsid w:val="00101FB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A66"/>
    <w:rsid w:val="00107CB3"/>
    <w:rsid w:val="00107EAD"/>
    <w:rsid w:val="00110207"/>
    <w:rsid w:val="001105E6"/>
    <w:rsid w:val="0011086D"/>
    <w:rsid w:val="00110BD5"/>
    <w:rsid w:val="00110E6A"/>
    <w:rsid w:val="001111D8"/>
    <w:rsid w:val="00111425"/>
    <w:rsid w:val="001115F2"/>
    <w:rsid w:val="001117FD"/>
    <w:rsid w:val="00111C93"/>
    <w:rsid w:val="001120AD"/>
    <w:rsid w:val="001125EA"/>
    <w:rsid w:val="00112673"/>
    <w:rsid w:val="001126B3"/>
    <w:rsid w:val="001126DB"/>
    <w:rsid w:val="00113968"/>
    <w:rsid w:val="001139E5"/>
    <w:rsid w:val="00113B67"/>
    <w:rsid w:val="00113B84"/>
    <w:rsid w:val="001146A1"/>
    <w:rsid w:val="001147C3"/>
    <w:rsid w:val="001148D5"/>
    <w:rsid w:val="00114D9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013"/>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AD4"/>
    <w:rsid w:val="00134C14"/>
    <w:rsid w:val="00134D46"/>
    <w:rsid w:val="001350CE"/>
    <w:rsid w:val="0013517D"/>
    <w:rsid w:val="001352E0"/>
    <w:rsid w:val="001353DA"/>
    <w:rsid w:val="0013566D"/>
    <w:rsid w:val="0013579A"/>
    <w:rsid w:val="0013587A"/>
    <w:rsid w:val="001364AE"/>
    <w:rsid w:val="001364B9"/>
    <w:rsid w:val="00136ED7"/>
    <w:rsid w:val="001370C5"/>
    <w:rsid w:val="001374C4"/>
    <w:rsid w:val="00137540"/>
    <w:rsid w:val="00137B56"/>
    <w:rsid w:val="00137DF3"/>
    <w:rsid w:val="001405B1"/>
    <w:rsid w:val="00140694"/>
    <w:rsid w:val="00140C2C"/>
    <w:rsid w:val="0014115C"/>
    <w:rsid w:val="001411CA"/>
    <w:rsid w:val="001412B6"/>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2A"/>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178"/>
    <w:rsid w:val="001474B6"/>
    <w:rsid w:val="001506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80"/>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5F"/>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60"/>
    <w:rsid w:val="00172DB6"/>
    <w:rsid w:val="001732B3"/>
    <w:rsid w:val="001732B9"/>
    <w:rsid w:val="00173465"/>
    <w:rsid w:val="00173521"/>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29B"/>
    <w:rsid w:val="00177669"/>
    <w:rsid w:val="00177A9A"/>
    <w:rsid w:val="00177BC3"/>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41E"/>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24B"/>
    <w:rsid w:val="001A046B"/>
    <w:rsid w:val="001A0798"/>
    <w:rsid w:val="001A0BD5"/>
    <w:rsid w:val="001A14E3"/>
    <w:rsid w:val="001A1593"/>
    <w:rsid w:val="001A172A"/>
    <w:rsid w:val="001A180B"/>
    <w:rsid w:val="001A23A7"/>
    <w:rsid w:val="001A2760"/>
    <w:rsid w:val="001A27F2"/>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898"/>
    <w:rsid w:val="001A706C"/>
    <w:rsid w:val="001A72BF"/>
    <w:rsid w:val="001A7C5E"/>
    <w:rsid w:val="001A7FCA"/>
    <w:rsid w:val="001B0314"/>
    <w:rsid w:val="001B0370"/>
    <w:rsid w:val="001B048E"/>
    <w:rsid w:val="001B096F"/>
    <w:rsid w:val="001B0CC3"/>
    <w:rsid w:val="001B1C0A"/>
    <w:rsid w:val="001B1E90"/>
    <w:rsid w:val="001B1EB4"/>
    <w:rsid w:val="001B1EBB"/>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902"/>
    <w:rsid w:val="001B4A87"/>
    <w:rsid w:val="001B4A9C"/>
    <w:rsid w:val="001B5B8E"/>
    <w:rsid w:val="001B61F1"/>
    <w:rsid w:val="001B6640"/>
    <w:rsid w:val="001B6BB1"/>
    <w:rsid w:val="001B6EAE"/>
    <w:rsid w:val="001B7C0C"/>
    <w:rsid w:val="001B7C30"/>
    <w:rsid w:val="001B7E0D"/>
    <w:rsid w:val="001C03D9"/>
    <w:rsid w:val="001C1BA6"/>
    <w:rsid w:val="001C1C80"/>
    <w:rsid w:val="001C205A"/>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ABA"/>
    <w:rsid w:val="001D3C3D"/>
    <w:rsid w:val="001D3C84"/>
    <w:rsid w:val="001D3DBD"/>
    <w:rsid w:val="001D4246"/>
    <w:rsid w:val="001D4BF9"/>
    <w:rsid w:val="001D4D8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A90"/>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4D"/>
    <w:rsid w:val="001E70CB"/>
    <w:rsid w:val="001E77A5"/>
    <w:rsid w:val="001E7E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729"/>
    <w:rsid w:val="001F68D8"/>
    <w:rsid w:val="001F74B2"/>
    <w:rsid w:val="001F74B4"/>
    <w:rsid w:val="001F776A"/>
    <w:rsid w:val="001F7A08"/>
    <w:rsid w:val="00200244"/>
    <w:rsid w:val="00200349"/>
    <w:rsid w:val="002008DA"/>
    <w:rsid w:val="002009BF"/>
    <w:rsid w:val="00200C66"/>
    <w:rsid w:val="00200CBB"/>
    <w:rsid w:val="00200E58"/>
    <w:rsid w:val="002019F6"/>
    <w:rsid w:val="002020D0"/>
    <w:rsid w:val="0020243A"/>
    <w:rsid w:val="002028A7"/>
    <w:rsid w:val="00202CCD"/>
    <w:rsid w:val="00202CD8"/>
    <w:rsid w:val="002030A5"/>
    <w:rsid w:val="00204027"/>
    <w:rsid w:val="00204111"/>
    <w:rsid w:val="00204871"/>
    <w:rsid w:val="002049BE"/>
    <w:rsid w:val="00204F32"/>
    <w:rsid w:val="00205B96"/>
    <w:rsid w:val="00205C4A"/>
    <w:rsid w:val="002067A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DCB"/>
    <w:rsid w:val="0021302C"/>
    <w:rsid w:val="00213058"/>
    <w:rsid w:val="00213200"/>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97"/>
    <w:rsid w:val="002165CA"/>
    <w:rsid w:val="0021666D"/>
    <w:rsid w:val="0021672E"/>
    <w:rsid w:val="00216B13"/>
    <w:rsid w:val="002176BF"/>
    <w:rsid w:val="00217EA9"/>
    <w:rsid w:val="002205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69D"/>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429"/>
    <w:rsid w:val="00241A19"/>
    <w:rsid w:val="00241AB0"/>
    <w:rsid w:val="002421AA"/>
    <w:rsid w:val="002422C3"/>
    <w:rsid w:val="00242DF8"/>
    <w:rsid w:val="00242F92"/>
    <w:rsid w:val="002430B1"/>
    <w:rsid w:val="00243C78"/>
    <w:rsid w:val="00244361"/>
    <w:rsid w:val="002444EC"/>
    <w:rsid w:val="0024485F"/>
    <w:rsid w:val="00244A86"/>
    <w:rsid w:val="00244EDD"/>
    <w:rsid w:val="00245371"/>
    <w:rsid w:val="00245760"/>
    <w:rsid w:val="00245AAF"/>
    <w:rsid w:val="00245D8D"/>
    <w:rsid w:val="00245E38"/>
    <w:rsid w:val="0024604B"/>
    <w:rsid w:val="002462B4"/>
    <w:rsid w:val="00246C23"/>
    <w:rsid w:val="0024726B"/>
    <w:rsid w:val="00247C64"/>
    <w:rsid w:val="00247C77"/>
    <w:rsid w:val="00247CEA"/>
    <w:rsid w:val="00247F64"/>
    <w:rsid w:val="00247FD6"/>
    <w:rsid w:val="00250031"/>
    <w:rsid w:val="002508A8"/>
    <w:rsid w:val="00250F74"/>
    <w:rsid w:val="00251496"/>
    <w:rsid w:val="00251B5E"/>
    <w:rsid w:val="00251C99"/>
    <w:rsid w:val="00251CF5"/>
    <w:rsid w:val="0025238C"/>
    <w:rsid w:val="00252A63"/>
    <w:rsid w:val="00252B1F"/>
    <w:rsid w:val="00252CA3"/>
    <w:rsid w:val="00252D25"/>
    <w:rsid w:val="00253011"/>
    <w:rsid w:val="00253033"/>
    <w:rsid w:val="00253458"/>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8F"/>
    <w:rsid w:val="00263EA9"/>
    <w:rsid w:val="0026400A"/>
    <w:rsid w:val="002644E9"/>
    <w:rsid w:val="00264637"/>
    <w:rsid w:val="00264877"/>
    <w:rsid w:val="00264B40"/>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057"/>
    <w:rsid w:val="00274100"/>
    <w:rsid w:val="00274181"/>
    <w:rsid w:val="00274398"/>
    <w:rsid w:val="002745D0"/>
    <w:rsid w:val="0027488E"/>
    <w:rsid w:val="00275046"/>
    <w:rsid w:val="00275620"/>
    <w:rsid w:val="00275968"/>
    <w:rsid w:val="00275F42"/>
    <w:rsid w:val="00276CBA"/>
    <w:rsid w:val="00276ED0"/>
    <w:rsid w:val="0027708B"/>
    <w:rsid w:val="00277323"/>
    <w:rsid w:val="00277438"/>
    <w:rsid w:val="0027767D"/>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3F"/>
    <w:rsid w:val="0028381B"/>
    <w:rsid w:val="00283C93"/>
    <w:rsid w:val="00283F11"/>
    <w:rsid w:val="0028412C"/>
    <w:rsid w:val="00284462"/>
    <w:rsid w:val="00284613"/>
    <w:rsid w:val="00284616"/>
    <w:rsid w:val="002851C1"/>
    <w:rsid w:val="002853AD"/>
    <w:rsid w:val="0028543A"/>
    <w:rsid w:val="0028544A"/>
    <w:rsid w:val="002855C9"/>
    <w:rsid w:val="0028583C"/>
    <w:rsid w:val="00286278"/>
    <w:rsid w:val="00286491"/>
    <w:rsid w:val="00286656"/>
    <w:rsid w:val="00286761"/>
    <w:rsid w:val="00286A2B"/>
    <w:rsid w:val="00286C2F"/>
    <w:rsid w:val="00286F17"/>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2EF3"/>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E2E"/>
    <w:rsid w:val="00297F48"/>
    <w:rsid w:val="002A0233"/>
    <w:rsid w:val="002A0A12"/>
    <w:rsid w:val="002A0B81"/>
    <w:rsid w:val="002A0FAA"/>
    <w:rsid w:val="002A1887"/>
    <w:rsid w:val="002A1F46"/>
    <w:rsid w:val="002A2011"/>
    <w:rsid w:val="002A2488"/>
    <w:rsid w:val="002A28C9"/>
    <w:rsid w:val="002A2DD0"/>
    <w:rsid w:val="002A33AE"/>
    <w:rsid w:val="002A3C3F"/>
    <w:rsid w:val="002A3F56"/>
    <w:rsid w:val="002A42EC"/>
    <w:rsid w:val="002A436B"/>
    <w:rsid w:val="002A4479"/>
    <w:rsid w:val="002A480D"/>
    <w:rsid w:val="002A4C1D"/>
    <w:rsid w:val="002A5235"/>
    <w:rsid w:val="002A579F"/>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EDD"/>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1B"/>
    <w:rsid w:val="002B52EB"/>
    <w:rsid w:val="002B55FE"/>
    <w:rsid w:val="002B5A35"/>
    <w:rsid w:val="002B5B83"/>
    <w:rsid w:val="002B5D52"/>
    <w:rsid w:val="002B6603"/>
    <w:rsid w:val="002B663B"/>
    <w:rsid w:val="002B6D5A"/>
    <w:rsid w:val="002B6EB1"/>
    <w:rsid w:val="002B6F05"/>
    <w:rsid w:val="002B6F1E"/>
    <w:rsid w:val="002B72C2"/>
    <w:rsid w:val="002B7588"/>
    <w:rsid w:val="002B78FE"/>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895"/>
    <w:rsid w:val="002D407F"/>
    <w:rsid w:val="002D410A"/>
    <w:rsid w:val="002D452C"/>
    <w:rsid w:val="002D4625"/>
    <w:rsid w:val="002D49C2"/>
    <w:rsid w:val="002D4AD0"/>
    <w:rsid w:val="002D4AFD"/>
    <w:rsid w:val="002D4CE4"/>
    <w:rsid w:val="002D4D6B"/>
    <w:rsid w:val="002D4E90"/>
    <w:rsid w:val="002D4F18"/>
    <w:rsid w:val="002D513A"/>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4"/>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EE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FCE"/>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D7A"/>
    <w:rsid w:val="0031310F"/>
    <w:rsid w:val="0031324D"/>
    <w:rsid w:val="00313FBE"/>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5A"/>
    <w:rsid w:val="00327F59"/>
    <w:rsid w:val="00327FAC"/>
    <w:rsid w:val="003302C4"/>
    <w:rsid w:val="003303D9"/>
    <w:rsid w:val="00330569"/>
    <w:rsid w:val="003305C0"/>
    <w:rsid w:val="00330700"/>
    <w:rsid w:val="00330949"/>
    <w:rsid w:val="00330E59"/>
    <w:rsid w:val="00330F9C"/>
    <w:rsid w:val="003310E4"/>
    <w:rsid w:val="00331795"/>
    <w:rsid w:val="003320BE"/>
    <w:rsid w:val="003323DD"/>
    <w:rsid w:val="00332650"/>
    <w:rsid w:val="0033273F"/>
    <w:rsid w:val="00332879"/>
    <w:rsid w:val="00332CFE"/>
    <w:rsid w:val="003330A1"/>
    <w:rsid w:val="00333F16"/>
    <w:rsid w:val="0033467A"/>
    <w:rsid w:val="0033469C"/>
    <w:rsid w:val="003350DA"/>
    <w:rsid w:val="00335525"/>
    <w:rsid w:val="003358B5"/>
    <w:rsid w:val="0033599E"/>
    <w:rsid w:val="00335A01"/>
    <w:rsid w:val="00335D0F"/>
    <w:rsid w:val="00336343"/>
    <w:rsid w:val="00336FB3"/>
    <w:rsid w:val="003372D6"/>
    <w:rsid w:val="003375F4"/>
    <w:rsid w:val="003376C6"/>
    <w:rsid w:val="00337C5A"/>
    <w:rsid w:val="00337E1E"/>
    <w:rsid w:val="0034052F"/>
    <w:rsid w:val="00340872"/>
    <w:rsid w:val="00340D97"/>
    <w:rsid w:val="00341214"/>
    <w:rsid w:val="0034123C"/>
    <w:rsid w:val="003412CC"/>
    <w:rsid w:val="00341536"/>
    <w:rsid w:val="0034193A"/>
    <w:rsid w:val="00341B1C"/>
    <w:rsid w:val="00341B30"/>
    <w:rsid w:val="00341DCE"/>
    <w:rsid w:val="00341F5D"/>
    <w:rsid w:val="00341FC1"/>
    <w:rsid w:val="00342235"/>
    <w:rsid w:val="00342439"/>
    <w:rsid w:val="00342714"/>
    <w:rsid w:val="0034276C"/>
    <w:rsid w:val="00342BD7"/>
    <w:rsid w:val="00343446"/>
    <w:rsid w:val="003435DE"/>
    <w:rsid w:val="0034372E"/>
    <w:rsid w:val="0034375C"/>
    <w:rsid w:val="003437A5"/>
    <w:rsid w:val="003438AE"/>
    <w:rsid w:val="00343922"/>
    <w:rsid w:val="00343939"/>
    <w:rsid w:val="00343974"/>
    <w:rsid w:val="003439E2"/>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0F"/>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57FFC"/>
    <w:rsid w:val="003602D1"/>
    <w:rsid w:val="0036050C"/>
    <w:rsid w:val="0036054A"/>
    <w:rsid w:val="00360709"/>
    <w:rsid w:val="00360962"/>
    <w:rsid w:val="003613B7"/>
    <w:rsid w:val="00361491"/>
    <w:rsid w:val="00361E40"/>
    <w:rsid w:val="00361E49"/>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837"/>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FA"/>
    <w:rsid w:val="00371BC9"/>
    <w:rsid w:val="0037260A"/>
    <w:rsid w:val="00372D45"/>
    <w:rsid w:val="00372FB4"/>
    <w:rsid w:val="00373291"/>
    <w:rsid w:val="00373705"/>
    <w:rsid w:val="003737F4"/>
    <w:rsid w:val="003746CC"/>
    <w:rsid w:val="00374D0A"/>
    <w:rsid w:val="00374D49"/>
    <w:rsid w:val="00374EE7"/>
    <w:rsid w:val="00374FCD"/>
    <w:rsid w:val="00375021"/>
    <w:rsid w:val="00375485"/>
    <w:rsid w:val="003756A2"/>
    <w:rsid w:val="00375838"/>
    <w:rsid w:val="00375FF5"/>
    <w:rsid w:val="00376130"/>
    <w:rsid w:val="003762D5"/>
    <w:rsid w:val="00376A5A"/>
    <w:rsid w:val="00376CA5"/>
    <w:rsid w:val="003771A2"/>
    <w:rsid w:val="003772D0"/>
    <w:rsid w:val="00377540"/>
    <w:rsid w:val="0037783D"/>
    <w:rsid w:val="00377ACF"/>
    <w:rsid w:val="00377BB1"/>
    <w:rsid w:val="00380083"/>
    <w:rsid w:val="003807DF"/>
    <w:rsid w:val="00380876"/>
    <w:rsid w:val="00381009"/>
    <w:rsid w:val="00381027"/>
    <w:rsid w:val="003810FE"/>
    <w:rsid w:val="00381D62"/>
    <w:rsid w:val="0038206D"/>
    <w:rsid w:val="0038233F"/>
    <w:rsid w:val="00382754"/>
    <w:rsid w:val="00383045"/>
    <w:rsid w:val="00383211"/>
    <w:rsid w:val="0038375A"/>
    <w:rsid w:val="003841C5"/>
    <w:rsid w:val="00384204"/>
    <w:rsid w:val="003844CF"/>
    <w:rsid w:val="003849FD"/>
    <w:rsid w:val="003851BF"/>
    <w:rsid w:val="00385327"/>
    <w:rsid w:val="003855EC"/>
    <w:rsid w:val="00385C26"/>
    <w:rsid w:val="003861B3"/>
    <w:rsid w:val="003863C1"/>
    <w:rsid w:val="00386410"/>
    <w:rsid w:val="003864E1"/>
    <w:rsid w:val="003867BF"/>
    <w:rsid w:val="00386907"/>
    <w:rsid w:val="00386CF5"/>
    <w:rsid w:val="003871B6"/>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6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6F2"/>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1"/>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26"/>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758"/>
    <w:rsid w:val="003D1E6B"/>
    <w:rsid w:val="003D1E86"/>
    <w:rsid w:val="003D1E8D"/>
    <w:rsid w:val="003D22DC"/>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02F"/>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3F99"/>
    <w:rsid w:val="003E453C"/>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3A"/>
    <w:rsid w:val="003E6BBC"/>
    <w:rsid w:val="003E6C0E"/>
    <w:rsid w:val="003E6E32"/>
    <w:rsid w:val="003E7418"/>
    <w:rsid w:val="003E74AB"/>
    <w:rsid w:val="003E750D"/>
    <w:rsid w:val="003E7530"/>
    <w:rsid w:val="003E770F"/>
    <w:rsid w:val="003E79E1"/>
    <w:rsid w:val="003E7B9C"/>
    <w:rsid w:val="003F011B"/>
    <w:rsid w:val="003F026D"/>
    <w:rsid w:val="003F052B"/>
    <w:rsid w:val="003F05C3"/>
    <w:rsid w:val="003F0816"/>
    <w:rsid w:val="003F0DA2"/>
    <w:rsid w:val="003F14CE"/>
    <w:rsid w:val="003F14D2"/>
    <w:rsid w:val="003F2182"/>
    <w:rsid w:val="003F21FF"/>
    <w:rsid w:val="003F2910"/>
    <w:rsid w:val="003F2E58"/>
    <w:rsid w:val="003F2EF6"/>
    <w:rsid w:val="003F3107"/>
    <w:rsid w:val="003F3479"/>
    <w:rsid w:val="003F348E"/>
    <w:rsid w:val="003F36EE"/>
    <w:rsid w:val="003F3999"/>
    <w:rsid w:val="003F3DBA"/>
    <w:rsid w:val="003F3E4B"/>
    <w:rsid w:val="003F43F4"/>
    <w:rsid w:val="003F46E3"/>
    <w:rsid w:val="003F4863"/>
    <w:rsid w:val="003F5024"/>
    <w:rsid w:val="003F5025"/>
    <w:rsid w:val="003F5A67"/>
    <w:rsid w:val="003F5EAC"/>
    <w:rsid w:val="003F5ED0"/>
    <w:rsid w:val="003F60C3"/>
    <w:rsid w:val="003F66A4"/>
    <w:rsid w:val="003F670B"/>
    <w:rsid w:val="003F6726"/>
    <w:rsid w:val="003F6858"/>
    <w:rsid w:val="003F6D84"/>
    <w:rsid w:val="003F772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016"/>
    <w:rsid w:val="004040A9"/>
    <w:rsid w:val="00404DD4"/>
    <w:rsid w:val="00405684"/>
    <w:rsid w:val="00405E5E"/>
    <w:rsid w:val="004062E7"/>
    <w:rsid w:val="004065AE"/>
    <w:rsid w:val="00406750"/>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0F66"/>
    <w:rsid w:val="00420FD8"/>
    <w:rsid w:val="00421BD7"/>
    <w:rsid w:val="00422032"/>
    <w:rsid w:val="00422350"/>
    <w:rsid w:val="00422578"/>
    <w:rsid w:val="00422A42"/>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C04"/>
    <w:rsid w:val="00432D69"/>
    <w:rsid w:val="0043312E"/>
    <w:rsid w:val="00433673"/>
    <w:rsid w:val="00433784"/>
    <w:rsid w:val="004338C4"/>
    <w:rsid w:val="00433B83"/>
    <w:rsid w:val="0043431B"/>
    <w:rsid w:val="00434B16"/>
    <w:rsid w:val="004354FC"/>
    <w:rsid w:val="00435A98"/>
    <w:rsid w:val="00435C5B"/>
    <w:rsid w:val="00436199"/>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74E"/>
    <w:rsid w:val="004448D7"/>
    <w:rsid w:val="004448E7"/>
    <w:rsid w:val="0044590F"/>
    <w:rsid w:val="00445A55"/>
    <w:rsid w:val="00445E54"/>
    <w:rsid w:val="0044613E"/>
    <w:rsid w:val="00446EC0"/>
    <w:rsid w:val="00447244"/>
    <w:rsid w:val="00447702"/>
    <w:rsid w:val="0044779D"/>
    <w:rsid w:val="00447B18"/>
    <w:rsid w:val="00447D24"/>
    <w:rsid w:val="00447FA0"/>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2EF5"/>
    <w:rsid w:val="004631D6"/>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C1"/>
    <w:rsid w:val="004756E7"/>
    <w:rsid w:val="00475814"/>
    <w:rsid w:val="00475BD1"/>
    <w:rsid w:val="00475F7B"/>
    <w:rsid w:val="004764F9"/>
    <w:rsid w:val="00476735"/>
    <w:rsid w:val="00476E54"/>
    <w:rsid w:val="00476FE3"/>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D56"/>
    <w:rsid w:val="00483EFF"/>
    <w:rsid w:val="00484F79"/>
    <w:rsid w:val="0048566A"/>
    <w:rsid w:val="00485720"/>
    <w:rsid w:val="0048599A"/>
    <w:rsid w:val="00485AB8"/>
    <w:rsid w:val="00485C55"/>
    <w:rsid w:val="00485F02"/>
    <w:rsid w:val="004863B7"/>
    <w:rsid w:val="0048686C"/>
    <w:rsid w:val="00486BA7"/>
    <w:rsid w:val="00487309"/>
    <w:rsid w:val="004873A5"/>
    <w:rsid w:val="00487825"/>
    <w:rsid w:val="004905AB"/>
    <w:rsid w:val="00490B65"/>
    <w:rsid w:val="00490C60"/>
    <w:rsid w:val="00490DA3"/>
    <w:rsid w:val="00490F97"/>
    <w:rsid w:val="004910E9"/>
    <w:rsid w:val="004913CE"/>
    <w:rsid w:val="00491E05"/>
    <w:rsid w:val="00491EFB"/>
    <w:rsid w:val="00491FDD"/>
    <w:rsid w:val="00492AC4"/>
    <w:rsid w:val="00492DD4"/>
    <w:rsid w:val="0049306E"/>
    <w:rsid w:val="0049324F"/>
    <w:rsid w:val="00493326"/>
    <w:rsid w:val="004934A8"/>
    <w:rsid w:val="004938FD"/>
    <w:rsid w:val="004939D2"/>
    <w:rsid w:val="004942C8"/>
    <w:rsid w:val="004947DD"/>
    <w:rsid w:val="00494CD6"/>
    <w:rsid w:val="0049540A"/>
    <w:rsid w:val="00495801"/>
    <w:rsid w:val="00495BD3"/>
    <w:rsid w:val="00495CA8"/>
    <w:rsid w:val="00495D9E"/>
    <w:rsid w:val="00496294"/>
    <w:rsid w:val="0049659A"/>
    <w:rsid w:val="00496843"/>
    <w:rsid w:val="00496C79"/>
    <w:rsid w:val="00496F56"/>
    <w:rsid w:val="0049721E"/>
    <w:rsid w:val="004973F2"/>
    <w:rsid w:val="004975C4"/>
    <w:rsid w:val="00497C91"/>
    <w:rsid w:val="00497F6C"/>
    <w:rsid w:val="004A0A58"/>
    <w:rsid w:val="004A0B49"/>
    <w:rsid w:val="004A0E5D"/>
    <w:rsid w:val="004A12CB"/>
    <w:rsid w:val="004A1538"/>
    <w:rsid w:val="004A169D"/>
    <w:rsid w:val="004A198E"/>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A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7B"/>
    <w:rsid w:val="004C4877"/>
    <w:rsid w:val="004C4B2E"/>
    <w:rsid w:val="004C4B92"/>
    <w:rsid w:val="004C4E61"/>
    <w:rsid w:val="004C5085"/>
    <w:rsid w:val="004C57A6"/>
    <w:rsid w:val="004C5DFB"/>
    <w:rsid w:val="004C612A"/>
    <w:rsid w:val="004C6778"/>
    <w:rsid w:val="004C70B4"/>
    <w:rsid w:val="004C7474"/>
    <w:rsid w:val="004C75D3"/>
    <w:rsid w:val="004C7806"/>
    <w:rsid w:val="004C7C2B"/>
    <w:rsid w:val="004D00E4"/>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EA"/>
    <w:rsid w:val="004D6D01"/>
    <w:rsid w:val="004D6D60"/>
    <w:rsid w:val="004D6DE7"/>
    <w:rsid w:val="004D6DF4"/>
    <w:rsid w:val="004D6F3B"/>
    <w:rsid w:val="004D6F4A"/>
    <w:rsid w:val="004D6FD4"/>
    <w:rsid w:val="004D728A"/>
    <w:rsid w:val="004D757A"/>
    <w:rsid w:val="004D7A10"/>
    <w:rsid w:val="004D7CE3"/>
    <w:rsid w:val="004E004D"/>
    <w:rsid w:val="004E038A"/>
    <w:rsid w:val="004E06F6"/>
    <w:rsid w:val="004E0B26"/>
    <w:rsid w:val="004E0FFC"/>
    <w:rsid w:val="004E166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DD2"/>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9C"/>
    <w:rsid w:val="004F1E87"/>
    <w:rsid w:val="004F1EB3"/>
    <w:rsid w:val="004F2598"/>
    <w:rsid w:val="004F3373"/>
    <w:rsid w:val="004F3396"/>
    <w:rsid w:val="004F3781"/>
    <w:rsid w:val="004F3D64"/>
    <w:rsid w:val="004F4790"/>
    <w:rsid w:val="004F49BB"/>
    <w:rsid w:val="004F4C91"/>
    <w:rsid w:val="004F4DA8"/>
    <w:rsid w:val="004F4DBA"/>
    <w:rsid w:val="004F5367"/>
    <w:rsid w:val="004F5616"/>
    <w:rsid w:val="004F5A19"/>
    <w:rsid w:val="004F6256"/>
    <w:rsid w:val="004F6942"/>
    <w:rsid w:val="004F6AEF"/>
    <w:rsid w:val="004F6D99"/>
    <w:rsid w:val="004F6FB6"/>
    <w:rsid w:val="004F70D8"/>
    <w:rsid w:val="004F7288"/>
    <w:rsid w:val="004F7502"/>
    <w:rsid w:val="004F767C"/>
    <w:rsid w:val="004F77AB"/>
    <w:rsid w:val="004F7E41"/>
    <w:rsid w:val="00500143"/>
    <w:rsid w:val="00500222"/>
    <w:rsid w:val="00500309"/>
    <w:rsid w:val="0050060B"/>
    <w:rsid w:val="00500824"/>
    <w:rsid w:val="00500825"/>
    <w:rsid w:val="00500BD0"/>
    <w:rsid w:val="00500BF6"/>
    <w:rsid w:val="00501035"/>
    <w:rsid w:val="005010CC"/>
    <w:rsid w:val="00501389"/>
    <w:rsid w:val="0050179E"/>
    <w:rsid w:val="00501965"/>
    <w:rsid w:val="005019A2"/>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089"/>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466"/>
    <w:rsid w:val="00515618"/>
    <w:rsid w:val="0051561A"/>
    <w:rsid w:val="005159C5"/>
    <w:rsid w:val="00515A13"/>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8AC"/>
    <w:rsid w:val="00526985"/>
    <w:rsid w:val="00526DAD"/>
    <w:rsid w:val="00526E7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C75"/>
    <w:rsid w:val="00533083"/>
    <w:rsid w:val="00533284"/>
    <w:rsid w:val="005333DE"/>
    <w:rsid w:val="005337DA"/>
    <w:rsid w:val="005339DD"/>
    <w:rsid w:val="00533A87"/>
    <w:rsid w:val="00533CD9"/>
    <w:rsid w:val="00533D17"/>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42C"/>
    <w:rsid w:val="005419DB"/>
    <w:rsid w:val="00541B8C"/>
    <w:rsid w:val="00541E19"/>
    <w:rsid w:val="00542127"/>
    <w:rsid w:val="00542354"/>
    <w:rsid w:val="00542429"/>
    <w:rsid w:val="00542457"/>
    <w:rsid w:val="005425D7"/>
    <w:rsid w:val="00542700"/>
    <w:rsid w:val="00542994"/>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ED0"/>
    <w:rsid w:val="00547363"/>
    <w:rsid w:val="005474B1"/>
    <w:rsid w:val="00547506"/>
    <w:rsid w:val="00547654"/>
    <w:rsid w:val="00550552"/>
    <w:rsid w:val="00550BFA"/>
    <w:rsid w:val="00550FE2"/>
    <w:rsid w:val="0055106E"/>
    <w:rsid w:val="005519B6"/>
    <w:rsid w:val="00551C38"/>
    <w:rsid w:val="00552254"/>
    <w:rsid w:val="00552504"/>
    <w:rsid w:val="00552974"/>
    <w:rsid w:val="0055313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F3"/>
    <w:rsid w:val="0055576D"/>
    <w:rsid w:val="00555E19"/>
    <w:rsid w:val="00556013"/>
    <w:rsid w:val="00556100"/>
    <w:rsid w:val="0055619B"/>
    <w:rsid w:val="00556499"/>
    <w:rsid w:val="005565AE"/>
    <w:rsid w:val="005565EE"/>
    <w:rsid w:val="00556695"/>
    <w:rsid w:val="005566AD"/>
    <w:rsid w:val="00556D24"/>
    <w:rsid w:val="00556F24"/>
    <w:rsid w:val="00556F4B"/>
    <w:rsid w:val="00556FB0"/>
    <w:rsid w:val="00557C85"/>
    <w:rsid w:val="005601DC"/>
    <w:rsid w:val="0056032B"/>
    <w:rsid w:val="0056053C"/>
    <w:rsid w:val="005605C6"/>
    <w:rsid w:val="005606F8"/>
    <w:rsid w:val="00560885"/>
    <w:rsid w:val="00560DB9"/>
    <w:rsid w:val="00560EEC"/>
    <w:rsid w:val="00560F9C"/>
    <w:rsid w:val="00561294"/>
    <w:rsid w:val="0056136D"/>
    <w:rsid w:val="0056139C"/>
    <w:rsid w:val="00561433"/>
    <w:rsid w:val="005614F3"/>
    <w:rsid w:val="0056161C"/>
    <w:rsid w:val="0056180A"/>
    <w:rsid w:val="0056197B"/>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57D"/>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3C"/>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BCF"/>
    <w:rsid w:val="00592C7D"/>
    <w:rsid w:val="00593106"/>
    <w:rsid w:val="0059310C"/>
    <w:rsid w:val="00593148"/>
    <w:rsid w:val="005933F4"/>
    <w:rsid w:val="00593434"/>
    <w:rsid w:val="005936D9"/>
    <w:rsid w:val="00593EB1"/>
    <w:rsid w:val="00594D1F"/>
    <w:rsid w:val="00594F71"/>
    <w:rsid w:val="00595000"/>
    <w:rsid w:val="0059587B"/>
    <w:rsid w:val="005959ED"/>
    <w:rsid w:val="00595CDD"/>
    <w:rsid w:val="005969BC"/>
    <w:rsid w:val="00597748"/>
    <w:rsid w:val="005978EE"/>
    <w:rsid w:val="00597AD9"/>
    <w:rsid w:val="00597CD5"/>
    <w:rsid w:val="00597DB7"/>
    <w:rsid w:val="005A039C"/>
    <w:rsid w:val="005A05C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3F"/>
    <w:rsid w:val="005A2C82"/>
    <w:rsid w:val="005A2CE1"/>
    <w:rsid w:val="005A2F80"/>
    <w:rsid w:val="005A3029"/>
    <w:rsid w:val="005A3592"/>
    <w:rsid w:val="005A395B"/>
    <w:rsid w:val="005A3999"/>
    <w:rsid w:val="005A3E21"/>
    <w:rsid w:val="005A4646"/>
    <w:rsid w:val="005A4D75"/>
    <w:rsid w:val="005A4F7B"/>
    <w:rsid w:val="005A5069"/>
    <w:rsid w:val="005A5497"/>
    <w:rsid w:val="005A5617"/>
    <w:rsid w:val="005A5626"/>
    <w:rsid w:val="005A57D4"/>
    <w:rsid w:val="005A6144"/>
    <w:rsid w:val="005A6380"/>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546"/>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A12"/>
    <w:rsid w:val="005C2322"/>
    <w:rsid w:val="005C2435"/>
    <w:rsid w:val="005C24EA"/>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53"/>
    <w:rsid w:val="005D5269"/>
    <w:rsid w:val="005D5348"/>
    <w:rsid w:val="005D5729"/>
    <w:rsid w:val="005D606A"/>
    <w:rsid w:val="005D61CE"/>
    <w:rsid w:val="005D65A6"/>
    <w:rsid w:val="005D6AC9"/>
    <w:rsid w:val="005D6D74"/>
    <w:rsid w:val="005D7B19"/>
    <w:rsid w:val="005E0151"/>
    <w:rsid w:val="005E122D"/>
    <w:rsid w:val="005E1232"/>
    <w:rsid w:val="005E14C7"/>
    <w:rsid w:val="005E176F"/>
    <w:rsid w:val="005E18A5"/>
    <w:rsid w:val="005E18FC"/>
    <w:rsid w:val="005E1A2F"/>
    <w:rsid w:val="005E1C5F"/>
    <w:rsid w:val="005E1E5D"/>
    <w:rsid w:val="005E2334"/>
    <w:rsid w:val="005E23D1"/>
    <w:rsid w:val="005E2611"/>
    <w:rsid w:val="005E2CDC"/>
    <w:rsid w:val="005E2D05"/>
    <w:rsid w:val="005E2D71"/>
    <w:rsid w:val="005E3721"/>
    <w:rsid w:val="005E45A9"/>
    <w:rsid w:val="005E487E"/>
    <w:rsid w:val="005E4F99"/>
    <w:rsid w:val="005E50F1"/>
    <w:rsid w:val="005E531A"/>
    <w:rsid w:val="005E5779"/>
    <w:rsid w:val="005E58D5"/>
    <w:rsid w:val="005E5B77"/>
    <w:rsid w:val="005E5C40"/>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F6"/>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7EC"/>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B5"/>
    <w:rsid w:val="0060795F"/>
    <w:rsid w:val="00607CF3"/>
    <w:rsid w:val="006103C9"/>
    <w:rsid w:val="0061088E"/>
    <w:rsid w:val="00610975"/>
    <w:rsid w:val="006109C2"/>
    <w:rsid w:val="00610BD0"/>
    <w:rsid w:val="00610EEF"/>
    <w:rsid w:val="0061168C"/>
    <w:rsid w:val="00611713"/>
    <w:rsid w:val="006117E1"/>
    <w:rsid w:val="006118C9"/>
    <w:rsid w:val="00611A8D"/>
    <w:rsid w:val="00611E8A"/>
    <w:rsid w:val="0061212F"/>
    <w:rsid w:val="00612982"/>
    <w:rsid w:val="00612F4B"/>
    <w:rsid w:val="00612F82"/>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3D7"/>
    <w:rsid w:val="006235BF"/>
    <w:rsid w:val="00623832"/>
    <w:rsid w:val="00623925"/>
    <w:rsid w:val="0062395F"/>
    <w:rsid w:val="00623ACF"/>
    <w:rsid w:val="0062414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332"/>
    <w:rsid w:val="00631454"/>
    <w:rsid w:val="006316F1"/>
    <w:rsid w:val="006318B6"/>
    <w:rsid w:val="00631E7E"/>
    <w:rsid w:val="006327A1"/>
    <w:rsid w:val="006328D3"/>
    <w:rsid w:val="00632C17"/>
    <w:rsid w:val="00632FBA"/>
    <w:rsid w:val="00633020"/>
    <w:rsid w:val="00633DAC"/>
    <w:rsid w:val="00633DC1"/>
    <w:rsid w:val="00634B08"/>
    <w:rsid w:val="00634B29"/>
    <w:rsid w:val="00634B35"/>
    <w:rsid w:val="00634C74"/>
    <w:rsid w:val="00634F8A"/>
    <w:rsid w:val="00635397"/>
    <w:rsid w:val="00635958"/>
    <w:rsid w:val="0063616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2D9"/>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EC"/>
    <w:rsid w:val="00651E34"/>
    <w:rsid w:val="00651EBA"/>
    <w:rsid w:val="00652A26"/>
    <w:rsid w:val="00652D53"/>
    <w:rsid w:val="00652D55"/>
    <w:rsid w:val="0065369F"/>
    <w:rsid w:val="00653A2A"/>
    <w:rsid w:val="00653FA4"/>
    <w:rsid w:val="00654117"/>
    <w:rsid w:val="00654492"/>
    <w:rsid w:val="006547C7"/>
    <w:rsid w:val="00654FEE"/>
    <w:rsid w:val="006551C1"/>
    <w:rsid w:val="0065521A"/>
    <w:rsid w:val="0065596B"/>
    <w:rsid w:val="00655C81"/>
    <w:rsid w:val="00655D42"/>
    <w:rsid w:val="00655DE3"/>
    <w:rsid w:val="0065691A"/>
    <w:rsid w:val="00656B13"/>
    <w:rsid w:val="00656CAA"/>
    <w:rsid w:val="00657021"/>
    <w:rsid w:val="006570B2"/>
    <w:rsid w:val="0065720C"/>
    <w:rsid w:val="00657291"/>
    <w:rsid w:val="006577BC"/>
    <w:rsid w:val="00660662"/>
    <w:rsid w:val="0066068A"/>
    <w:rsid w:val="00660E11"/>
    <w:rsid w:val="00660E4D"/>
    <w:rsid w:val="006618E1"/>
    <w:rsid w:val="006619FB"/>
    <w:rsid w:val="00661A0A"/>
    <w:rsid w:val="00661BB7"/>
    <w:rsid w:val="0066210D"/>
    <w:rsid w:val="006625C2"/>
    <w:rsid w:val="00662F41"/>
    <w:rsid w:val="00663D9E"/>
    <w:rsid w:val="00664027"/>
    <w:rsid w:val="00664534"/>
    <w:rsid w:val="00664A23"/>
    <w:rsid w:val="00664A46"/>
    <w:rsid w:val="00664F29"/>
    <w:rsid w:val="0066500B"/>
    <w:rsid w:val="00665143"/>
    <w:rsid w:val="006658AD"/>
    <w:rsid w:val="00665BAE"/>
    <w:rsid w:val="00666A36"/>
    <w:rsid w:val="00666FF0"/>
    <w:rsid w:val="00667A08"/>
    <w:rsid w:val="00670208"/>
    <w:rsid w:val="00670461"/>
    <w:rsid w:val="006706F1"/>
    <w:rsid w:val="00670808"/>
    <w:rsid w:val="006709E5"/>
    <w:rsid w:val="00670C4B"/>
    <w:rsid w:val="00670DB0"/>
    <w:rsid w:val="00671773"/>
    <w:rsid w:val="006720CE"/>
    <w:rsid w:val="00672264"/>
    <w:rsid w:val="00672C02"/>
    <w:rsid w:val="00672DAC"/>
    <w:rsid w:val="006734A8"/>
    <w:rsid w:val="0067367A"/>
    <w:rsid w:val="0067375F"/>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751"/>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483"/>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9"/>
    <w:rsid w:val="006A48CE"/>
    <w:rsid w:val="006A49E0"/>
    <w:rsid w:val="006A4C93"/>
    <w:rsid w:val="006A500A"/>
    <w:rsid w:val="006A558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4DB"/>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5A0"/>
    <w:rsid w:val="006D07F9"/>
    <w:rsid w:val="006D089A"/>
    <w:rsid w:val="006D0B88"/>
    <w:rsid w:val="006D1969"/>
    <w:rsid w:val="006D1E79"/>
    <w:rsid w:val="006D2017"/>
    <w:rsid w:val="006D2961"/>
    <w:rsid w:val="006D2DA5"/>
    <w:rsid w:val="006D2DDB"/>
    <w:rsid w:val="006D2E32"/>
    <w:rsid w:val="006D319A"/>
    <w:rsid w:val="006D37D1"/>
    <w:rsid w:val="006D3A32"/>
    <w:rsid w:val="006D3ADF"/>
    <w:rsid w:val="006D3DF3"/>
    <w:rsid w:val="006D3F41"/>
    <w:rsid w:val="006D434E"/>
    <w:rsid w:val="006D44C9"/>
    <w:rsid w:val="006D4977"/>
    <w:rsid w:val="006D5354"/>
    <w:rsid w:val="006D5434"/>
    <w:rsid w:val="006D582F"/>
    <w:rsid w:val="006D615C"/>
    <w:rsid w:val="006D6772"/>
    <w:rsid w:val="006D6A76"/>
    <w:rsid w:val="006D6FBA"/>
    <w:rsid w:val="006D7069"/>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870"/>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94E"/>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A00"/>
    <w:rsid w:val="00701CC1"/>
    <w:rsid w:val="00701CE0"/>
    <w:rsid w:val="00701CE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41C"/>
    <w:rsid w:val="00706500"/>
    <w:rsid w:val="00706756"/>
    <w:rsid w:val="00706D83"/>
    <w:rsid w:val="00706DFA"/>
    <w:rsid w:val="00706E24"/>
    <w:rsid w:val="00706F57"/>
    <w:rsid w:val="007079CB"/>
    <w:rsid w:val="00707DD9"/>
    <w:rsid w:val="00707EEC"/>
    <w:rsid w:val="0071011B"/>
    <w:rsid w:val="00710304"/>
    <w:rsid w:val="00710339"/>
    <w:rsid w:val="00710E89"/>
    <w:rsid w:val="0071137E"/>
    <w:rsid w:val="007116C0"/>
    <w:rsid w:val="007116E8"/>
    <w:rsid w:val="0071231D"/>
    <w:rsid w:val="00712582"/>
    <w:rsid w:val="00712A1E"/>
    <w:rsid w:val="00712D22"/>
    <w:rsid w:val="00713006"/>
    <w:rsid w:val="00713067"/>
    <w:rsid w:val="0071311C"/>
    <w:rsid w:val="00713279"/>
    <w:rsid w:val="00713A8C"/>
    <w:rsid w:val="00713B67"/>
    <w:rsid w:val="00713C4F"/>
    <w:rsid w:val="00713E3E"/>
    <w:rsid w:val="007148F5"/>
    <w:rsid w:val="00714FD3"/>
    <w:rsid w:val="007152B5"/>
    <w:rsid w:val="00715D73"/>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6E"/>
    <w:rsid w:val="00743FE4"/>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0A"/>
    <w:rsid w:val="0075081F"/>
    <w:rsid w:val="0075083C"/>
    <w:rsid w:val="00750A33"/>
    <w:rsid w:val="00750EC5"/>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256"/>
    <w:rsid w:val="0075646A"/>
    <w:rsid w:val="007565FA"/>
    <w:rsid w:val="00756650"/>
    <w:rsid w:val="00756876"/>
    <w:rsid w:val="007569B5"/>
    <w:rsid w:val="00756A02"/>
    <w:rsid w:val="00757322"/>
    <w:rsid w:val="00757974"/>
    <w:rsid w:val="00757EEA"/>
    <w:rsid w:val="00760071"/>
    <w:rsid w:val="00760114"/>
    <w:rsid w:val="007601D7"/>
    <w:rsid w:val="00760321"/>
    <w:rsid w:val="00760642"/>
    <w:rsid w:val="0076075B"/>
    <w:rsid w:val="0076084E"/>
    <w:rsid w:val="00760851"/>
    <w:rsid w:val="00760B10"/>
    <w:rsid w:val="00760CA2"/>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C"/>
    <w:rsid w:val="00763460"/>
    <w:rsid w:val="00763481"/>
    <w:rsid w:val="007649C8"/>
    <w:rsid w:val="00765629"/>
    <w:rsid w:val="0076599B"/>
    <w:rsid w:val="00765AFA"/>
    <w:rsid w:val="007669FF"/>
    <w:rsid w:val="00766E41"/>
    <w:rsid w:val="00767011"/>
    <w:rsid w:val="00767336"/>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E50"/>
    <w:rsid w:val="007740FC"/>
    <w:rsid w:val="00774567"/>
    <w:rsid w:val="0077474F"/>
    <w:rsid w:val="00774D99"/>
    <w:rsid w:val="00775572"/>
    <w:rsid w:val="00775597"/>
    <w:rsid w:val="007755F9"/>
    <w:rsid w:val="00775627"/>
    <w:rsid w:val="00776191"/>
    <w:rsid w:val="00776559"/>
    <w:rsid w:val="00776867"/>
    <w:rsid w:val="00776D17"/>
    <w:rsid w:val="00776E06"/>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77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CEF"/>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8C"/>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3FCA"/>
    <w:rsid w:val="007B4799"/>
    <w:rsid w:val="007B48BB"/>
    <w:rsid w:val="007B4C68"/>
    <w:rsid w:val="007B5554"/>
    <w:rsid w:val="007B651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468"/>
    <w:rsid w:val="007C4703"/>
    <w:rsid w:val="007C4D10"/>
    <w:rsid w:val="007C5423"/>
    <w:rsid w:val="007C547F"/>
    <w:rsid w:val="007C559B"/>
    <w:rsid w:val="007C575E"/>
    <w:rsid w:val="007C6607"/>
    <w:rsid w:val="007C6AE0"/>
    <w:rsid w:val="007C6FF4"/>
    <w:rsid w:val="007C752A"/>
    <w:rsid w:val="007C7BBC"/>
    <w:rsid w:val="007C7C75"/>
    <w:rsid w:val="007D0134"/>
    <w:rsid w:val="007D0921"/>
    <w:rsid w:val="007D0C87"/>
    <w:rsid w:val="007D0DC2"/>
    <w:rsid w:val="007D106E"/>
    <w:rsid w:val="007D1350"/>
    <w:rsid w:val="007D14D6"/>
    <w:rsid w:val="007D160A"/>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61"/>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67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057"/>
    <w:rsid w:val="007F1336"/>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9C1"/>
    <w:rsid w:val="007F60D0"/>
    <w:rsid w:val="007F6276"/>
    <w:rsid w:val="007F6616"/>
    <w:rsid w:val="007F66B8"/>
    <w:rsid w:val="007F721A"/>
    <w:rsid w:val="007F7431"/>
    <w:rsid w:val="007F7D7A"/>
    <w:rsid w:val="00800240"/>
    <w:rsid w:val="0080073F"/>
    <w:rsid w:val="00800967"/>
    <w:rsid w:val="008009C1"/>
    <w:rsid w:val="00800E18"/>
    <w:rsid w:val="008015E2"/>
    <w:rsid w:val="00801702"/>
    <w:rsid w:val="00801B65"/>
    <w:rsid w:val="00801E1C"/>
    <w:rsid w:val="00801F19"/>
    <w:rsid w:val="008020F5"/>
    <w:rsid w:val="00802472"/>
    <w:rsid w:val="00802EF1"/>
    <w:rsid w:val="00803A6F"/>
    <w:rsid w:val="00803F62"/>
    <w:rsid w:val="0080402C"/>
    <w:rsid w:val="0080403A"/>
    <w:rsid w:val="008040E5"/>
    <w:rsid w:val="00804186"/>
    <w:rsid w:val="0080428B"/>
    <w:rsid w:val="008046C5"/>
    <w:rsid w:val="00804E01"/>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0F"/>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75"/>
    <w:rsid w:val="00820FE2"/>
    <w:rsid w:val="00821916"/>
    <w:rsid w:val="00821A0C"/>
    <w:rsid w:val="00821F17"/>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4C"/>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19E"/>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97"/>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183"/>
    <w:rsid w:val="00855892"/>
    <w:rsid w:val="00855F92"/>
    <w:rsid w:val="00856228"/>
    <w:rsid w:val="00856260"/>
    <w:rsid w:val="008564A4"/>
    <w:rsid w:val="008567F1"/>
    <w:rsid w:val="008568C8"/>
    <w:rsid w:val="00856933"/>
    <w:rsid w:val="00856D51"/>
    <w:rsid w:val="008576CB"/>
    <w:rsid w:val="00857A38"/>
    <w:rsid w:val="00857BCE"/>
    <w:rsid w:val="00857E79"/>
    <w:rsid w:val="00857FB0"/>
    <w:rsid w:val="00860691"/>
    <w:rsid w:val="00860E44"/>
    <w:rsid w:val="008610E8"/>
    <w:rsid w:val="00861417"/>
    <w:rsid w:val="00861714"/>
    <w:rsid w:val="008619C1"/>
    <w:rsid w:val="00861AFB"/>
    <w:rsid w:val="00861C7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03"/>
    <w:rsid w:val="00865ADC"/>
    <w:rsid w:val="00865C41"/>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D3"/>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9"/>
    <w:rsid w:val="00876E3F"/>
    <w:rsid w:val="008770B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8E4"/>
    <w:rsid w:val="00883E20"/>
    <w:rsid w:val="00884497"/>
    <w:rsid w:val="00884794"/>
    <w:rsid w:val="00884BCC"/>
    <w:rsid w:val="00884F52"/>
    <w:rsid w:val="008852A7"/>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40"/>
    <w:rsid w:val="00891697"/>
    <w:rsid w:val="008922B7"/>
    <w:rsid w:val="00892AC9"/>
    <w:rsid w:val="00893261"/>
    <w:rsid w:val="0089332A"/>
    <w:rsid w:val="008933D2"/>
    <w:rsid w:val="00893519"/>
    <w:rsid w:val="0089361B"/>
    <w:rsid w:val="00893782"/>
    <w:rsid w:val="00893784"/>
    <w:rsid w:val="00893B89"/>
    <w:rsid w:val="0089457F"/>
    <w:rsid w:val="00894625"/>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D0"/>
    <w:rsid w:val="008A2AA5"/>
    <w:rsid w:val="008A2CDE"/>
    <w:rsid w:val="008A3468"/>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26A"/>
    <w:rsid w:val="008A778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ADA"/>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04"/>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036"/>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06"/>
    <w:rsid w:val="0090208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0E5"/>
    <w:rsid w:val="009071DE"/>
    <w:rsid w:val="00907370"/>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8B"/>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E08"/>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87"/>
    <w:rsid w:val="009464BD"/>
    <w:rsid w:val="009465FA"/>
    <w:rsid w:val="009467EE"/>
    <w:rsid w:val="00946A68"/>
    <w:rsid w:val="00946CA9"/>
    <w:rsid w:val="00946D7D"/>
    <w:rsid w:val="009474F9"/>
    <w:rsid w:val="009475BE"/>
    <w:rsid w:val="00947AB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3AE"/>
    <w:rsid w:val="009558CB"/>
    <w:rsid w:val="00955B08"/>
    <w:rsid w:val="00955EB0"/>
    <w:rsid w:val="00956051"/>
    <w:rsid w:val="00956367"/>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36"/>
    <w:rsid w:val="00965931"/>
    <w:rsid w:val="00965AEB"/>
    <w:rsid w:val="00965B93"/>
    <w:rsid w:val="00965F46"/>
    <w:rsid w:val="0096608B"/>
    <w:rsid w:val="00966A52"/>
    <w:rsid w:val="00966DC2"/>
    <w:rsid w:val="00966ED3"/>
    <w:rsid w:val="00966FDF"/>
    <w:rsid w:val="00967248"/>
    <w:rsid w:val="0096767D"/>
    <w:rsid w:val="0096786F"/>
    <w:rsid w:val="00967D72"/>
    <w:rsid w:val="00970083"/>
    <w:rsid w:val="009707C8"/>
    <w:rsid w:val="0097086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C48"/>
    <w:rsid w:val="00974CC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295"/>
    <w:rsid w:val="00982532"/>
    <w:rsid w:val="00982F87"/>
    <w:rsid w:val="009832B9"/>
    <w:rsid w:val="009833A8"/>
    <w:rsid w:val="009833C9"/>
    <w:rsid w:val="00983B9D"/>
    <w:rsid w:val="0098440C"/>
    <w:rsid w:val="0098470B"/>
    <w:rsid w:val="00984938"/>
    <w:rsid w:val="0098526A"/>
    <w:rsid w:val="00985529"/>
    <w:rsid w:val="00985669"/>
    <w:rsid w:val="00985FCA"/>
    <w:rsid w:val="0098669F"/>
    <w:rsid w:val="009867A8"/>
    <w:rsid w:val="009868E8"/>
    <w:rsid w:val="00986905"/>
    <w:rsid w:val="00986F3D"/>
    <w:rsid w:val="00987239"/>
    <w:rsid w:val="0098738E"/>
    <w:rsid w:val="00987624"/>
    <w:rsid w:val="00987F9A"/>
    <w:rsid w:val="00990690"/>
    <w:rsid w:val="00990957"/>
    <w:rsid w:val="009915BC"/>
    <w:rsid w:val="00991890"/>
    <w:rsid w:val="009919AE"/>
    <w:rsid w:val="009919EF"/>
    <w:rsid w:val="00991A45"/>
    <w:rsid w:val="0099239F"/>
    <w:rsid w:val="00992671"/>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D2"/>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35C"/>
    <w:rsid w:val="009A0881"/>
    <w:rsid w:val="009A09D8"/>
    <w:rsid w:val="009A0DC0"/>
    <w:rsid w:val="009A10B5"/>
    <w:rsid w:val="009A11E6"/>
    <w:rsid w:val="009A1A14"/>
    <w:rsid w:val="009A2888"/>
    <w:rsid w:val="009A3198"/>
    <w:rsid w:val="009A3852"/>
    <w:rsid w:val="009A3BED"/>
    <w:rsid w:val="009A3D36"/>
    <w:rsid w:val="009A4255"/>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4"/>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D53"/>
    <w:rsid w:val="009B7E8B"/>
    <w:rsid w:val="009C0057"/>
    <w:rsid w:val="009C052A"/>
    <w:rsid w:val="009C0885"/>
    <w:rsid w:val="009C0A47"/>
    <w:rsid w:val="009C0BD9"/>
    <w:rsid w:val="009C0D01"/>
    <w:rsid w:val="009C0DB9"/>
    <w:rsid w:val="009C104B"/>
    <w:rsid w:val="009C1091"/>
    <w:rsid w:val="009C1370"/>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BDC"/>
    <w:rsid w:val="009C703B"/>
    <w:rsid w:val="009C74F8"/>
    <w:rsid w:val="009C75DA"/>
    <w:rsid w:val="009C783B"/>
    <w:rsid w:val="009C7E94"/>
    <w:rsid w:val="009D023E"/>
    <w:rsid w:val="009D02AE"/>
    <w:rsid w:val="009D03D4"/>
    <w:rsid w:val="009D04F3"/>
    <w:rsid w:val="009D09EB"/>
    <w:rsid w:val="009D0AB6"/>
    <w:rsid w:val="009D11F3"/>
    <w:rsid w:val="009D1237"/>
    <w:rsid w:val="009D13B8"/>
    <w:rsid w:val="009D1C64"/>
    <w:rsid w:val="009D1F9F"/>
    <w:rsid w:val="009D210A"/>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6C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8E"/>
    <w:rsid w:val="009E339A"/>
    <w:rsid w:val="009E3D3F"/>
    <w:rsid w:val="009E41E2"/>
    <w:rsid w:val="009E42F0"/>
    <w:rsid w:val="009E482A"/>
    <w:rsid w:val="009E49BB"/>
    <w:rsid w:val="009E4AAA"/>
    <w:rsid w:val="009E4B6D"/>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2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350"/>
    <w:rsid w:val="00A227E1"/>
    <w:rsid w:val="00A22F1B"/>
    <w:rsid w:val="00A2376D"/>
    <w:rsid w:val="00A238D1"/>
    <w:rsid w:val="00A23976"/>
    <w:rsid w:val="00A239AC"/>
    <w:rsid w:val="00A23A68"/>
    <w:rsid w:val="00A23FE0"/>
    <w:rsid w:val="00A240F7"/>
    <w:rsid w:val="00A2422D"/>
    <w:rsid w:val="00A24A3E"/>
    <w:rsid w:val="00A24AA3"/>
    <w:rsid w:val="00A24E9D"/>
    <w:rsid w:val="00A254DA"/>
    <w:rsid w:val="00A25735"/>
    <w:rsid w:val="00A257F5"/>
    <w:rsid w:val="00A25D00"/>
    <w:rsid w:val="00A25D78"/>
    <w:rsid w:val="00A25F04"/>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0D"/>
    <w:rsid w:val="00A53563"/>
    <w:rsid w:val="00A53CC9"/>
    <w:rsid w:val="00A53E3F"/>
    <w:rsid w:val="00A54741"/>
    <w:rsid w:val="00A55057"/>
    <w:rsid w:val="00A551CE"/>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52"/>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2D5"/>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595"/>
    <w:rsid w:val="00A87B9F"/>
    <w:rsid w:val="00A90242"/>
    <w:rsid w:val="00A9077E"/>
    <w:rsid w:val="00A907E7"/>
    <w:rsid w:val="00A9142E"/>
    <w:rsid w:val="00A914CF"/>
    <w:rsid w:val="00A91B4A"/>
    <w:rsid w:val="00A91DF5"/>
    <w:rsid w:val="00A91F68"/>
    <w:rsid w:val="00A921E7"/>
    <w:rsid w:val="00A9243C"/>
    <w:rsid w:val="00A92688"/>
    <w:rsid w:val="00A92A93"/>
    <w:rsid w:val="00A92D21"/>
    <w:rsid w:val="00A93C9A"/>
    <w:rsid w:val="00A94394"/>
    <w:rsid w:val="00A9455F"/>
    <w:rsid w:val="00A9474D"/>
    <w:rsid w:val="00A94916"/>
    <w:rsid w:val="00A94C7C"/>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3A"/>
    <w:rsid w:val="00AA5929"/>
    <w:rsid w:val="00AA6002"/>
    <w:rsid w:val="00AA65F6"/>
    <w:rsid w:val="00AA6AAA"/>
    <w:rsid w:val="00AA6D9C"/>
    <w:rsid w:val="00AA6DE0"/>
    <w:rsid w:val="00AA6EF9"/>
    <w:rsid w:val="00AA6F40"/>
    <w:rsid w:val="00AA6F89"/>
    <w:rsid w:val="00AA7A21"/>
    <w:rsid w:val="00AA7FF9"/>
    <w:rsid w:val="00AB00B8"/>
    <w:rsid w:val="00AB021F"/>
    <w:rsid w:val="00AB02A1"/>
    <w:rsid w:val="00AB0462"/>
    <w:rsid w:val="00AB0DB9"/>
    <w:rsid w:val="00AB1BF3"/>
    <w:rsid w:val="00AB204B"/>
    <w:rsid w:val="00AB2310"/>
    <w:rsid w:val="00AB270E"/>
    <w:rsid w:val="00AB2EF2"/>
    <w:rsid w:val="00AB3196"/>
    <w:rsid w:val="00AB3208"/>
    <w:rsid w:val="00AB33B7"/>
    <w:rsid w:val="00AB3921"/>
    <w:rsid w:val="00AB3AD1"/>
    <w:rsid w:val="00AB3E2C"/>
    <w:rsid w:val="00AB3F73"/>
    <w:rsid w:val="00AB4068"/>
    <w:rsid w:val="00AB416F"/>
    <w:rsid w:val="00AB4555"/>
    <w:rsid w:val="00AB4ACA"/>
    <w:rsid w:val="00AB4D5C"/>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3"/>
    <w:rsid w:val="00AC4A8D"/>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707"/>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842"/>
    <w:rsid w:val="00AF5B5E"/>
    <w:rsid w:val="00AF5EB6"/>
    <w:rsid w:val="00AF624A"/>
    <w:rsid w:val="00AF625E"/>
    <w:rsid w:val="00AF6DBB"/>
    <w:rsid w:val="00AF71CE"/>
    <w:rsid w:val="00AF745A"/>
    <w:rsid w:val="00AF7BAE"/>
    <w:rsid w:val="00B00049"/>
    <w:rsid w:val="00B000D9"/>
    <w:rsid w:val="00B00168"/>
    <w:rsid w:val="00B003BE"/>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925"/>
    <w:rsid w:val="00B1016D"/>
    <w:rsid w:val="00B10365"/>
    <w:rsid w:val="00B1090C"/>
    <w:rsid w:val="00B109FE"/>
    <w:rsid w:val="00B11701"/>
    <w:rsid w:val="00B11CD5"/>
    <w:rsid w:val="00B11EEF"/>
    <w:rsid w:val="00B11FC4"/>
    <w:rsid w:val="00B1260B"/>
    <w:rsid w:val="00B12914"/>
    <w:rsid w:val="00B134C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11"/>
    <w:rsid w:val="00B2011F"/>
    <w:rsid w:val="00B201E6"/>
    <w:rsid w:val="00B20233"/>
    <w:rsid w:val="00B20520"/>
    <w:rsid w:val="00B20556"/>
    <w:rsid w:val="00B205ED"/>
    <w:rsid w:val="00B20844"/>
    <w:rsid w:val="00B20A6C"/>
    <w:rsid w:val="00B20C4F"/>
    <w:rsid w:val="00B20E1E"/>
    <w:rsid w:val="00B2131F"/>
    <w:rsid w:val="00B21790"/>
    <w:rsid w:val="00B21AE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939"/>
    <w:rsid w:val="00B46B4E"/>
    <w:rsid w:val="00B46C9A"/>
    <w:rsid w:val="00B46D29"/>
    <w:rsid w:val="00B46F5D"/>
    <w:rsid w:val="00B471A8"/>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75D"/>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7F8"/>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690"/>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9D"/>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98"/>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8AD"/>
    <w:rsid w:val="00B95B2D"/>
    <w:rsid w:val="00B96021"/>
    <w:rsid w:val="00B960AC"/>
    <w:rsid w:val="00B96607"/>
    <w:rsid w:val="00B9661F"/>
    <w:rsid w:val="00B966B2"/>
    <w:rsid w:val="00B9697A"/>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C4"/>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7A3"/>
    <w:rsid w:val="00BB09CA"/>
    <w:rsid w:val="00BB0BD9"/>
    <w:rsid w:val="00BB0F68"/>
    <w:rsid w:val="00BB11CF"/>
    <w:rsid w:val="00BB1468"/>
    <w:rsid w:val="00BB1A4A"/>
    <w:rsid w:val="00BB1F50"/>
    <w:rsid w:val="00BB1F9D"/>
    <w:rsid w:val="00BB203D"/>
    <w:rsid w:val="00BB2AAA"/>
    <w:rsid w:val="00BB2CC1"/>
    <w:rsid w:val="00BB38DB"/>
    <w:rsid w:val="00BB3A9D"/>
    <w:rsid w:val="00BB3AEC"/>
    <w:rsid w:val="00BB3DFB"/>
    <w:rsid w:val="00BB4028"/>
    <w:rsid w:val="00BB4103"/>
    <w:rsid w:val="00BB4431"/>
    <w:rsid w:val="00BB443C"/>
    <w:rsid w:val="00BB4DD1"/>
    <w:rsid w:val="00BB5191"/>
    <w:rsid w:val="00BB5214"/>
    <w:rsid w:val="00BB5252"/>
    <w:rsid w:val="00BB5786"/>
    <w:rsid w:val="00BB59B3"/>
    <w:rsid w:val="00BB5A3D"/>
    <w:rsid w:val="00BB5C47"/>
    <w:rsid w:val="00BB5E24"/>
    <w:rsid w:val="00BB610D"/>
    <w:rsid w:val="00BB6278"/>
    <w:rsid w:val="00BB64BE"/>
    <w:rsid w:val="00BB6A6A"/>
    <w:rsid w:val="00BB6CB3"/>
    <w:rsid w:val="00BB6F7D"/>
    <w:rsid w:val="00BB75B4"/>
    <w:rsid w:val="00BB7778"/>
    <w:rsid w:val="00BB7B6F"/>
    <w:rsid w:val="00BB7BAC"/>
    <w:rsid w:val="00BB7C42"/>
    <w:rsid w:val="00BC01DC"/>
    <w:rsid w:val="00BC0800"/>
    <w:rsid w:val="00BC0B0E"/>
    <w:rsid w:val="00BC0B43"/>
    <w:rsid w:val="00BC0EB4"/>
    <w:rsid w:val="00BC0F77"/>
    <w:rsid w:val="00BC10E8"/>
    <w:rsid w:val="00BC1281"/>
    <w:rsid w:val="00BC16C0"/>
    <w:rsid w:val="00BC17AE"/>
    <w:rsid w:val="00BC1827"/>
    <w:rsid w:val="00BC18D3"/>
    <w:rsid w:val="00BC1B5C"/>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50"/>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15"/>
    <w:rsid w:val="00BC7F95"/>
    <w:rsid w:val="00BD0559"/>
    <w:rsid w:val="00BD0782"/>
    <w:rsid w:val="00BD089C"/>
    <w:rsid w:val="00BD0C1D"/>
    <w:rsid w:val="00BD0C2F"/>
    <w:rsid w:val="00BD144F"/>
    <w:rsid w:val="00BD161A"/>
    <w:rsid w:val="00BD17D7"/>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67D"/>
    <w:rsid w:val="00BD51C4"/>
    <w:rsid w:val="00BD581D"/>
    <w:rsid w:val="00BD5B6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6C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A31"/>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A18"/>
    <w:rsid w:val="00C02C5E"/>
    <w:rsid w:val="00C03995"/>
    <w:rsid w:val="00C0454E"/>
    <w:rsid w:val="00C046AB"/>
    <w:rsid w:val="00C0486A"/>
    <w:rsid w:val="00C0493B"/>
    <w:rsid w:val="00C04BBD"/>
    <w:rsid w:val="00C0520F"/>
    <w:rsid w:val="00C05537"/>
    <w:rsid w:val="00C055A3"/>
    <w:rsid w:val="00C056A3"/>
    <w:rsid w:val="00C05AE6"/>
    <w:rsid w:val="00C0613B"/>
    <w:rsid w:val="00C06BB7"/>
    <w:rsid w:val="00C06BFF"/>
    <w:rsid w:val="00C07499"/>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D5C"/>
    <w:rsid w:val="00C16743"/>
    <w:rsid w:val="00C16D19"/>
    <w:rsid w:val="00C16FD9"/>
    <w:rsid w:val="00C171AA"/>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4C8"/>
    <w:rsid w:val="00C225BA"/>
    <w:rsid w:val="00C226BD"/>
    <w:rsid w:val="00C2280E"/>
    <w:rsid w:val="00C22AF3"/>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3A7"/>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06"/>
    <w:rsid w:val="00C36014"/>
    <w:rsid w:val="00C37399"/>
    <w:rsid w:val="00C37A3F"/>
    <w:rsid w:val="00C40127"/>
    <w:rsid w:val="00C405D0"/>
    <w:rsid w:val="00C409D6"/>
    <w:rsid w:val="00C4115F"/>
    <w:rsid w:val="00C41197"/>
    <w:rsid w:val="00C41DAF"/>
    <w:rsid w:val="00C41DCD"/>
    <w:rsid w:val="00C4217A"/>
    <w:rsid w:val="00C42376"/>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938"/>
    <w:rsid w:val="00C46AEC"/>
    <w:rsid w:val="00C46E9D"/>
    <w:rsid w:val="00C46FE3"/>
    <w:rsid w:val="00C472E0"/>
    <w:rsid w:val="00C4759A"/>
    <w:rsid w:val="00C47A1D"/>
    <w:rsid w:val="00C47A96"/>
    <w:rsid w:val="00C47D48"/>
    <w:rsid w:val="00C47FA0"/>
    <w:rsid w:val="00C50C81"/>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E6"/>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16E"/>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C6"/>
    <w:rsid w:val="00C71C0B"/>
    <w:rsid w:val="00C71CDF"/>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6DB"/>
    <w:rsid w:val="00C83761"/>
    <w:rsid w:val="00C83878"/>
    <w:rsid w:val="00C83F08"/>
    <w:rsid w:val="00C841BF"/>
    <w:rsid w:val="00C849D5"/>
    <w:rsid w:val="00C84F89"/>
    <w:rsid w:val="00C8533F"/>
    <w:rsid w:val="00C85479"/>
    <w:rsid w:val="00C856D1"/>
    <w:rsid w:val="00C85817"/>
    <w:rsid w:val="00C85846"/>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37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E"/>
    <w:rsid w:val="00CA567E"/>
    <w:rsid w:val="00CA5C24"/>
    <w:rsid w:val="00CA5E3A"/>
    <w:rsid w:val="00CA5E79"/>
    <w:rsid w:val="00CA5FD3"/>
    <w:rsid w:val="00CA68BF"/>
    <w:rsid w:val="00CA6BE1"/>
    <w:rsid w:val="00CA6EEF"/>
    <w:rsid w:val="00CA6FE7"/>
    <w:rsid w:val="00CA7027"/>
    <w:rsid w:val="00CA7E86"/>
    <w:rsid w:val="00CB0383"/>
    <w:rsid w:val="00CB0E0B"/>
    <w:rsid w:val="00CB100E"/>
    <w:rsid w:val="00CB1020"/>
    <w:rsid w:val="00CB11A2"/>
    <w:rsid w:val="00CB29BE"/>
    <w:rsid w:val="00CB2E9C"/>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DE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78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8B"/>
    <w:rsid w:val="00CD2742"/>
    <w:rsid w:val="00CD2AFA"/>
    <w:rsid w:val="00CD2D36"/>
    <w:rsid w:val="00CD2F29"/>
    <w:rsid w:val="00CD3030"/>
    <w:rsid w:val="00CD31E2"/>
    <w:rsid w:val="00CD3911"/>
    <w:rsid w:val="00CD3DCE"/>
    <w:rsid w:val="00CD3DD2"/>
    <w:rsid w:val="00CD4106"/>
    <w:rsid w:val="00CD4140"/>
    <w:rsid w:val="00CD4B57"/>
    <w:rsid w:val="00CD4E93"/>
    <w:rsid w:val="00CD5038"/>
    <w:rsid w:val="00CD62B6"/>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0"/>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0BB"/>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B3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4F"/>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4"/>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60"/>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7E"/>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E6"/>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7E"/>
    <w:rsid w:val="00D5451A"/>
    <w:rsid w:val="00D545B8"/>
    <w:rsid w:val="00D54619"/>
    <w:rsid w:val="00D547ED"/>
    <w:rsid w:val="00D54896"/>
    <w:rsid w:val="00D54985"/>
    <w:rsid w:val="00D550CD"/>
    <w:rsid w:val="00D55179"/>
    <w:rsid w:val="00D5519D"/>
    <w:rsid w:val="00D5564B"/>
    <w:rsid w:val="00D559FC"/>
    <w:rsid w:val="00D563CB"/>
    <w:rsid w:val="00D56B3E"/>
    <w:rsid w:val="00D572DA"/>
    <w:rsid w:val="00D603C5"/>
    <w:rsid w:val="00D604D9"/>
    <w:rsid w:val="00D607AB"/>
    <w:rsid w:val="00D60DA2"/>
    <w:rsid w:val="00D60E10"/>
    <w:rsid w:val="00D60F7A"/>
    <w:rsid w:val="00D61040"/>
    <w:rsid w:val="00D615C1"/>
    <w:rsid w:val="00D61A65"/>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C0A"/>
    <w:rsid w:val="00D64D4E"/>
    <w:rsid w:val="00D65144"/>
    <w:rsid w:val="00D6548E"/>
    <w:rsid w:val="00D656B3"/>
    <w:rsid w:val="00D65BEB"/>
    <w:rsid w:val="00D661A1"/>
    <w:rsid w:val="00D66B35"/>
    <w:rsid w:val="00D67757"/>
    <w:rsid w:val="00D67C01"/>
    <w:rsid w:val="00D67F49"/>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B1C"/>
    <w:rsid w:val="00D80CD5"/>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59"/>
    <w:rsid w:val="00D914AE"/>
    <w:rsid w:val="00D91A7F"/>
    <w:rsid w:val="00D91C9F"/>
    <w:rsid w:val="00D92B49"/>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57C"/>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C05"/>
    <w:rsid w:val="00DA2D2B"/>
    <w:rsid w:val="00DA2F9D"/>
    <w:rsid w:val="00DA3461"/>
    <w:rsid w:val="00DA3995"/>
    <w:rsid w:val="00DA3C4E"/>
    <w:rsid w:val="00DA3EAE"/>
    <w:rsid w:val="00DA3F69"/>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A5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34"/>
    <w:rsid w:val="00DB6873"/>
    <w:rsid w:val="00DB6924"/>
    <w:rsid w:val="00DB6BD8"/>
    <w:rsid w:val="00DB6C8F"/>
    <w:rsid w:val="00DB6F09"/>
    <w:rsid w:val="00DB7C45"/>
    <w:rsid w:val="00DB7CEE"/>
    <w:rsid w:val="00DB7DC1"/>
    <w:rsid w:val="00DC012F"/>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8B6"/>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10B"/>
    <w:rsid w:val="00DF06C2"/>
    <w:rsid w:val="00DF0E23"/>
    <w:rsid w:val="00DF169D"/>
    <w:rsid w:val="00DF188B"/>
    <w:rsid w:val="00DF2577"/>
    <w:rsid w:val="00DF260A"/>
    <w:rsid w:val="00DF2854"/>
    <w:rsid w:val="00DF29D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2B9"/>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2F32"/>
    <w:rsid w:val="00E0330C"/>
    <w:rsid w:val="00E0331C"/>
    <w:rsid w:val="00E03419"/>
    <w:rsid w:val="00E034C9"/>
    <w:rsid w:val="00E039D1"/>
    <w:rsid w:val="00E03DA4"/>
    <w:rsid w:val="00E042FF"/>
    <w:rsid w:val="00E049FE"/>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23"/>
    <w:rsid w:val="00E17544"/>
    <w:rsid w:val="00E17546"/>
    <w:rsid w:val="00E17917"/>
    <w:rsid w:val="00E17970"/>
    <w:rsid w:val="00E17D1D"/>
    <w:rsid w:val="00E206C6"/>
    <w:rsid w:val="00E2093A"/>
    <w:rsid w:val="00E20A1C"/>
    <w:rsid w:val="00E20A58"/>
    <w:rsid w:val="00E214E9"/>
    <w:rsid w:val="00E21748"/>
    <w:rsid w:val="00E21EEB"/>
    <w:rsid w:val="00E21FA8"/>
    <w:rsid w:val="00E2248C"/>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F9B"/>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3C"/>
    <w:rsid w:val="00E34279"/>
    <w:rsid w:val="00E3438F"/>
    <w:rsid w:val="00E34AF4"/>
    <w:rsid w:val="00E34C2A"/>
    <w:rsid w:val="00E34CA3"/>
    <w:rsid w:val="00E34E3E"/>
    <w:rsid w:val="00E34EAE"/>
    <w:rsid w:val="00E35470"/>
    <w:rsid w:val="00E354A4"/>
    <w:rsid w:val="00E359A5"/>
    <w:rsid w:val="00E35C75"/>
    <w:rsid w:val="00E35EFD"/>
    <w:rsid w:val="00E3624A"/>
    <w:rsid w:val="00E364D4"/>
    <w:rsid w:val="00E36C89"/>
    <w:rsid w:val="00E36E58"/>
    <w:rsid w:val="00E36F01"/>
    <w:rsid w:val="00E37122"/>
    <w:rsid w:val="00E37D73"/>
    <w:rsid w:val="00E401F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3A6"/>
    <w:rsid w:val="00E4256C"/>
    <w:rsid w:val="00E42E05"/>
    <w:rsid w:val="00E432EF"/>
    <w:rsid w:val="00E4342D"/>
    <w:rsid w:val="00E435E0"/>
    <w:rsid w:val="00E436CD"/>
    <w:rsid w:val="00E43D4F"/>
    <w:rsid w:val="00E43DBE"/>
    <w:rsid w:val="00E43EB1"/>
    <w:rsid w:val="00E44141"/>
    <w:rsid w:val="00E44736"/>
    <w:rsid w:val="00E44837"/>
    <w:rsid w:val="00E44926"/>
    <w:rsid w:val="00E44A9F"/>
    <w:rsid w:val="00E45232"/>
    <w:rsid w:val="00E45552"/>
    <w:rsid w:val="00E458C5"/>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CB9"/>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2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0D5"/>
    <w:rsid w:val="00E7725B"/>
    <w:rsid w:val="00E772D6"/>
    <w:rsid w:val="00E772E4"/>
    <w:rsid w:val="00E774F8"/>
    <w:rsid w:val="00E77811"/>
    <w:rsid w:val="00E77A03"/>
    <w:rsid w:val="00E77FBB"/>
    <w:rsid w:val="00E8008A"/>
    <w:rsid w:val="00E80566"/>
    <w:rsid w:val="00E80DF4"/>
    <w:rsid w:val="00E81060"/>
    <w:rsid w:val="00E8147F"/>
    <w:rsid w:val="00E818BF"/>
    <w:rsid w:val="00E818CE"/>
    <w:rsid w:val="00E82875"/>
    <w:rsid w:val="00E82C6F"/>
    <w:rsid w:val="00E83492"/>
    <w:rsid w:val="00E837C0"/>
    <w:rsid w:val="00E8453B"/>
    <w:rsid w:val="00E8464D"/>
    <w:rsid w:val="00E84F16"/>
    <w:rsid w:val="00E8519B"/>
    <w:rsid w:val="00E85281"/>
    <w:rsid w:val="00E8554D"/>
    <w:rsid w:val="00E85A88"/>
    <w:rsid w:val="00E85EB6"/>
    <w:rsid w:val="00E860EB"/>
    <w:rsid w:val="00E86317"/>
    <w:rsid w:val="00E86603"/>
    <w:rsid w:val="00E876B2"/>
    <w:rsid w:val="00E90340"/>
    <w:rsid w:val="00E90551"/>
    <w:rsid w:val="00E9094B"/>
    <w:rsid w:val="00E90CE0"/>
    <w:rsid w:val="00E90F63"/>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4C"/>
    <w:rsid w:val="00E96537"/>
    <w:rsid w:val="00E9690E"/>
    <w:rsid w:val="00E97F96"/>
    <w:rsid w:val="00EA03F6"/>
    <w:rsid w:val="00EA0BD4"/>
    <w:rsid w:val="00EA0E7E"/>
    <w:rsid w:val="00EA1533"/>
    <w:rsid w:val="00EA1632"/>
    <w:rsid w:val="00EA18C0"/>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40B"/>
    <w:rsid w:val="00EA4956"/>
    <w:rsid w:val="00EA508B"/>
    <w:rsid w:val="00EA5683"/>
    <w:rsid w:val="00EA5E73"/>
    <w:rsid w:val="00EA5EC1"/>
    <w:rsid w:val="00EA5F6F"/>
    <w:rsid w:val="00EA6075"/>
    <w:rsid w:val="00EA6178"/>
    <w:rsid w:val="00EA6436"/>
    <w:rsid w:val="00EA6852"/>
    <w:rsid w:val="00EA68CA"/>
    <w:rsid w:val="00EA6A03"/>
    <w:rsid w:val="00EA6CC6"/>
    <w:rsid w:val="00EA71F4"/>
    <w:rsid w:val="00EA7526"/>
    <w:rsid w:val="00EA7641"/>
    <w:rsid w:val="00EA789A"/>
    <w:rsid w:val="00EB0930"/>
    <w:rsid w:val="00EB09BA"/>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81"/>
    <w:rsid w:val="00EB4884"/>
    <w:rsid w:val="00EB4D2B"/>
    <w:rsid w:val="00EB4DE3"/>
    <w:rsid w:val="00EB4F1F"/>
    <w:rsid w:val="00EB4F79"/>
    <w:rsid w:val="00EB5552"/>
    <w:rsid w:val="00EB5E36"/>
    <w:rsid w:val="00EB5E8C"/>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34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4F"/>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74"/>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6FE"/>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5DF"/>
    <w:rsid w:val="00EF6815"/>
    <w:rsid w:val="00EF686A"/>
    <w:rsid w:val="00EF6DAD"/>
    <w:rsid w:val="00EF6F76"/>
    <w:rsid w:val="00F00160"/>
    <w:rsid w:val="00F00381"/>
    <w:rsid w:val="00F00792"/>
    <w:rsid w:val="00F01204"/>
    <w:rsid w:val="00F014A0"/>
    <w:rsid w:val="00F01F1A"/>
    <w:rsid w:val="00F022F8"/>
    <w:rsid w:val="00F02324"/>
    <w:rsid w:val="00F02AA7"/>
    <w:rsid w:val="00F02C29"/>
    <w:rsid w:val="00F02D1F"/>
    <w:rsid w:val="00F03072"/>
    <w:rsid w:val="00F030DE"/>
    <w:rsid w:val="00F038B8"/>
    <w:rsid w:val="00F039C4"/>
    <w:rsid w:val="00F03DD5"/>
    <w:rsid w:val="00F03ED3"/>
    <w:rsid w:val="00F052A2"/>
    <w:rsid w:val="00F058E6"/>
    <w:rsid w:val="00F064C6"/>
    <w:rsid w:val="00F0650F"/>
    <w:rsid w:val="00F066DE"/>
    <w:rsid w:val="00F069E5"/>
    <w:rsid w:val="00F06FEB"/>
    <w:rsid w:val="00F07165"/>
    <w:rsid w:val="00F073C3"/>
    <w:rsid w:val="00F0776A"/>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8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25"/>
    <w:rsid w:val="00F21F46"/>
    <w:rsid w:val="00F22160"/>
    <w:rsid w:val="00F2269B"/>
    <w:rsid w:val="00F2300C"/>
    <w:rsid w:val="00F2311C"/>
    <w:rsid w:val="00F23DBE"/>
    <w:rsid w:val="00F23E96"/>
    <w:rsid w:val="00F23ECC"/>
    <w:rsid w:val="00F23F2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5D2"/>
    <w:rsid w:val="00F44C5A"/>
    <w:rsid w:val="00F45BF6"/>
    <w:rsid w:val="00F45D2F"/>
    <w:rsid w:val="00F45D79"/>
    <w:rsid w:val="00F461F8"/>
    <w:rsid w:val="00F46223"/>
    <w:rsid w:val="00F465C3"/>
    <w:rsid w:val="00F4662D"/>
    <w:rsid w:val="00F46745"/>
    <w:rsid w:val="00F46F25"/>
    <w:rsid w:val="00F47508"/>
    <w:rsid w:val="00F47BA7"/>
    <w:rsid w:val="00F47CA7"/>
    <w:rsid w:val="00F47E3B"/>
    <w:rsid w:val="00F50311"/>
    <w:rsid w:val="00F507F0"/>
    <w:rsid w:val="00F50CCE"/>
    <w:rsid w:val="00F51166"/>
    <w:rsid w:val="00F511BD"/>
    <w:rsid w:val="00F5129C"/>
    <w:rsid w:val="00F51CB0"/>
    <w:rsid w:val="00F51E7D"/>
    <w:rsid w:val="00F51F4A"/>
    <w:rsid w:val="00F52127"/>
    <w:rsid w:val="00F5264D"/>
    <w:rsid w:val="00F5272D"/>
    <w:rsid w:val="00F52B45"/>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109"/>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8F5"/>
    <w:rsid w:val="00F72A8A"/>
    <w:rsid w:val="00F72D3D"/>
    <w:rsid w:val="00F73042"/>
    <w:rsid w:val="00F7306B"/>
    <w:rsid w:val="00F7344B"/>
    <w:rsid w:val="00F7363A"/>
    <w:rsid w:val="00F74460"/>
    <w:rsid w:val="00F745F7"/>
    <w:rsid w:val="00F747DB"/>
    <w:rsid w:val="00F74885"/>
    <w:rsid w:val="00F7504D"/>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DA5"/>
    <w:rsid w:val="00F825F3"/>
    <w:rsid w:val="00F82668"/>
    <w:rsid w:val="00F827FF"/>
    <w:rsid w:val="00F82E76"/>
    <w:rsid w:val="00F8369E"/>
    <w:rsid w:val="00F83795"/>
    <w:rsid w:val="00F8389B"/>
    <w:rsid w:val="00F83CF3"/>
    <w:rsid w:val="00F84AB1"/>
    <w:rsid w:val="00F84F58"/>
    <w:rsid w:val="00F853A9"/>
    <w:rsid w:val="00F85B74"/>
    <w:rsid w:val="00F85E5F"/>
    <w:rsid w:val="00F8602D"/>
    <w:rsid w:val="00F865E8"/>
    <w:rsid w:val="00F868C1"/>
    <w:rsid w:val="00F868CA"/>
    <w:rsid w:val="00F86BCA"/>
    <w:rsid w:val="00F872F0"/>
    <w:rsid w:val="00F90004"/>
    <w:rsid w:val="00F9046C"/>
    <w:rsid w:val="00F90875"/>
    <w:rsid w:val="00F908F5"/>
    <w:rsid w:val="00F90EEC"/>
    <w:rsid w:val="00F90F6A"/>
    <w:rsid w:val="00F9148A"/>
    <w:rsid w:val="00F914B4"/>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95B"/>
    <w:rsid w:val="00FA0088"/>
    <w:rsid w:val="00FA056A"/>
    <w:rsid w:val="00FA0636"/>
    <w:rsid w:val="00FA0E61"/>
    <w:rsid w:val="00FA0E73"/>
    <w:rsid w:val="00FA1161"/>
    <w:rsid w:val="00FA16C7"/>
    <w:rsid w:val="00FA1CF5"/>
    <w:rsid w:val="00FA21A4"/>
    <w:rsid w:val="00FA2296"/>
    <w:rsid w:val="00FA23D1"/>
    <w:rsid w:val="00FA28DD"/>
    <w:rsid w:val="00FA2971"/>
    <w:rsid w:val="00FA2FED"/>
    <w:rsid w:val="00FA364E"/>
    <w:rsid w:val="00FA39FD"/>
    <w:rsid w:val="00FA3DF7"/>
    <w:rsid w:val="00FA439F"/>
    <w:rsid w:val="00FA4B51"/>
    <w:rsid w:val="00FA4B5C"/>
    <w:rsid w:val="00FA5285"/>
    <w:rsid w:val="00FA5423"/>
    <w:rsid w:val="00FA6EE2"/>
    <w:rsid w:val="00FA7140"/>
    <w:rsid w:val="00FA7265"/>
    <w:rsid w:val="00FA753E"/>
    <w:rsid w:val="00FA759E"/>
    <w:rsid w:val="00FA7AF9"/>
    <w:rsid w:val="00FA7CEE"/>
    <w:rsid w:val="00FA7D46"/>
    <w:rsid w:val="00FA7EEB"/>
    <w:rsid w:val="00FB020C"/>
    <w:rsid w:val="00FB0563"/>
    <w:rsid w:val="00FB07FD"/>
    <w:rsid w:val="00FB0864"/>
    <w:rsid w:val="00FB0B77"/>
    <w:rsid w:val="00FB0EE8"/>
    <w:rsid w:val="00FB1145"/>
    <w:rsid w:val="00FB1274"/>
    <w:rsid w:val="00FB171A"/>
    <w:rsid w:val="00FB175E"/>
    <w:rsid w:val="00FB182E"/>
    <w:rsid w:val="00FB1BD6"/>
    <w:rsid w:val="00FB1D54"/>
    <w:rsid w:val="00FB2290"/>
    <w:rsid w:val="00FB2385"/>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6C5D"/>
    <w:rsid w:val="00FB71EA"/>
    <w:rsid w:val="00FB7979"/>
    <w:rsid w:val="00FB7BE8"/>
    <w:rsid w:val="00FB7D5C"/>
    <w:rsid w:val="00FB7F18"/>
    <w:rsid w:val="00FC0229"/>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67"/>
    <w:rsid w:val="00FC58AF"/>
    <w:rsid w:val="00FC5F24"/>
    <w:rsid w:val="00FC5F8E"/>
    <w:rsid w:val="00FC6284"/>
    <w:rsid w:val="00FC64D8"/>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7F"/>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8CC"/>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338F"/>
  <w15:docId w15:val="{357776F1-AB93-4CF1-AC0F-ABE3D978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 Char Char Char Char Char3, 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1,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5354"/>
    <w:rPr>
      <w:color w:val="808080"/>
    </w:rPr>
  </w:style>
  <w:style w:type="paragraph" w:customStyle="1" w:styleId="Naslov10">
    <w:name w:val="Naslov1"/>
    <w:basedOn w:val="Style"/>
    <w:rsid w:val="006D5354"/>
    <w:pPr>
      <w:autoSpaceDE/>
      <w:autoSpaceDN/>
      <w:adjustRightInd/>
      <w:spacing w:before="400" w:line="360" w:lineRule="auto"/>
      <w:jc w:val="left"/>
    </w:pPr>
    <w:rPr>
      <w:rFonts w:cs="Times New Roman"/>
      <w:b/>
      <w:snapToGrid w:val="0"/>
      <w:sz w:val="28"/>
      <w:szCs w:val="20"/>
    </w:rPr>
  </w:style>
  <w:style w:type="paragraph" w:customStyle="1" w:styleId="Naslov21">
    <w:name w:val="Naslov 21"/>
    <w:basedOn w:val="Heading10"/>
    <w:qFormat/>
    <w:rsid w:val="006D5354"/>
    <w:pPr>
      <w:keepNext/>
      <w:spacing w:before="240" w:after="240" w:afterAutospacing="1"/>
      <w:ind w:left="0" w:firstLine="0"/>
      <w:jc w:val="both"/>
    </w:pPr>
    <w:rPr>
      <w:bCs/>
      <w:sz w:val="24"/>
      <w:szCs w:val="24"/>
      <w:lang w:eastAsia="sr-Latn-CS"/>
    </w:rPr>
  </w:style>
  <w:style w:type="paragraph" w:customStyle="1" w:styleId="Naslov31">
    <w:name w:val="Naslov 31"/>
    <w:basedOn w:val="Naslov21"/>
    <w:qFormat/>
    <w:rsid w:val="006D5354"/>
    <w:rPr>
      <w:b w:val="0"/>
    </w:rPr>
  </w:style>
  <w:style w:type="character" w:customStyle="1" w:styleId="Char">
    <w:name w:val="Табела лево Char"/>
    <w:aliases w:val="Тл Char"/>
    <w:link w:val="a"/>
    <w:rsid w:val="006D5354"/>
    <w:rPr>
      <w:rFonts w:cs="Arial"/>
      <w:snapToGrid w:val="0"/>
      <w:w w:val="90"/>
      <w:sz w:val="22"/>
      <w:szCs w:val="22"/>
      <w:lang w:val="en-US" w:eastAsia="en-US"/>
    </w:rPr>
  </w:style>
  <w:style w:type="character" w:customStyle="1" w:styleId="AnnexetitleChar">
    <w:name w:val="Annexe_title Char"/>
    <w:link w:val="Annexetitle"/>
    <w:rsid w:val="006D5354"/>
    <w:rPr>
      <w:b/>
      <w:bCs/>
      <w:caps/>
      <w:sz w:val="32"/>
      <w:szCs w:val="22"/>
      <w:lang w:val="en-GB" w:eastAsia="ar-SA"/>
    </w:rPr>
  </w:style>
  <w:style w:type="character" w:customStyle="1" w:styleId="CharChar23">
    <w:name w:val="Char Char23"/>
    <w:rsid w:val="006D5354"/>
    <w:rPr>
      <w:rFonts w:ascii="Arial" w:eastAsia="Times New Roman" w:hAnsi="Arial"/>
      <w:b/>
      <w:bCs/>
      <w:sz w:val="24"/>
      <w:szCs w:val="24"/>
    </w:rPr>
  </w:style>
  <w:style w:type="character" w:customStyle="1" w:styleId="CharChar22">
    <w:name w:val="Char Char22"/>
    <w:rsid w:val="006D5354"/>
    <w:rPr>
      <w:rFonts w:ascii="Arial" w:eastAsia="Times New Roman" w:hAnsi="Arial"/>
      <w:iCs/>
      <w:sz w:val="24"/>
      <w:szCs w:val="24"/>
      <w:lang w:val="sr-Latn-CS"/>
    </w:rPr>
  </w:style>
  <w:style w:type="character" w:customStyle="1" w:styleId="Heading3CharCharCharCharCharChar">
    <w:name w:val="Heading 3 Char Char Char Char Char Char"/>
    <w:rsid w:val="006D5354"/>
    <w:rPr>
      <w:rFonts w:ascii="Arial" w:eastAsia="Times New Roman" w:hAnsi="Arial" w:cs="Arial"/>
      <w:b/>
      <w:bCs/>
      <w:sz w:val="26"/>
      <w:szCs w:val="26"/>
      <w:lang w:val="en-US" w:eastAsia="en-US"/>
    </w:rPr>
  </w:style>
  <w:style w:type="character" w:customStyle="1" w:styleId="CharChar21">
    <w:name w:val="Char Char21"/>
    <w:rsid w:val="006D5354"/>
    <w:rPr>
      <w:rFonts w:ascii="Tahoma" w:eastAsia="Times New Roman" w:hAnsi="Tahoma" w:cs="Tahoma"/>
      <w:sz w:val="24"/>
      <w:lang w:val="en-US" w:eastAsia="en-US"/>
    </w:rPr>
  </w:style>
  <w:style w:type="character" w:styleId="Emphasis">
    <w:name w:val="Emphasis"/>
    <w:qFormat/>
    <w:rsid w:val="006D5354"/>
    <w:rPr>
      <w:i/>
      <w:iCs/>
    </w:rPr>
  </w:style>
  <w:style w:type="character" w:customStyle="1" w:styleId="CharChar20">
    <w:name w:val="Char Char20"/>
    <w:rsid w:val="006D5354"/>
    <w:rPr>
      <w:rFonts w:ascii="Arial" w:eastAsia="Times New Roman" w:hAnsi="Arial"/>
      <w:b/>
      <w:bCs/>
      <w:iCs/>
      <w:noProof/>
      <w:sz w:val="24"/>
      <w:szCs w:val="26"/>
      <w:lang w:val="sr-Latn-CS"/>
    </w:rPr>
  </w:style>
  <w:style w:type="paragraph" w:customStyle="1" w:styleId="TableNormal0">
    <w:name w:val="TableNormal"/>
    <w:basedOn w:val="Normal"/>
    <w:rsid w:val="006D5354"/>
    <w:pPr>
      <w:spacing w:before="180" w:after="60"/>
    </w:pPr>
    <w:rPr>
      <w:snapToGrid w:val="0"/>
      <w:sz w:val="24"/>
      <w:szCs w:val="20"/>
      <w:lang w:val="en-GB"/>
    </w:rPr>
  </w:style>
  <w:style w:type="paragraph" w:customStyle="1" w:styleId="FrTableNormal">
    <w:name w:val="FrTableNormal"/>
    <w:basedOn w:val="TableNormal0"/>
    <w:rsid w:val="006D5354"/>
    <w:pPr>
      <w:spacing w:before="120" w:after="0" w:line="240" w:lineRule="atLeast"/>
      <w:jc w:val="center"/>
    </w:pPr>
    <w:rPr>
      <w:lang w:val="en-US"/>
    </w:rPr>
  </w:style>
  <w:style w:type="paragraph" w:styleId="NormalIndent">
    <w:name w:val="Normal Indent"/>
    <w:basedOn w:val="Normal"/>
    <w:rsid w:val="006D5354"/>
    <w:pPr>
      <w:spacing w:line="240" w:lineRule="atLeast"/>
      <w:ind w:left="720"/>
    </w:pPr>
    <w:rPr>
      <w:snapToGrid w:val="0"/>
      <w:color w:val="000000"/>
      <w:sz w:val="24"/>
      <w:szCs w:val="20"/>
      <w:lang w:val="sr-Latn-CS"/>
    </w:rPr>
  </w:style>
  <w:style w:type="paragraph" w:customStyle="1" w:styleId="podnaslov">
    <w:name w:val="podnaslov"/>
    <w:basedOn w:val="Normal"/>
    <w:rsid w:val="006D5354"/>
    <w:pPr>
      <w:keepNext/>
      <w:spacing w:before="240"/>
    </w:pPr>
    <w:rPr>
      <w:caps/>
      <w:sz w:val="24"/>
      <w:szCs w:val="20"/>
      <w:lang w:val="sr-Latn-CS"/>
    </w:rPr>
  </w:style>
  <w:style w:type="paragraph" w:customStyle="1" w:styleId="Nabrajanje0">
    <w:name w:val="Nabrajanje"/>
    <w:basedOn w:val="Normal"/>
    <w:rsid w:val="006D5354"/>
    <w:pPr>
      <w:spacing w:before="180"/>
      <w:ind w:left="1004" w:hanging="284"/>
    </w:pPr>
    <w:rPr>
      <w:snapToGrid w:val="0"/>
      <w:color w:val="000000"/>
      <w:sz w:val="24"/>
      <w:szCs w:val="20"/>
      <w:lang w:val="en-GB"/>
    </w:rPr>
  </w:style>
  <w:style w:type="paragraph" w:styleId="TableofFigures">
    <w:name w:val="table of figures"/>
    <w:basedOn w:val="Normal"/>
    <w:next w:val="Normal"/>
    <w:rsid w:val="006D5354"/>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Header"/>
    <w:rsid w:val="006D5354"/>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6D535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6D5354"/>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6D5354"/>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6D5354"/>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6D5354"/>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6D5354"/>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6D5354"/>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6D535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6D535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D5354"/>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6D5354"/>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6D5354"/>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6D5354"/>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6D5354"/>
    <w:pPr>
      <w:numPr>
        <w:numId w:val="24"/>
      </w:numPr>
      <w:spacing w:before="240" w:after="240"/>
      <w:jc w:val="center"/>
    </w:pPr>
    <w:rPr>
      <w:sz w:val="24"/>
      <w:szCs w:val="20"/>
      <w:lang w:val="sr-Latn-CS"/>
    </w:rPr>
  </w:style>
  <w:style w:type="paragraph" w:customStyle="1" w:styleId="Heding4">
    <w:name w:val="Heding 4"/>
    <w:basedOn w:val="Heading4"/>
    <w:autoRedefine/>
    <w:rsid w:val="006D5354"/>
    <w:pPr>
      <w:numPr>
        <w:numId w:val="23"/>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6D5354"/>
    <w:pPr>
      <w:keepNext/>
      <w:tabs>
        <w:tab w:val="left" w:pos="426"/>
        <w:tab w:val="num" w:pos="850"/>
      </w:tabs>
      <w:spacing w:before="480" w:after="480" w:afterAutospacing="1"/>
      <w:ind w:left="0" w:firstLine="0"/>
    </w:pPr>
    <w:rPr>
      <w:bCs/>
      <w:noProof/>
      <w:kern w:val="32"/>
      <w:sz w:val="72"/>
      <w:szCs w:val="20"/>
      <w:lang w:val="sr-Latn-CS" w:eastAsia="en-GB"/>
    </w:rPr>
  </w:style>
  <w:style w:type="paragraph" w:customStyle="1" w:styleId="StyleHeading412pt">
    <w:name w:val="Style Heading 4 + 12 pt"/>
    <w:basedOn w:val="Heading4"/>
    <w:autoRedefine/>
    <w:rsid w:val="006D5354"/>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6D5354"/>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D5354"/>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D5354"/>
    <w:pPr>
      <w:ind w:left="1021" w:hanging="1021"/>
    </w:pPr>
  </w:style>
  <w:style w:type="paragraph" w:customStyle="1" w:styleId="StyleTableofFiguresRight-129cm">
    <w:name w:val="Style Table of Figures + Right:  -129 cm"/>
    <w:basedOn w:val="TableofFigures"/>
    <w:rsid w:val="006D5354"/>
    <w:rPr>
      <w:szCs w:val="20"/>
    </w:rPr>
  </w:style>
  <w:style w:type="paragraph" w:customStyle="1" w:styleId="HeaderBase">
    <w:name w:val="Header Base"/>
    <w:basedOn w:val="Normal"/>
    <w:rsid w:val="006D5354"/>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6D5354"/>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6D5354"/>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6D5354"/>
    <w:pPr>
      <w:spacing w:before="100" w:beforeAutospacing="1" w:after="100" w:afterAutospacing="1"/>
      <w:jc w:val="left"/>
    </w:pPr>
    <w:rPr>
      <w:rFonts w:ascii="Verdana" w:hAnsi="Verdana"/>
      <w:color w:val="000000"/>
      <w:sz w:val="17"/>
      <w:szCs w:val="17"/>
    </w:rPr>
  </w:style>
  <w:style w:type="character" w:customStyle="1" w:styleId="tekst2">
    <w:name w:val="tekst2"/>
    <w:rsid w:val="006D5354"/>
    <w:rPr>
      <w:rFonts w:ascii="Verdana" w:hAnsi="Verdana" w:hint="default"/>
      <w:strike w:val="0"/>
      <w:dstrike w:val="0"/>
      <w:color w:val="000000"/>
      <w:sz w:val="17"/>
      <w:szCs w:val="17"/>
      <w:u w:val="none"/>
      <w:effect w:val="none"/>
    </w:rPr>
  </w:style>
  <w:style w:type="paragraph" w:customStyle="1" w:styleId="bodytext0">
    <w:name w:val="body_text"/>
    <w:basedOn w:val="Normal"/>
    <w:rsid w:val="006D5354"/>
    <w:pPr>
      <w:spacing w:before="90" w:line="300" w:lineRule="atLeast"/>
      <w:textAlignment w:val="top"/>
    </w:pPr>
    <w:rPr>
      <w:rFonts w:cs="Arial"/>
      <w:color w:val="555555"/>
      <w:sz w:val="18"/>
      <w:szCs w:val="18"/>
    </w:rPr>
  </w:style>
  <w:style w:type="character" w:customStyle="1" w:styleId="postbody1">
    <w:name w:val="postbody1"/>
    <w:rsid w:val="006D5354"/>
    <w:rPr>
      <w:sz w:val="17"/>
      <w:szCs w:val="17"/>
    </w:rPr>
  </w:style>
  <w:style w:type="character" w:customStyle="1" w:styleId="para1">
    <w:name w:val="para1"/>
    <w:rsid w:val="006D5354"/>
    <w:rPr>
      <w:rFonts w:ascii="Arial" w:hAnsi="Arial" w:cs="Arial" w:hint="default"/>
      <w:sz w:val="18"/>
      <w:szCs w:val="18"/>
    </w:rPr>
  </w:style>
  <w:style w:type="character" w:customStyle="1" w:styleId="parasmallproductdetailstext">
    <w:name w:val="para_small productdetailstext"/>
    <w:basedOn w:val="DefaultParagraphFont"/>
    <w:rsid w:val="006D5354"/>
  </w:style>
  <w:style w:type="character" w:customStyle="1" w:styleId="small">
    <w:name w:val="small"/>
    <w:basedOn w:val="DefaultParagraphFont"/>
    <w:rsid w:val="006D5354"/>
  </w:style>
  <w:style w:type="paragraph" w:customStyle="1" w:styleId="Potpis1">
    <w:name w:val="Potpis1"/>
    <w:basedOn w:val="Normal"/>
    <w:rsid w:val="006D5354"/>
    <w:pPr>
      <w:spacing w:before="0"/>
      <w:jc w:val="left"/>
    </w:pPr>
    <w:rPr>
      <w:rFonts w:cs="Arial"/>
      <w:noProof/>
      <w:color w:val="808080"/>
      <w:sz w:val="20"/>
      <w:szCs w:val="20"/>
    </w:rPr>
  </w:style>
  <w:style w:type="paragraph" w:customStyle="1" w:styleId="Style10ptBefore0pt">
    <w:name w:val="Style 10 pt Before:  0 pt"/>
    <w:basedOn w:val="Normal"/>
    <w:rsid w:val="006D5354"/>
    <w:pPr>
      <w:spacing w:before="0"/>
    </w:pPr>
    <w:rPr>
      <w:noProof/>
      <w:sz w:val="20"/>
      <w:szCs w:val="20"/>
      <w:lang w:val="sr-Latn-CS"/>
    </w:rPr>
  </w:style>
  <w:style w:type="paragraph" w:customStyle="1" w:styleId="E-mail">
    <w:name w:val="E-mail"/>
    <w:basedOn w:val="Normal"/>
    <w:rsid w:val="006D5354"/>
    <w:pPr>
      <w:spacing w:before="0"/>
    </w:pPr>
    <w:rPr>
      <w:noProof/>
      <w:sz w:val="20"/>
      <w:szCs w:val="20"/>
      <w:lang w:val="sr-Latn-CS"/>
    </w:rPr>
  </w:style>
  <w:style w:type="character" w:customStyle="1" w:styleId="Style10pt">
    <w:name w:val="Style 10 pt"/>
    <w:rsid w:val="006D5354"/>
    <w:rPr>
      <w:rFonts w:ascii="Arial" w:hAnsi="Arial"/>
      <w:sz w:val="20"/>
    </w:rPr>
  </w:style>
  <w:style w:type="character" w:customStyle="1" w:styleId="toctoggle">
    <w:name w:val="toctoggle"/>
    <w:basedOn w:val="DefaultParagraphFont"/>
    <w:rsid w:val="006D5354"/>
  </w:style>
  <w:style w:type="character" w:customStyle="1" w:styleId="tocnumber2">
    <w:name w:val="tocnumber2"/>
    <w:basedOn w:val="DefaultParagraphFont"/>
    <w:rsid w:val="006D5354"/>
  </w:style>
  <w:style w:type="character" w:customStyle="1" w:styleId="toctext">
    <w:name w:val="toctext"/>
    <w:basedOn w:val="DefaultParagraphFont"/>
    <w:rsid w:val="006D5354"/>
  </w:style>
  <w:style w:type="character" w:customStyle="1" w:styleId="editsection">
    <w:name w:val="editsection"/>
    <w:basedOn w:val="DefaultParagraphFont"/>
    <w:rsid w:val="006D5354"/>
  </w:style>
  <w:style w:type="character" w:customStyle="1" w:styleId="mw-headline">
    <w:name w:val="mw-headline"/>
    <w:basedOn w:val="DefaultParagraphFont"/>
    <w:rsid w:val="006D5354"/>
  </w:style>
  <w:style w:type="character" w:styleId="HTMLCite">
    <w:name w:val="HTML Cite"/>
    <w:rsid w:val="006D5354"/>
    <w:rPr>
      <w:i w:val="0"/>
      <w:iCs w:val="0"/>
    </w:rPr>
  </w:style>
  <w:style w:type="character" w:styleId="HTMLCode">
    <w:name w:val="HTML Code"/>
    <w:rsid w:val="006D5354"/>
    <w:rPr>
      <w:rFonts w:ascii="Courier New" w:eastAsia="Times New Roman" w:hAnsi="Courier New" w:cs="Courier New"/>
      <w:sz w:val="20"/>
      <w:szCs w:val="20"/>
    </w:rPr>
  </w:style>
  <w:style w:type="paragraph" w:customStyle="1" w:styleId="error">
    <w:name w:val="error"/>
    <w:basedOn w:val="Normal"/>
    <w:rsid w:val="006D5354"/>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6D5354"/>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6D5354"/>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6D5354"/>
    <w:pPr>
      <w:spacing w:before="100" w:beforeAutospacing="1" w:after="100" w:afterAutospacing="1"/>
      <w:jc w:val="left"/>
    </w:pPr>
    <w:rPr>
      <w:rFonts w:ascii="Times New Roman" w:hAnsi="Times New Roman"/>
    </w:rPr>
  </w:style>
  <w:style w:type="paragraph" w:customStyle="1" w:styleId="same-bg">
    <w:name w:val="same-bg"/>
    <w:basedOn w:val="Normal"/>
    <w:rsid w:val="006D5354"/>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6D5354"/>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6D5354"/>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6D5354"/>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6D5354"/>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6D5354"/>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6D5354"/>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6D5354"/>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6D5354"/>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6D5354"/>
    <w:pPr>
      <w:spacing w:before="240" w:after="240"/>
      <w:ind w:left="240" w:right="240"/>
      <w:jc w:val="left"/>
    </w:pPr>
    <w:rPr>
      <w:rFonts w:ascii="Times New Roman" w:hAnsi="Times New Roman"/>
      <w:sz w:val="24"/>
      <w:szCs w:val="24"/>
    </w:rPr>
  </w:style>
  <w:style w:type="paragraph" w:customStyle="1" w:styleId="spoiler">
    <w:name w:val="spoiler"/>
    <w:basedOn w:val="Normal"/>
    <w:rsid w:val="006D5354"/>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6D535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6D5354"/>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6D5354"/>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6D5354"/>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6D5354"/>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6D5354"/>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6D5354"/>
    <w:pPr>
      <w:spacing w:before="100" w:beforeAutospacing="1" w:after="100" w:afterAutospacing="1"/>
      <w:jc w:val="left"/>
    </w:pPr>
    <w:rPr>
      <w:rFonts w:ascii="inherit" w:hAnsi="inherit"/>
      <w:sz w:val="24"/>
      <w:szCs w:val="24"/>
    </w:rPr>
  </w:style>
  <w:style w:type="paragraph" w:customStyle="1" w:styleId="latinx">
    <w:name w:val="latinx"/>
    <w:basedOn w:val="Normal"/>
    <w:rsid w:val="006D5354"/>
    <w:pPr>
      <w:spacing w:before="100" w:beforeAutospacing="1" w:after="100" w:afterAutospacing="1"/>
      <w:jc w:val="left"/>
    </w:pPr>
    <w:rPr>
      <w:rFonts w:ascii="inherit" w:hAnsi="inherit"/>
      <w:sz w:val="24"/>
      <w:szCs w:val="24"/>
    </w:rPr>
  </w:style>
  <w:style w:type="paragraph" w:customStyle="1" w:styleId="polytonic">
    <w:name w:val="polytonic"/>
    <w:basedOn w:val="Normal"/>
    <w:rsid w:val="006D5354"/>
    <w:pPr>
      <w:spacing w:before="100" w:beforeAutospacing="1" w:after="100" w:afterAutospacing="1"/>
      <w:jc w:val="left"/>
    </w:pPr>
    <w:rPr>
      <w:rFonts w:ascii="inherit" w:hAnsi="inherit"/>
      <w:sz w:val="24"/>
      <w:szCs w:val="24"/>
    </w:rPr>
  </w:style>
  <w:style w:type="paragraph" w:customStyle="1" w:styleId="mufi">
    <w:name w:val="mufi"/>
    <w:basedOn w:val="Normal"/>
    <w:rsid w:val="006D5354"/>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6D5354"/>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6D5354"/>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6D5354"/>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6D5354"/>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6D5354"/>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6D5354"/>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6D5354"/>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6D5354"/>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6D5354"/>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6D5354"/>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6D5354"/>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6D535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6D5354"/>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6D5354"/>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6D5354"/>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6D5354"/>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6D5354"/>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6D5354"/>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6D5354"/>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6D5354"/>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6D5354"/>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6D5354"/>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6D5354"/>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6D5354"/>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6D5354"/>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6D5354"/>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6D5354"/>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6D5354"/>
    <w:pPr>
      <w:spacing w:before="100" w:beforeAutospacing="1" w:after="100" w:afterAutospacing="1"/>
      <w:jc w:val="left"/>
    </w:pPr>
    <w:rPr>
      <w:rFonts w:ascii="Times New Roman" w:hAnsi="Times New Roman"/>
      <w:vanish/>
      <w:sz w:val="24"/>
      <w:szCs w:val="24"/>
    </w:rPr>
  </w:style>
  <w:style w:type="character" w:customStyle="1" w:styleId="thumbimage">
    <w:name w:val="thumbimage"/>
    <w:basedOn w:val="DefaultParagraphFont"/>
    <w:rsid w:val="006D5354"/>
  </w:style>
  <w:style w:type="character" w:customStyle="1" w:styleId="printonly">
    <w:name w:val="printonly"/>
    <w:basedOn w:val="DefaultParagraphFont"/>
    <w:rsid w:val="006D5354"/>
  </w:style>
  <w:style w:type="character" w:customStyle="1" w:styleId="wpautodate">
    <w:name w:val="wpautodate"/>
    <w:basedOn w:val="DefaultParagraphFont"/>
    <w:rsid w:val="006D5354"/>
  </w:style>
  <w:style w:type="character" w:customStyle="1" w:styleId="z3988">
    <w:name w:val="z3988"/>
    <w:basedOn w:val="DefaultParagraphFont"/>
    <w:rsid w:val="006D5354"/>
  </w:style>
  <w:style w:type="character" w:customStyle="1" w:styleId="text2">
    <w:name w:val="text2"/>
    <w:basedOn w:val="DefaultParagraphFont"/>
    <w:rsid w:val="006D5354"/>
  </w:style>
  <w:style w:type="character" w:customStyle="1" w:styleId="cite">
    <w:name w:val="cite"/>
    <w:basedOn w:val="DefaultParagraphFont"/>
    <w:rsid w:val="006D5354"/>
  </w:style>
  <w:style w:type="character" w:customStyle="1" w:styleId="a3">
    <w:name w:val="a3"/>
    <w:basedOn w:val="DefaultParagraphFont"/>
    <w:rsid w:val="006D5354"/>
  </w:style>
  <w:style w:type="paragraph" w:customStyle="1" w:styleId="StyleJustified">
    <w:name w:val="Style Justified"/>
    <w:basedOn w:val="Normal"/>
    <w:rsid w:val="006D5354"/>
    <w:pPr>
      <w:spacing w:before="0"/>
    </w:pPr>
    <w:rPr>
      <w:szCs w:val="20"/>
    </w:rPr>
  </w:style>
  <w:style w:type="paragraph" w:customStyle="1" w:styleId="Naglasak">
    <w:name w:val="Naglasak"/>
    <w:basedOn w:val="Normal"/>
    <w:autoRedefine/>
    <w:rsid w:val="006D5354"/>
    <w:pPr>
      <w:spacing w:before="180"/>
    </w:pPr>
    <w:rPr>
      <w:rFonts w:cs="Arial"/>
      <w:sz w:val="24"/>
      <w:szCs w:val="20"/>
      <w:lang w:val="sr-Latn-CS"/>
    </w:rPr>
  </w:style>
  <w:style w:type="character" w:customStyle="1" w:styleId="normalChar">
    <w:name w:val="normal Char"/>
    <w:link w:val="Normal1"/>
    <w:rsid w:val="006D5354"/>
    <w:rPr>
      <w:rFonts w:cs="Arial"/>
      <w:sz w:val="22"/>
      <w:szCs w:val="22"/>
      <w:lang w:val="en-US" w:eastAsia="en-US"/>
    </w:rPr>
  </w:style>
  <w:style w:type="paragraph" w:customStyle="1" w:styleId="napomena">
    <w:name w:val="napomena"/>
    <w:basedOn w:val="Normal"/>
    <w:rsid w:val="006D5354"/>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basedOn w:val="DefaultParagraphFont"/>
    <w:rsid w:val="006D5354"/>
  </w:style>
  <w:style w:type="character" w:customStyle="1" w:styleId="grame">
    <w:name w:val="grame"/>
    <w:basedOn w:val="DefaultParagraphFont"/>
    <w:rsid w:val="006D5354"/>
  </w:style>
  <w:style w:type="character" w:customStyle="1" w:styleId="CommentSubjectChar1">
    <w:name w:val="Comment Subject Char1"/>
    <w:rsid w:val="006D5354"/>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D5354"/>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Heading3"/>
    <w:rsid w:val="006D5354"/>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6D5354"/>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6D5354"/>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6D5354"/>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6D5354"/>
    <w:pPr>
      <w:spacing w:before="0"/>
    </w:pPr>
    <w:rPr>
      <w:rFonts w:cs="Arial"/>
      <w:b/>
      <w:sz w:val="24"/>
      <w:szCs w:val="24"/>
      <w:lang w:val="sr-Cyrl-CS" w:eastAsia="sr-Latn-CS"/>
    </w:rPr>
  </w:style>
  <w:style w:type="paragraph" w:customStyle="1" w:styleId="Heading44">
    <w:name w:val="Heading 44"/>
    <w:basedOn w:val="Heading3"/>
    <w:next w:val="Heading4"/>
    <w:rsid w:val="006D5354"/>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6D5354"/>
    <w:pPr>
      <w:numPr>
        <w:ilvl w:val="3"/>
      </w:numPr>
      <w:tabs>
        <w:tab w:val="num" w:pos="0"/>
        <w:tab w:val="num" w:pos="864"/>
      </w:tabs>
      <w:spacing w:before="240" w:after="60"/>
      <w:ind w:left="864" w:hanging="864"/>
      <w:jc w:val="left"/>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6D5354"/>
    <w:rPr>
      <w:rFonts w:ascii="Arial" w:hAnsi="Arial" w:cs="Arial"/>
      <w:b/>
      <w:bCs/>
      <w:sz w:val="26"/>
      <w:szCs w:val="26"/>
      <w:lang w:val="sr-Latn-CS" w:eastAsia="sr-Latn-CS" w:bidi="ar-SA"/>
    </w:rPr>
  </w:style>
  <w:style w:type="paragraph" w:customStyle="1" w:styleId="ListNumbered">
    <w:name w:val="List Numbered"/>
    <w:basedOn w:val="List"/>
    <w:rsid w:val="006D5354"/>
    <w:pPr>
      <w:widowControl/>
      <w:numPr>
        <w:numId w:val="25"/>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6D5354"/>
    <w:pPr>
      <w:spacing w:before="0"/>
      <w:jc w:val="center"/>
    </w:pPr>
    <w:rPr>
      <w:rFonts w:ascii="Times New Roman" w:hAnsi="Times New Roman"/>
      <w:b/>
      <w:sz w:val="32"/>
    </w:rPr>
  </w:style>
  <w:style w:type="numbering" w:customStyle="1" w:styleId="Style2">
    <w:name w:val="Style2"/>
    <w:rsid w:val="006D5354"/>
    <w:pPr>
      <w:numPr>
        <w:numId w:val="26"/>
      </w:numPr>
    </w:pPr>
  </w:style>
  <w:style w:type="character" w:customStyle="1" w:styleId="NormalWebChar">
    <w:name w:val="Normal (Web) Char"/>
    <w:link w:val="NormalWeb"/>
    <w:locked/>
    <w:rsid w:val="006D5354"/>
    <w:rPr>
      <w:sz w:val="22"/>
      <w:szCs w:val="24"/>
      <w:lang w:val="en-US" w:eastAsia="en-US"/>
    </w:rPr>
  </w:style>
  <w:style w:type="character" w:customStyle="1" w:styleId="Bodytext1">
    <w:name w:val="Body text_"/>
    <w:link w:val="BodyText4"/>
    <w:locked/>
    <w:rsid w:val="006D5354"/>
    <w:rPr>
      <w:sz w:val="19"/>
      <w:szCs w:val="19"/>
      <w:shd w:val="clear" w:color="auto" w:fill="FFFFFF"/>
    </w:rPr>
  </w:style>
  <w:style w:type="paragraph" w:customStyle="1" w:styleId="BodyText4">
    <w:name w:val="Body Text4"/>
    <w:basedOn w:val="Normal"/>
    <w:link w:val="Bodytext1"/>
    <w:rsid w:val="006D5354"/>
    <w:pPr>
      <w:widowControl w:val="0"/>
      <w:shd w:val="clear" w:color="auto" w:fill="FFFFFF"/>
      <w:spacing w:before="360" w:after="60" w:line="223" w:lineRule="exact"/>
      <w:ind w:hanging="680"/>
    </w:pPr>
    <w:rPr>
      <w:sz w:val="19"/>
      <w:szCs w:val="19"/>
      <w:lang w:val="sr-Latn-CS" w:eastAsia="sr-Latn-CS"/>
    </w:rPr>
  </w:style>
  <w:style w:type="paragraph" w:customStyle="1" w:styleId="NormalArial0">
    <w:name w:val="Normal + Arial"/>
    <w:aliases w:val="Left:  12.7 mm"/>
    <w:basedOn w:val="Normal"/>
    <w:uiPriority w:val="99"/>
    <w:rsid w:val="006D5354"/>
    <w:pPr>
      <w:spacing w:before="0"/>
      <w:ind w:left="720"/>
      <w:jc w:val="left"/>
    </w:pPr>
    <w:rPr>
      <w:rFonts w:cs="Arial"/>
      <w:sz w:val="24"/>
      <w:szCs w:val="24"/>
      <w:lang w:val="en-GB"/>
    </w:rPr>
  </w:style>
  <w:style w:type="paragraph" w:customStyle="1" w:styleId="Style65">
    <w:name w:val="Style65"/>
    <w:basedOn w:val="Normal"/>
    <w:rsid w:val="006D5354"/>
    <w:pPr>
      <w:widowControl w:val="0"/>
      <w:autoSpaceDE w:val="0"/>
      <w:autoSpaceDN w:val="0"/>
      <w:adjustRightInd w:val="0"/>
      <w:spacing w:before="0" w:line="227" w:lineRule="exact"/>
      <w:jc w:val="center"/>
    </w:pPr>
    <w:rPr>
      <w:rFonts w:cs="Arial"/>
      <w:sz w:val="24"/>
      <w:szCs w:val="24"/>
    </w:rPr>
  </w:style>
  <w:style w:type="paragraph" w:customStyle="1" w:styleId="TableParagraph">
    <w:name w:val="Table Paragraph"/>
    <w:basedOn w:val="Normal"/>
    <w:uiPriority w:val="1"/>
    <w:qFormat/>
    <w:rsid w:val="006D5354"/>
    <w:pPr>
      <w:widowControl w:val="0"/>
      <w:autoSpaceDE w:val="0"/>
      <w:autoSpaceDN w:val="0"/>
      <w:adjustRightInd w:val="0"/>
      <w:spacing w:before="0"/>
      <w:jc w:val="left"/>
    </w:pPr>
    <w:rPr>
      <w:rFonts w:ascii="Times New Roman" w:hAnsi="Times New Roman"/>
      <w:sz w:val="24"/>
      <w:szCs w:val="24"/>
    </w:rPr>
  </w:style>
  <w:style w:type="table" w:customStyle="1" w:styleId="SBSSimple1">
    <w:name w:val="SBS Simple1"/>
    <w:basedOn w:val="TableNormal"/>
    <w:next w:val="TableGrid"/>
    <w:rsid w:val="00D2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382020">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70240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48332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781720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055594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66295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193733">
      <w:bodyDiv w:val="1"/>
      <w:marLeft w:val="0"/>
      <w:marRight w:val="0"/>
      <w:marTop w:val="0"/>
      <w:marBottom w:val="0"/>
      <w:divBdr>
        <w:top w:val="none" w:sz="0" w:space="0" w:color="auto"/>
        <w:left w:val="none" w:sz="0" w:space="0" w:color="auto"/>
        <w:bottom w:val="none" w:sz="0" w:space="0" w:color="auto"/>
        <w:right w:val="none" w:sz="0" w:space="0" w:color="auto"/>
      </w:divBdr>
    </w:div>
    <w:div w:id="81267865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501054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3116151">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802527">
      <w:bodyDiv w:val="1"/>
      <w:marLeft w:val="0"/>
      <w:marRight w:val="0"/>
      <w:marTop w:val="0"/>
      <w:marBottom w:val="0"/>
      <w:divBdr>
        <w:top w:val="none" w:sz="0" w:space="0" w:color="auto"/>
        <w:left w:val="none" w:sz="0" w:space="0" w:color="auto"/>
        <w:bottom w:val="none" w:sz="0" w:space="0" w:color="auto"/>
        <w:right w:val="none" w:sz="0" w:space="0" w:color="auto"/>
      </w:divBdr>
    </w:div>
    <w:div w:id="20854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tamara.bio&#269;anin@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bojana.subot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bojana.subot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p:properties xmlns:p="http://schemas.microsoft.com/office/2006/metadata/properties" xmlns:xsi="http://www.w3.org/2001/XMLSchema-instance" xmlns:pc="http://schemas.microsoft.com/office/infopath/2007/PartnerControls">
  <documentManagement/>
</p:properties>
</file>

<file path=customXml/item139.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FA44-FDEC-4C7C-8F05-532B26FB2D1E}"/>
</file>

<file path=customXml/itemProps10.xml><?xml version="1.0" encoding="utf-8"?>
<ds:datastoreItem xmlns:ds="http://schemas.openxmlformats.org/officeDocument/2006/customXml" ds:itemID="{D6DC146E-40BB-428D-9E16-E4630E18045E}"/>
</file>

<file path=customXml/itemProps100.xml><?xml version="1.0" encoding="utf-8"?>
<ds:datastoreItem xmlns:ds="http://schemas.openxmlformats.org/officeDocument/2006/customXml" ds:itemID="{018130D2-8BE7-463C-8553-F3B4E4294921}"/>
</file>

<file path=customXml/itemProps101.xml><?xml version="1.0" encoding="utf-8"?>
<ds:datastoreItem xmlns:ds="http://schemas.openxmlformats.org/officeDocument/2006/customXml" ds:itemID="{EEFCE1A3-B674-41C0-A329-626A9B43A0A9}"/>
</file>

<file path=customXml/itemProps102.xml><?xml version="1.0" encoding="utf-8"?>
<ds:datastoreItem xmlns:ds="http://schemas.openxmlformats.org/officeDocument/2006/customXml" ds:itemID="{E01F0423-A822-4DCC-A3FF-9C82A5536C73}"/>
</file>

<file path=customXml/itemProps103.xml><?xml version="1.0" encoding="utf-8"?>
<ds:datastoreItem xmlns:ds="http://schemas.openxmlformats.org/officeDocument/2006/customXml" ds:itemID="{37F9BF40-68A1-4BD5-AF28-92126AC58569}"/>
</file>

<file path=customXml/itemProps104.xml><?xml version="1.0" encoding="utf-8"?>
<ds:datastoreItem xmlns:ds="http://schemas.openxmlformats.org/officeDocument/2006/customXml" ds:itemID="{49DF80A9-2664-4094-9FDC-7A5214C003F3}"/>
</file>

<file path=customXml/itemProps105.xml><?xml version="1.0" encoding="utf-8"?>
<ds:datastoreItem xmlns:ds="http://schemas.openxmlformats.org/officeDocument/2006/customXml" ds:itemID="{D6DF84C8-295E-4713-A7D1-AE2D402E696A}"/>
</file>

<file path=customXml/itemProps106.xml><?xml version="1.0" encoding="utf-8"?>
<ds:datastoreItem xmlns:ds="http://schemas.openxmlformats.org/officeDocument/2006/customXml" ds:itemID="{DEE6A7BB-9797-4EE5-BCD1-FA73BC12E859}"/>
</file>

<file path=customXml/itemProps107.xml><?xml version="1.0" encoding="utf-8"?>
<ds:datastoreItem xmlns:ds="http://schemas.openxmlformats.org/officeDocument/2006/customXml" ds:itemID="{A66AE911-C447-45A2-A2B1-79BC52DDDC06}"/>
</file>

<file path=customXml/itemProps108.xml><?xml version="1.0" encoding="utf-8"?>
<ds:datastoreItem xmlns:ds="http://schemas.openxmlformats.org/officeDocument/2006/customXml" ds:itemID="{EE928EE5-8988-4527-8999-6EC79F4B142F}"/>
</file>

<file path=customXml/itemProps109.xml><?xml version="1.0" encoding="utf-8"?>
<ds:datastoreItem xmlns:ds="http://schemas.openxmlformats.org/officeDocument/2006/customXml" ds:itemID="{00E314A5-CB2A-47BC-B2C4-1215E2C3BCCE}"/>
</file>

<file path=customXml/itemProps11.xml><?xml version="1.0" encoding="utf-8"?>
<ds:datastoreItem xmlns:ds="http://schemas.openxmlformats.org/officeDocument/2006/customXml" ds:itemID="{96142382-49BE-44CD-9251-9582BC795ECA}"/>
</file>

<file path=customXml/itemProps110.xml><?xml version="1.0" encoding="utf-8"?>
<ds:datastoreItem xmlns:ds="http://schemas.openxmlformats.org/officeDocument/2006/customXml" ds:itemID="{8D13560E-EB78-40B6-BBA8-8E26D68485E3}"/>
</file>

<file path=customXml/itemProps111.xml><?xml version="1.0" encoding="utf-8"?>
<ds:datastoreItem xmlns:ds="http://schemas.openxmlformats.org/officeDocument/2006/customXml" ds:itemID="{96063069-58F1-4AAF-82C3-F5FCD3321AD7}"/>
</file>

<file path=customXml/itemProps112.xml><?xml version="1.0" encoding="utf-8"?>
<ds:datastoreItem xmlns:ds="http://schemas.openxmlformats.org/officeDocument/2006/customXml" ds:itemID="{73BD29EB-D4CC-4CE4-9A40-8D79A9F63A2E}"/>
</file>

<file path=customXml/itemProps113.xml><?xml version="1.0" encoding="utf-8"?>
<ds:datastoreItem xmlns:ds="http://schemas.openxmlformats.org/officeDocument/2006/customXml" ds:itemID="{24E1AEE8-1398-4915-A773-6E5B83E56DE3}"/>
</file>

<file path=customXml/itemProps114.xml><?xml version="1.0" encoding="utf-8"?>
<ds:datastoreItem xmlns:ds="http://schemas.openxmlformats.org/officeDocument/2006/customXml" ds:itemID="{C38EFCB3-B3C8-4016-96D3-283C8C370503}"/>
</file>

<file path=customXml/itemProps115.xml><?xml version="1.0" encoding="utf-8"?>
<ds:datastoreItem xmlns:ds="http://schemas.openxmlformats.org/officeDocument/2006/customXml" ds:itemID="{5C1B643A-E3F1-4F31-A754-37565274576F}"/>
</file>

<file path=customXml/itemProps116.xml><?xml version="1.0" encoding="utf-8"?>
<ds:datastoreItem xmlns:ds="http://schemas.openxmlformats.org/officeDocument/2006/customXml" ds:itemID="{1528D618-861D-40DE-B3ED-1B2A2CCE8303}"/>
</file>

<file path=customXml/itemProps117.xml><?xml version="1.0" encoding="utf-8"?>
<ds:datastoreItem xmlns:ds="http://schemas.openxmlformats.org/officeDocument/2006/customXml" ds:itemID="{0EE1E85D-AD1F-48E4-9FD5-1EC4DA15337F}"/>
</file>

<file path=customXml/itemProps118.xml><?xml version="1.0" encoding="utf-8"?>
<ds:datastoreItem xmlns:ds="http://schemas.openxmlformats.org/officeDocument/2006/customXml" ds:itemID="{6A8365B2-445E-4EF2-AF47-69FB09907485}"/>
</file>

<file path=customXml/itemProps119.xml><?xml version="1.0" encoding="utf-8"?>
<ds:datastoreItem xmlns:ds="http://schemas.openxmlformats.org/officeDocument/2006/customXml" ds:itemID="{486C2565-A0D4-43C6-8741-7312F61FFA73}"/>
</file>

<file path=customXml/itemProps12.xml><?xml version="1.0" encoding="utf-8"?>
<ds:datastoreItem xmlns:ds="http://schemas.openxmlformats.org/officeDocument/2006/customXml" ds:itemID="{A152D2A3-C3D5-4E7A-9B2D-8128DB9C5E28}"/>
</file>

<file path=customXml/itemProps120.xml><?xml version="1.0" encoding="utf-8"?>
<ds:datastoreItem xmlns:ds="http://schemas.openxmlformats.org/officeDocument/2006/customXml" ds:itemID="{88C0DDAB-285C-4B35-8FE6-3FB94BC40404}"/>
</file>

<file path=customXml/itemProps121.xml><?xml version="1.0" encoding="utf-8"?>
<ds:datastoreItem xmlns:ds="http://schemas.openxmlformats.org/officeDocument/2006/customXml" ds:itemID="{779631F3-FD15-491E-A68C-FB0BBD7A1204}"/>
</file>

<file path=customXml/itemProps122.xml><?xml version="1.0" encoding="utf-8"?>
<ds:datastoreItem xmlns:ds="http://schemas.openxmlformats.org/officeDocument/2006/customXml" ds:itemID="{FAF6F6AA-C237-49D3-B561-AA65E400C4DB}"/>
</file>

<file path=customXml/itemProps123.xml><?xml version="1.0" encoding="utf-8"?>
<ds:datastoreItem xmlns:ds="http://schemas.openxmlformats.org/officeDocument/2006/customXml" ds:itemID="{D87AD089-57B4-4DEF-BFBF-4AC97861B68F}"/>
</file>

<file path=customXml/itemProps124.xml><?xml version="1.0" encoding="utf-8"?>
<ds:datastoreItem xmlns:ds="http://schemas.openxmlformats.org/officeDocument/2006/customXml" ds:itemID="{6A401A4A-E040-4CF4-A4E3-CEC818D845DE}"/>
</file>

<file path=customXml/itemProps125.xml><?xml version="1.0" encoding="utf-8"?>
<ds:datastoreItem xmlns:ds="http://schemas.openxmlformats.org/officeDocument/2006/customXml" ds:itemID="{42FCA283-3396-4F1E-937F-0A8F5F09AAAF}"/>
</file>

<file path=customXml/itemProps126.xml><?xml version="1.0" encoding="utf-8"?>
<ds:datastoreItem xmlns:ds="http://schemas.openxmlformats.org/officeDocument/2006/customXml" ds:itemID="{EF349D15-6677-4EA8-B32B-A1C114519B36}"/>
</file>

<file path=customXml/itemProps127.xml><?xml version="1.0" encoding="utf-8"?>
<ds:datastoreItem xmlns:ds="http://schemas.openxmlformats.org/officeDocument/2006/customXml" ds:itemID="{CDA624F0-6A96-45D6-ACD8-7638BE42383C}"/>
</file>

<file path=customXml/itemProps128.xml><?xml version="1.0" encoding="utf-8"?>
<ds:datastoreItem xmlns:ds="http://schemas.openxmlformats.org/officeDocument/2006/customXml" ds:itemID="{ACB3B96C-1E4F-4C73-BE11-059DE115BDE2}"/>
</file>

<file path=customXml/itemProps129.xml><?xml version="1.0" encoding="utf-8"?>
<ds:datastoreItem xmlns:ds="http://schemas.openxmlformats.org/officeDocument/2006/customXml" ds:itemID="{6D04AD5F-6EF6-4463-A366-371B5519ECD7}"/>
</file>

<file path=customXml/itemProps13.xml><?xml version="1.0" encoding="utf-8"?>
<ds:datastoreItem xmlns:ds="http://schemas.openxmlformats.org/officeDocument/2006/customXml" ds:itemID="{6AAE4AA9-9C5A-4BB1-8EA4-569281DBE5FA}"/>
</file>

<file path=customXml/itemProps130.xml><?xml version="1.0" encoding="utf-8"?>
<ds:datastoreItem xmlns:ds="http://schemas.openxmlformats.org/officeDocument/2006/customXml" ds:itemID="{A875E479-23CC-4EE1-ADF5-BAB9553B879A}"/>
</file>

<file path=customXml/itemProps131.xml><?xml version="1.0" encoding="utf-8"?>
<ds:datastoreItem xmlns:ds="http://schemas.openxmlformats.org/officeDocument/2006/customXml" ds:itemID="{0BACFDFC-3BDB-4C44-BF07-C20E4DA2EAE0}"/>
</file>

<file path=customXml/itemProps132.xml><?xml version="1.0" encoding="utf-8"?>
<ds:datastoreItem xmlns:ds="http://schemas.openxmlformats.org/officeDocument/2006/customXml" ds:itemID="{93FD4723-1019-4B84-B27E-A0D0D8BA10C7}"/>
</file>

<file path=customXml/itemProps133.xml><?xml version="1.0" encoding="utf-8"?>
<ds:datastoreItem xmlns:ds="http://schemas.openxmlformats.org/officeDocument/2006/customXml" ds:itemID="{1F093D61-39C2-4E26-BA1B-3184B04DE034}"/>
</file>

<file path=customXml/itemProps134.xml><?xml version="1.0" encoding="utf-8"?>
<ds:datastoreItem xmlns:ds="http://schemas.openxmlformats.org/officeDocument/2006/customXml" ds:itemID="{D8481258-D2CA-43FB-BD26-EC3F942248AA}"/>
</file>

<file path=customXml/itemProps135.xml><?xml version="1.0" encoding="utf-8"?>
<ds:datastoreItem xmlns:ds="http://schemas.openxmlformats.org/officeDocument/2006/customXml" ds:itemID="{BA52F4C6-A55F-4725-9F30-543F58742095}"/>
</file>

<file path=customXml/itemProps136.xml><?xml version="1.0" encoding="utf-8"?>
<ds:datastoreItem xmlns:ds="http://schemas.openxmlformats.org/officeDocument/2006/customXml" ds:itemID="{D05488EA-0366-417B-A3C1-56A971DA847D}"/>
</file>

<file path=customXml/itemProps137.xml><?xml version="1.0" encoding="utf-8"?>
<ds:datastoreItem xmlns:ds="http://schemas.openxmlformats.org/officeDocument/2006/customXml" ds:itemID="{2A00C167-2522-442D-AD51-427F94EFAC09}"/>
</file>

<file path=customXml/itemProps138.xml><?xml version="1.0" encoding="utf-8"?>
<ds:datastoreItem xmlns:ds="http://schemas.openxmlformats.org/officeDocument/2006/customXml" ds:itemID="{005C261A-9913-4F17-9897-C10D4671702A}"/>
</file>

<file path=customXml/itemProps139.xml><?xml version="1.0" encoding="utf-8"?>
<ds:datastoreItem xmlns:ds="http://schemas.openxmlformats.org/officeDocument/2006/customXml" ds:itemID="{E165C8AB-A488-49C0-A3A6-D60BA658F7BB}"/>
</file>

<file path=customXml/itemProps14.xml><?xml version="1.0" encoding="utf-8"?>
<ds:datastoreItem xmlns:ds="http://schemas.openxmlformats.org/officeDocument/2006/customXml" ds:itemID="{BABA6B7A-6A6C-4556-B4DC-6A12313A574D}"/>
</file>

<file path=customXml/itemProps140.xml><?xml version="1.0" encoding="utf-8"?>
<ds:datastoreItem xmlns:ds="http://schemas.openxmlformats.org/officeDocument/2006/customXml" ds:itemID="{25B9AF5A-C2BE-4C1E-8C09-51B88C85AF5B}"/>
</file>

<file path=customXml/itemProps141.xml><?xml version="1.0" encoding="utf-8"?>
<ds:datastoreItem xmlns:ds="http://schemas.openxmlformats.org/officeDocument/2006/customXml" ds:itemID="{45E12D76-959B-4096-8709-1ABA32A6DF17}"/>
</file>

<file path=customXml/itemProps142.xml><?xml version="1.0" encoding="utf-8"?>
<ds:datastoreItem xmlns:ds="http://schemas.openxmlformats.org/officeDocument/2006/customXml" ds:itemID="{93F90E96-1683-4088-884B-FF864AFB33F4}"/>
</file>

<file path=customXml/itemProps143.xml><?xml version="1.0" encoding="utf-8"?>
<ds:datastoreItem xmlns:ds="http://schemas.openxmlformats.org/officeDocument/2006/customXml" ds:itemID="{B366A808-E048-4775-A162-C161E30A8FB8}"/>
</file>

<file path=customXml/itemProps144.xml><?xml version="1.0" encoding="utf-8"?>
<ds:datastoreItem xmlns:ds="http://schemas.openxmlformats.org/officeDocument/2006/customXml" ds:itemID="{F342D227-2007-49C0-B0E8-29E3D28A000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BA41A7F-7E34-4723-8530-0924CD8D7989}"/>
</file>

<file path=customXml/itemProps147.xml><?xml version="1.0" encoding="utf-8"?>
<ds:datastoreItem xmlns:ds="http://schemas.openxmlformats.org/officeDocument/2006/customXml" ds:itemID="{917D1AF5-4BD8-459E-A0D2-2A285F1310B0}"/>
</file>

<file path=customXml/itemProps148.xml><?xml version="1.0" encoding="utf-8"?>
<ds:datastoreItem xmlns:ds="http://schemas.openxmlformats.org/officeDocument/2006/customXml" ds:itemID="{CB888C40-0378-4321-B016-5F8F761B868A}"/>
</file>

<file path=customXml/itemProps149.xml><?xml version="1.0" encoding="utf-8"?>
<ds:datastoreItem xmlns:ds="http://schemas.openxmlformats.org/officeDocument/2006/customXml" ds:itemID="{F9EB0743-F2E8-495A-9E90-18689DEC90EA}"/>
</file>

<file path=customXml/itemProps15.xml><?xml version="1.0" encoding="utf-8"?>
<ds:datastoreItem xmlns:ds="http://schemas.openxmlformats.org/officeDocument/2006/customXml" ds:itemID="{54188325-2DBD-4CC6-B124-F37A099354A2}"/>
</file>

<file path=customXml/itemProps150.xml><?xml version="1.0" encoding="utf-8"?>
<ds:datastoreItem xmlns:ds="http://schemas.openxmlformats.org/officeDocument/2006/customXml" ds:itemID="{8342C250-CC0E-4E8A-87AA-CD402DD1F633}"/>
</file>

<file path=customXml/itemProps151.xml><?xml version="1.0" encoding="utf-8"?>
<ds:datastoreItem xmlns:ds="http://schemas.openxmlformats.org/officeDocument/2006/customXml" ds:itemID="{D22B2DFC-878F-4EF3-927D-08B833CB5AAE}"/>
</file>

<file path=customXml/itemProps152.xml><?xml version="1.0" encoding="utf-8"?>
<ds:datastoreItem xmlns:ds="http://schemas.openxmlformats.org/officeDocument/2006/customXml" ds:itemID="{D28E196B-C148-44B9-9C49-696E5B7AF884}"/>
</file>

<file path=customXml/itemProps153.xml><?xml version="1.0" encoding="utf-8"?>
<ds:datastoreItem xmlns:ds="http://schemas.openxmlformats.org/officeDocument/2006/customXml" ds:itemID="{DC48A0A7-DCFC-47C4-AAEA-70D9CAF1CC49}"/>
</file>

<file path=customXml/itemProps154.xml><?xml version="1.0" encoding="utf-8"?>
<ds:datastoreItem xmlns:ds="http://schemas.openxmlformats.org/officeDocument/2006/customXml" ds:itemID="{E085CE05-C328-4EEB-B955-01984418012D}"/>
</file>

<file path=customXml/itemProps155.xml><?xml version="1.0" encoding="utf-8"?>
<ds:datastoreItem xmlns:ds="http://schemas.openxmlformats.org/officeDocument/2006/customXml" ds:itemID="{00709E60-9BFF-42EF-A058-5E2C5EBE2C7A}"/>
</file>

<file path=customXml/itemProps156.xml><?xml version="1.0" encoding="utf-8"?>
<ds:datastoreItem xmlns:ds="http://schemas.openxmlformats.org/officeDocument/2006/customXml" ds:itemID="{9199AA1C-8090-4435-A259-1A4F0AE28590}"/>
</file>

<file path=customXml/itemProps157.xml><?xml version="1.0" encoding="utf-8"?>
<ds:datastoreItem xmlns:ds="http://schemas.openxmlformats.org/officeDocument/2006/customXml" ds:itemID="{B22CD0CD-FD1E-477A-BDD2-C32CBA833246}"/>
</file>

<file path=customXml/itemProps158.xml><?xml version="1.0" encoding="utf-8"?>
<ds:datastoreItem xmlns:ds="http://schemas.openxmlformats.org/officeDocument/2006/customXml" ds:itemID="{01E8D822-6C12-4544-87CC-1F60FF790F15}"/>
</file>

<file path=customXml/itemProps159.xml><?xml version="1.0" encoding="utf-8"?>
<ds:datastoreItem xmlns:ds="http://schemas.openxmlformats.org/officeDocument/2006/customXml" ds:itemID="{91707CDB-436E-4C4E-8E77-18792C764381}"/>
</file>

<file path=customXml/itemProps16.xml><?xml version="1.0" encoding="utf-8"?>
<ds:datastoreItem xmlns:ds="http://schemas.openxmlformats.org/officeDocument/2006/customXml" ds:itemID="{9FFE05EB-A460-4B25-BDD6-47FC9E466527}"/>
</file>

<file path=customXml/itemProps160.xml><?xml version="1.0" encoding="utf-8"?>
<ds:datastoreItem xmlns:ds="http://schemas.openxmlformats.org/officeDocument/2006/customXml" ds:itemID="{59CAB6A5-90C6-4E5B-95D0-B61279AF69BF}"/>
</file>

<file path=customXml/itemProps17.xml><?xml version="1.0" encoding="utf-8"?>
<ds:datastoreItem xmlns:ds="http://schemas.openxmlformats.org/officeDocument/2006/customXml" ds:itemID="{098BC5AB-10F3-4033-90C2-62F700FBBD0F}"/>
</file>

<file path=customXml/itemProps18.xml><?xml version="1.0" encoding="utf-8"?>
<ds:datastoreItem xmlns:ds="http://schemas.openxmlformats.org/officeDocument/2006/customXml" ds:itemID="{453E6C42-8934-4D93-812A-DDEC6BF88DF5}"/>
</file>

<file path=customXml/itemProps19.xml><?xml version="1.0" encoding="utf-8"?>
<ds:datastoreItem xmlns:ds="http://schemas.openxmlformats.org/officeDocument/2006/customXml" ds:itemID="{F4E1E93E-E8F6-41DE-B935-3CE1B8687389}"/>
</file>

<file path=customXml/itemProps2.xml><?xml version="1.0" encoding="utf-8"?>
<ds:datastoreItem xmlns:ds="http://schemas.openxmlformats.org/officeDocument/2006/customXml" ds:itemID="{0CE58C3C-A179-4BE4-8584-9BA5D6EB5F5F}"/>
</file>

<file path=customXml/itemProps20.xml><?xml version="1.0" encoding="utf-8"?>
<ds:datastoreItem xmlns:ds="http://schemas.openxmlformats.org/officeDocument/2006/customXml" ds:itemID="{43A4C730-0913-4F06-A55F-E30D35D0E91B}"/>
</file>

<file path=customXml/itemProps21.xml><?xml version="1.0" encoding="utf-8"?>
<ds:datastoreItem xmlns:ds="http://schemas.openxmlformats.org/officeDocument/2006/customXml" ds:itemID="{FE4C99A4-0DA9-4456-9C9C-6DA0DF8739AB}"/>
</file>

<file path=customXml/itemProps22.xml><?xml version="1.0" encoding="utf-8"?>
<ds:datastoreItem xmlns:ds="http://schemas.openxmlformats.org/officeDocument/2006/customXml" ds:itemID="{81CC8D3E-DF48-4BCD-AD09-D26DE27B2432}"/>
</file>

<file path=customXml/itemProps23.xml><?xml version="1.0" encoding="utf-8"?>
<ds:datastoreItem xmlns:ds="http://schemas.openxmlformats.org/officeDocument/2006/customXml" ds:itemID="{3FC7678B-F849-46B6-8EA4-51C52AF11C8B}"/>
</file>

<file path=customXml/itemProps24.xml><?xml version="1.0" encoding="utf-8"?>
<ds:datastoreItem xmlns:ds="http://schemas.openxmlformats.org/officeDocument/2006/customXml" ds:itemID="{AAD56C91-B83B-41A1-A2C7-DDDA6A389967}"/>
</file>

<file path=customXml/itemProps25.xml><?xml version="1.0" encoding="utf-8"?>
<ds:datastoreItem xmlns:ds="http://schemas.openxmlformats.org/officeDocument/2006/customXml" ds:itemID="{4DB834F9-09E1-4928-86CE-023ADCFB1C41}"/>
</file>

<file path=customXml/itemProps26.xml><?xml version="1.0" encoding="utf-8"?>
<ds:datastoreItem xmlns:ds="http://schemas.openxmlformats.org/officeDocument/2006/customXml" ds:itemID="{500503E7-92D6-49E9-BF66-750A31BC6A7F}"/>
</file>

<file path=customXml/itemProps27.xml><?xml version="1.0" encoding="utf-8"?>
<ds:datastoreItem xmlns:ds="http://schemas.openxmlformats.org/officeDocument/2006/customXml" ds:itemID="{84ACE7ED-007A-418C-BD5D-1CCC89034AA5}"/>
</file>

<file path=customXml/itemProps28.xml><?xml version="1.0" encoding="utf-8"?>
<ds:datastoreItem xmlns:ds="http://schemas.openxmlformats.org/officeDocument/2006/customXml" ds:itemID="{1900411A-532F-4948-BEC1-87C85AF07E53}"/>
</file>

<file path=customXml/itemProps29.xml><?xml version="1.0" encoding="utf-8"?>
<ds:datastoreItem xmlns:ds="http://schemas.openxmlformats.org/officeDocument/2006/customXml" ds:itemID="{2C89872A-A7B4-4658-A98E-442730696616}"/>
</file>

<file path=customXml/itemProps3.xml><?xml version="1.0" encoding="utf-8"?>
<ds:datastoreItem xmlns:ds="http://schemas.openxmlformats.org/officeDocument/2006/customXml" ds:itemID="{775CEFAA-AFBD-4451-8987-5BDEE317CAF1}"/>
</file>

<file path=customXml/itemProps30.xml><?xml version="1.0" encoding="utf-8"?>
<ds:datastoreItem xmlns:ds="http://schemas.openxmlformats.org/officeDocument/2006/customXml" ds:itemID="{D44561CB-D72A-4FDB-BD41-A8268BB813E8}"/>
</file>

<file path=customXml/itemProps31.xml><?xml version="1.0" encoding="utf-8"?>
<ds:datastoreItem xmlns:ds="http://schemas.openxmlformats.org/officeDocument/2006/customXml" ds:itemID="{C35C007A-E2EB-42D7-B194-DAB63890236B}"/>
</file>

<file path=customXml/itemProps32.xml><?xml version="1.0" encoding="utf-8"?>
<ds:datastoreItem xmlns:ds="http://schemas.openxmlformats.org/officeDocument/2006/customXml" ds:itemID="{CFC59438-FED5-4171-BBF5-60FADAF61471}"/>
</file>

<file path=customXml/itemProps33.xml><?xml version="1.0" encoding="utf-8"?>
<ds:datastoreItem xmlns:ds="http://schemas.openxmlformats.org/officeDocument/2006/customXml" ds:itemID="{5745D0E7-04A4-4648-8EBB-771D020E5279}"/>
</file>

<file path=customXml/itemProps34.xml><?xml version="1.0" encoding="utf-8"?>
<ds:datastoreItem xmlns:ds="http://schemas.openxmlformats.org/officeDocument/2006/customXml" ds:itemID="{829B37EC-05BD-4F9F-9559-5DDA79757165}"/>
</file>

<file path=customXml/itemProps35.xml><?xml version="1.0" encoding="utf-8"?>
<ds:datastoreItem xmlns:ds="http://schemas.openxmlformats.org/officeDocument/2006/customXml" ds:itemID="{55A3542D-1FE9-4182-9037-070D4CD8A29C}"/>
</file>

<file path=customXml/itemProps36.xml><?xml version="1.0" encoding="utf-8"?>
<ds:datastoreItem xmlns:ds="http://schemas.openxmlformats.org/officeDocument/2006/customXml" ds:itemID="{6C5BD8D1-E261-4286-B1F4-140E96C23ADC}"/>
</file>

<file path=customXml/itemProps37.xml><?xml version="1.0" encoding="utf-8"?>
<ds:datastoreItem xmlns:ds="http://schemas.openxmlformats.org/officeDocument/2006/customXml" ds:itemID="{686C1897-5677-4627-B2FB-31886AF51B24}"/>
</file>

<file path=customXml/itemProps38.xml><?xml version="1.0" encoding="utf-8"?>
<ds:datastoreItem xmlns:ds="http://schemas.openxmlformats.org/officeDocument/2006/customXml" ds:itemID="{797174FD-D0BD-4762-B3E5-10C21C1FF6CA}"/>
</file>

<file path=customXml/itemProps39.xml><?xml version="1.0" encoding="utf-8"?>
<ds:datastoreItem xmlns:ds="http://schemas.openxmlformats.org/officeDocument/2006/customXml" ds:itemID="{3CED87A6-D76A-49BB-B549-7F2671BA315D}"/>
</file>

<file path=customXml/itemProps4.xml><?xml version="1.0" encoding="utf-8"?>
<ds:datastoreItem xmlns:ds="http://schemas.openxmlformats.org/officeDocument/2006/customXml" ds:itemID="{D9708978-4ACC-4B24-B6ED-04B6A16C687F}"/>
</file>

<file path=customXml/itemProps40.xml><?xml version="1.0" encoding="utf-8"?>
<ds:datastoreItem xmlns:ds="http://schemas.openxmlformats.org/officeDocument/2006/customXml" ds:itemID="{C8922834-3F00-4068-AD7A-0AD5DCDC1C65}"/>
</file>

<file path=customXml/itemProps41.xml><?xml version="1.0" encoding="utf-8"?>
<ds:datastoreItem xmlns:ds="http://schemas.openxmlformats.org/officeDocument/2006/customXml" ds:itemID="{1AFE98C9-1E60-4E72-B712-0DBFD38D7EC5}"/>
</file>

<file path=customXml/itemProps42.xml><?xml version="1.0" encoding="utf-8"?>
<ds:datastoreItem xmlns:ds="http://schemas.openxmlformats.org/officeDocument/2006/customXml" ds:itemID="{9F60B47B-F9DE-4672-BF6A-747FE079E728}"/>
</file>

<file path=customXml/itemProps43.xml><?xml version="1.0" encoding="utf-8"?>
<ds:datastoreItem xmlns:ds="http://schemas.openxmlformats.org/officeDocument/2006/customXml" ds:itemID="{41D9BC68-7A97-4D8A-B5F4-3535CFF1F62C}"/>
</file>

<file path=customXml/itemProps44.xml><?xml version="1.0" encoding="utf-8"?>
<ds:datastoreItem xmlns:ds="http://schemas.openxmlformats.org/officeDocument/2006/customXml" ds:itemID="{7FD0E0D3-7441-456D-9555-D68794BC7B37}"/>
</file>

<file path=customXml/itemProps45.xml><?xml version="1.0" encoding="utf-8"?>
<ds:datastoreItem xmlns:ds="http://schemas.openxmlformats.org/officeDocument/2006/customXml" ds:itemID="{3AD029C0-8F53-4CED-AA82-4A29EEA513BE}"/>
</file>

<file path=customXml/itemProps46.xml><?xml version="1.0" encoding="utf-8"?>
<ds:datastoreItem xmlns:ds="http://schemas.openxmlformats.org/officeDocument/2006/customXml" ds:itemID="{182B0E1F-E864-4397-8537-DA5016B0E2AE}"/>
</file>

<file path=customXml/itemProps47.xml><?xml version="1.0" encoding="utf-8"?>
<ds:datastoreItem xmlns:ds="http://schemas.openxmlformats.org/officeDocument/2006/customXml" ds:itemID="{CFBC7F33-23CF-4607-B133-2B99F9BCDF99}"/>
</file>

<file path=customXml/itemProps48.xml><?xml version="1.0" encoding="utf-8"?>
<ds:datastoreItem xmlns:ds="http://schemas.openxmlformats.org/officeDocument/2006/customXml" ds:itemID="{E167F190-D45B-4031-A205-4CC42A70F3C7}"/>
</file>

<file path=customXml/itemProps49.xml><?xml version="1.0" encoding="utf-8"?>
<ds:datastoreItem xmlns:ds="http://schemas.openxmlformats.org/officeDocument/2006/customXml" ds:itemID="{BE3248D0-23FF-4B4A-8C9D-4E2F6988421F}"/>
</file>

<file path=customXml/itemProps5.xml><?xml version="1.0" encoding="utf-8"?>
<ds:datastoreItem xmlns:ds="http://schemas.openxmlformats.org/officeDocument/2006/customXml" ds:itemID="{34DF4CF2-088A-429F-993B-5AA006E7E831}"/>
</file>

<file path=customXml/itemProps50.xml><?xml version="1.0" encoding="utf-8"?>
<ds:datastoreItem xmlns:ds="http://schemas.openxmlformats.org/officeDocument/2006/customXml" ds:itemID="{269F8600-C938-4583-B6B9-90EBFBB0175B}"/>
</file>

<file path=customXml/itemProps51.xml><?xml version="1.0" encoding="utf-8"?>
<ds:datastoreItem xmlns:ds="http://schemas.openxmlformats.org/officeDocument/2006/customXml" ds:itemID="{0D4E974D-96C2-47E2-8922-94A33564C568}"/>
</file>

<file path=customXml/itemProps52.xml><?xml version="1.0" encoding="utf-8"?>
<ds:datastoreItem xmlns:ds="http://schemas.openxmlformats.org/officeDocument/2006/customXml" ds:itemID="{2F192E0D-A581-425B-82C6-6EA761AA5634}"/>
</file>

<file path=customXml/itemProps53.xml><?xml version="1.0" encoding="utf-8"?>
<ds:datastoreItem xmlns:ds="http://schemas.openxmlformats.org/officeDocument/2006/customXml" ds:itemID="{7B39DF50-93A1-4C9B-923E-22E082069025}"/>
</file>

<file path=customXml/itemProps54.xml><?xml version="1.0" encoding="utf-8"?>
<ds:datastoreItem xmlns:ds="http://schemas.openxmlformats.org/officeDocument/2006/customXml" ds:itemID="{821CF661-103D-481A-BDBA-19A473AAD9ED}"/>
</file>

<file path=customXml/itemProps55.xml><?xml version="1.0" encoding="utf-8"?>
<ds:datastoreItem xmlns:ds="http://schemas.openxmlformats.org/officeDocument/2006/customXml" ds:itemID="{41659343-3A04-4AE5-AAFA-16F36F95E4B3}"/>
</file>

<file path=customXml/itemProps56.xml><?xml version="1.0" encoding="utf-8"?>
<ds:datastoreItem xmlns:ds="http://schemas.openxmlformats.org/officeDocument/2006/customXml" ds:itemID="{52C12487-AAC2-49FC-9B22-9220C04AA7BA}"/>
</file>

<file path=customXml/itemProps57.xml><?xml version="1.0" encoding="utf-8"?>
<ds:datastoreItem xmlns:ds="http://schemas.openxmlformats.org/officeDocument/2006/customXml" ds:itemID="{734F89D6-21E6-4941-AAE6-D6B13700D545}"/>
</file>

<file path=customXml/itemProps58.xml><?xml version="1.0" encoding="utf-8"?>
<ds:datastoreItem xmlns:ds="http://schemas.openxmlformats.org/officeDocument/2006/customXml" ds:itemID="{15DF1B94-32C4-4F31-9FFF-3391D6AB63A8}"/>
</file>

<file path=customXml/itemProps59.xml><?xml version="1.0" encoding="utf-8"?>
<ds:datastoreItem xmlns:ds="http://schemas.openxmlformats.org/officeDocument/2006/customXml" ds:itemID="{E0095900-7422-4942-8973-7E000B2EA9E7}"/>
</file>

<file path=customXml/itemProps6.xml><?xml version="1.0" encoding="utf-8"?>
<ds:datastoreItem xmlns:ds="http://schemas.openxmlformats.org/officeDocument/2006/customXml" ds:itemID="{B87DD5EF-838A-4CF5-B8C6-38175F6E4205}"/>
</file>

<file path=customXml/itemProps60.xml><?xml version="1.0" encoding="utf-8"?>
<ds:datastoreItem xmlns:ds="http://schemas.openxmlformats.org/officeDocument/2006/customXml" ds:itemID="{38DE01EA-41F0-437A-902A-035AF015C835}"/>
</file>

<file path=customXml/itemProps61.xml><?xml version="1.0" encoding="utf-8"?>
<ds:datastoreItem xmlns:ds="http://schemas.openxmlformats.org/officeDocument/2006/customXml" ds:itemID="{8680A966-D098-479C-A5C2-2951E91EE09D}"/>
</file>

<file path=customXml/itemProps62.xml><?xml version="1.0" encoding="utf-8"?>
<ds:datastoreItem xmlns:ds="http://schemas.openxmlformats.org/officeDocument/2006/customXml" ds:itemID="{F0BA637A-6620-471D-887A-7AEC7688EBDD}"/>
</file>

<file path=customXml/itemProps63.xml><?xml version="1.0" encoding="utf-8"?>
<ds:datastoreItem xmlns:ds="http://schemas.openxmlformats.org/officeDocument/2006/customXml" ds:itemID="{CC529512-8310-4D8C-B022-71E0D37B20E3}"/>
</file>

<file path=customXml/itemProps64.xml><?xml version="1.0" encoding="utf-8"?>
<ds:datastoreItem xmlns:ds="http://schemas.openxmlformats.org/officeDocument/2006/customXml" ds:itemID="{4341F41E-C53B-4186-919E-35915BF3760A}"/>
</file>

<file path=customXml/itemProps65.xml><?xml version="1.0" encoding="utf-8"?>
<ds:datastoreItem xmlns:ds="http://schemas.openxmlformats.org/officeDocument/2006/customXml" ds:itemID="{B822E8E1-3548-474E-BFB4-E7039F9237EB}"/>
</file>

<file path=customXml/itemProps66.xml><?xml version="1.0" encoding="utf-8"?>
<ds:datastoreItem xmlns:ds="http://schemas.openxmlformats.org/officeDocument/2006/customXml" ds:itemID="{D183E21A-3C4F-427F-828D-D2B3EC413602}"/>
</file>

<file path=customXml/itemProps67.xml><?xml version="1.0" encoding="utf-8"?>
<ds:datastoreItem xmlns:ds="http://schemas.openxmlformats.org/officeDocument/2006/customXml" ds:itemID="{4C692860-02E5-4C2D-821D-E02F0903CEED}"/>
</file>

<file path=customXml/itemProps68.xml><?xml version="1.0" encoding="utf-8"?>
<ds:datastoreItem xmlns:ds="http://schemas.openxmlformats.org/officeDocument/2006/customXml" ds:itemID="{6A1B9946-3E17-47F7-91E5-5D1F96243A8C}"/>
</file>

<file path=customXml/itemProps69.xml><?xml version="1.0" encoding="utf-8"?>
<ds:datastoreItem xmlns:ds="http://schemas.openxmlformats.org/officeDocument/2006/customXml" ds:itemID="{14B8F2D3-5E7A-4F6E-BAED-D3D8826E85D8}"/>
</file>

<file path=customXml/itemProps7.xml><?xml version="1.0" encoding="utf-8"?>
<ds:datastoreItem xmlns:ds="http://schemas.openxmlformats.org/officeDocument/2006/customXml" ds:itemID="{2F8BC85A-CA51-4544-820B-6A402F1827F4}"/>
</file>

<file path=customXml/itemProps70.xml><?xml version="1.0" encoding="utf-8"?>
<ds:datastoreItem xmlns:ds="http://schemas.openxmlformats.org/officeDocument/2006/customXml" ds:itemID="{4D0DDEEF-B29F-4DA5-A79F-2B14A03CDAED}"/>
</file>

<file path=customXml/itemProps71.xml><?xml version="1.0" encoding="utf-8"?>
<ds:datastoreItem xmlns:ds="http://schemas.openxmlformats.org/officeDocument/2006/customXml" ds:itemID="{E1093BAE-D05F-4A34-914E-B9CE93C51C82}"/>
</file>

<file path=customXml/itemProps72.xml><?xml version="1.0" encoding="utf-8"?>
<ds:datastoreItem xmlns:ds="http://schemas.openxmlformats.org/officeDocument/2006/customXml" ds:itemID="{084E8A2A-C40D-4276-980C-6FCB861F71B5}"/>
</file>

<file path=customXml/itemProps73.xml><?xml version="1.0" encoding="utf-8"?>
<ds:datastoreItem xmlns:ds="http://schemas.openxmlformats.org/officeDocument/2006/customXml" ds:itemID="{1092C47B-14B3-499C-AF7B-DC1492988CDF}"/>
</file>

<file path=customXml/itemProps74.xml><?xml version="1.0" encoding="utf-8"?>
<ds:datastoreItem xmlns:ds="http://schemas.openxmlformats.org/officeDocument/2006/customXml" ds:itemID="{BA60CC2F-06EF-4287-AA93-1E9A5FE475E2}"/>
</file>

<file path=customXml/itemProps75.xml><?xml version="1.0" encoding="utf-8"?>
<ds:datastoreItem xmlns:ds="http://schemas.openxmlformats.org/officeDocument/2006/customXml" ds:itemID="{3DEF0A0A-668B-4DC1-BC61-E1165D37D62D}"/>
</file>

<file path=customXml/itemProps76.xml><?xml version="1.0" encoding="utf-8"?>
<ds:datastoreItem xmlns:ds="http://schemas.openxmlformats.org/officeDocument/2006/customXml" ds:itemID="{20492B3D-8EEF-4C55-8D5A-E867D11EEB60}"/>
</file>

<file path=customXml/itemProps77.xml><?xml version="1.0" encoding="utf-8"?>
<ds:datastoreItem xmlns:ds="http://schemas.openxmlformats.org/officeDocument/2006/customXml" ds:itemID="{123F3A34-58A7-470A-89DF-A115860D7479}"/>
</file>

<file path=customXml/itemProps78.xml><?xml version="1.0" encoding="utf-8"?>
<ds:datastoreItem xmlns:ds="http://schemas.openxmlformats.org/officeDocument/2006/customXml" ds:itemID="{8C30BE0C-4400-44FB-B0F7-EBA32E1D0E58}"/>
</file>

<file path=customXml/itemProps79.xml><?xml version="1.0" encoding="utf-8"?>
<ds:datastoreItem xmlns:ds="http://schemas.openxmlformats.org/officeDocument/2006/customXml" ds:itemID="{D31A1ABB-A70B-4C1F-A649-B72FBF3C737D}"/>
</file>

<file path=customXml/itemProps8.xml><?xml version="1.0" encoding="utf-8"?>
<ds:datastoreItem xmlns:ds="http://schemas.openxmlformats.org/officeDocument/2006/customXml" ds:itemID="{D9E2853C-8BA0-457F-9505-94FC83ABEF32}"/>
</file>

<file path=customXml/itemProps80.xml><?xml version="1.0" encoding="utf-8"?>
<ds:datastoreItem xmlns:ds="http://schemas.openxmlformats.org/officeDocument/2006/customXml" ds:itemID="{2762C736-83BC-4AA2-B821-0FD2F5A5155B}"/>
</file>

<file path=customXml/itemProps81.xml><?xml version="1.0" encoding="utf-8"?>
<ds:datastoreItem xmlns:ds="http://schemas.openxmlformats.org/officeDocument/2006/customXml" ds:itemID="{581F6AA8-AACA-4B87-8246-59CC85CBBDBA}"/>
</file>

<file path=customXml/itemProps82.xml><?xml version="1.0" encoding="utf-8"?>
<ds:datastoreItem xmlns:ds="http://schemas.openxmlformats.org/officeDocument/2006/customXml" ds:itemID="{EE12B0E3-7E6F-4F76-9E22-2B46F7D04FEB}"/>
</file>

<file path=customXml/itemProps83.xml><?xml version="1.0" encoding="utf-8"?>
<ds:datastoreItem xmlns:ds="http://schemas.openxmlformats.org/officeDocument/2006/customXml" ds:itemID="{98BAF790-3B44-442B-B004-1FF65613133F}"/>
</file>

<file path=customXml/itemProps84.xml><?xml version="1.0" encoding="utf-8"?>
<ds:datastoreItem xmlns:ds="http://schemas.openxmlformats.org/officeDocument/2006/customXml" ds:itemID="{C90FAA48-35A2-4065-A3B5-65586C837EFC}"/>
</file>

<file path=customXml/itemProps85.xml><?xml version="1.0" encoding="utf-8"?>
<ds:datastoreItem xmlns:ds="http://schemas.openxmlformats.org/officeDocument/2006/customXml" ds:itemID="{12EB2B49-29C0-45DE-B81E-09C5D168C7AD}"/>
</file>

<file path=customXml/itemProps86.xml><?xml version="1.0" encoding="utf-8"?>
<ds:datastoreItem xmlns:ds="http://schemas.openxmlformats.org/officeDocument/2006/customXml" ds:itemID="{A43579D1-83D2-4C06-91AC-AFA202F606B7}"/>
</file>

<file path=customXml/itemProps87.xml><?xml version="1.0" encoding="utf-8"?>
<ds:datastoreItem xmlns:ds="http://schemas.openxmlformats.org/officeDocument/2006/customXml" ds:itemID="{B0C54B79-E46D-4C20-9986-C674F8400C51}"/>
</file>

<file path=customXml/itemProps88.xml><?xml version="1.0" encoding="utf-8"?>
<ds:datastoreItem xmlns:ds="http://schemas.openxmlformats.org/officeDocument/2006/customXml" ds:itemID="{BE72CCD6-2596-47F9-98DF-681318867D03}"/>
</file>

<file path=customXml/itemProps89.xml><?xml version="1.0" encoding="utf-8"?>
<ds:datastoreItem xmlns:ds="http://schemas.openxmlformats.org/officeDocument/2006/customXml" ds:itemID="{05795CD9-AC7F-4F63-AD17-BB0DE4A6AF77}"/>
</file>

<file path=customXml/itemProps9.xml><?xml version="1.0" encoding="utf-8"?>
<ds:datastoreItem xmlns:ds="http://schemas.openxmlformats.org/officeDocument/2006/customXml" ds:itemID="{0BAED25C-1E8B-4CD7-A208-EE55C2981E8E}"/>
</file>

<file path=customXml/itemProps90.xml><?xml version="1.0" encoding="utf-8"?>
<ds:datastoreItem xmlns:ds="http://schemas.openxmlformats.org/officeDocument/2006/customXml" ds:itemID="{403A63E1-61F5-4C5F-809B-F233273C0363}"/>
</file>

<file path=customXml/itemProps91.xml><?xml version="1.0" encoding="utf-8"?>
<ds:datastoreItem xmlns:ds="http://schemas.openxmlformats.org/officeDocument/2006/customXml" ds:itemID="{5C753B56-F29A-4638-9EEF-60C619240323}"/>
</file>

<file path=customXml/itemProps92.xml><?xml version="1.0" encoding="utf-8"?>
<ds:datastoreItem xmlns:ds="http://schemas.openxmlformats.org/officeDocument/2006/customXml" ds:itemID="{B9FDCA02-B952-47D6-9C3C-C810410509ED}"/>
</file>

<file path=customXml/itemProps93.xml><?xml version="1.0" encoding="utf-8"?>
<ds:datastoreItem xmlns:ds="http://schemas.openxmlformats.org/officeDocument/2006/customXml" ds:itemID="{4E1B1888-4AD9-45B6-805A-D2EC41F31E3C}"/>
</file>

<file path=customXml/itemProps94.xml><?xml version="1.0" encoding="utf-8"?>
<ds:datastoreItem xmlns:ds="http://schemas.openxmlformats.org/officeDocument/2006/customXml" ds:itemID="{99B7E1F1-872E-4843-B750-132003B89CCE}"/>
</file>

<file path=customXml/itemProps95.xml><?xml version="1.0" encoding="utf-8"?>
<ds:datastoreItem xmlns:ds="http://schemas.openxmlformats.org/officeDocument/2006/customXml" ds:itemID="{167C1980-E5D6-440D-B638-653863619CDB}"/>
</file>

<file path=customXml/itemProps96.xml><?xml version="1.0" encoding="utf-8"?>
<ds:datastoreItem xmlns:ds="http://schemas.openxmlformats.org/officeDocument/2006/customXml" ds:itemID="{BB9B3109-49BD-4B80-BE17-94631EFB8839}"/>
</file>

<file path=customXml/itemProps97.xml><?xml version="1.0" encoding="utf-8"?>
<ds:datastoreItem xmlns:ds="http://schemas.openxmlformats.org/officeDocument/2006/customXml" ds:itemID="{F9D7F02E-386F-442A-A441-C969C7828DE1}"/>
</file>

<file path=customXml/itemProps98.xml><?xml version="1.0" encoding="utf-8"?>
<ds:datastoreItem xmlns:ds="http://schemas.openxmlformats.org/officeDocument/2006/customXml" ds:itemID="{E588F533-1C45-4C25-ACB8-431C9D990A5B}"/>
</file>

<file path=customXml/itemProps99.xml><?xml version="1.0" encoding="utf-8"?>
<ds:datastoreItem xmlns:ds="http://schemas.openxmlformats.org/officeDocument/2006/customXml" ds:itemID="{1B461651-F840-4E8A-9508-20E146ABCFF1}"/>
</file>

<file path=docProps/app.xml><?xml version="1.0" encoding="utf-8"?>
<Properties xmlns="http://schemas.openxmlformats.org/officeDocument/2006/extended-properties" xmlns:vt="http://schemas.openxmlformats.org/officeDocument/2006/docPropsVTypes">
  <Template>Normal</Template>
  <TotalTime>533</TotalTime>
  <Pages>90</Pages>
  <Words>24129</Words>
  <Characters>137539</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161346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Bojana Subotić</cp:lastModifiedBy>
  <cp:revision>92</cp:revision>
  <cp:lastPrinted>2019-12-06T13:49:00Z</cp:lastPrinted>
  <dcterms:created xsi:type="dcterms:W3CDTF">2020-01-23T13:30:00Z</dcterms:created>
  <dcterms:modified xsi:type="dcterms:W3CDTF">2020-06-19T09:34:00Z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y fmtid="{D5CDD505-2E9C-101B-9397-08002B2CF9AE}" pid="3" name="TitusGUID">
    <vt:lpwstr>23d904c2-e9cc-40f6-a5a1-c1dbc34093b0</vt:lpwstr>
  </property>
</Properties>
</file>